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9C" w:rsidRPr="00F90A9B" w:rsidRDefault="00F90A9B" w:rsidP="0029739C">
      <w:pPr>
        <w:widowControl w:val="0"/>
        <w:spacing w:line="360" w:lineRule="auto"/>
        <w:jc w:val="center"/>
      </w:pPr>
      <w:r w:rsidRPr="00F90A9B">
        <w:t>СОДЕРЖАНИЕ</w:t>
      </w:r>
    </w:p>
    <w:p w:rsidR="0029739C" w:rsidRDefault="0029739C" w:rsidP="0029739C">
      <w:pPr>
        <w:widowControl w:val="0"/>
        <w:spacing w:line="360" w:lineRule="auto"/>
        <w:jc w:val="center"/>
        <w:rPr>
          <w:b/>
        </w:rPr>
      </w:pPr>
    </w:p>
    <w:p w:rsidR="0029739C" w:rsidRDefault="0029739C" w:rsidP="0029739C">
      <w:pPr>
        <w:widowControl w:val="0"/>
        <w:spacing w:line="360" w:lineRule="auto"/>
        <w:jc w:val="both"/>
      </w:pPr>
      <w:r>
        <w:t>Введение…………………………………………………………………</w:t>
      </w:r>
      <w:r w:rsidR="00F90A9B">
        <w:t>…………...3</w:t>
      </w:r>
    </w:p>
    <w:p w:rsidR="0029739C" w:rsidRPr="00410DD0" w:rsidRDefault="0029739C" w:rsidP="0029739C">
      <w:pPr>
        <w:widowControl w:val="0"/>
        <w:spacing w:line="360" w:lineRule="auto"/>
        <w:jc w:val="both"/>
      </w:pPr>
      <w:r>
        <w:t>Глава 1</w:t>
      </w:r>
      <w:r w:rsidRPr="00410DD0">
        <w:t xml:space="preserve">. Теоретические </w:t>
      </w:r>
      <w:r>
        <w:t>аспекты</w:t>
      </w:r>
      <w:r w:rsidRPr="00410DD0">
        <w:t xml:space="preserve"> </w:t>
      </w:r>
      <w:r>
        <w:t xml:space="preserve">исследования </w:t>
      </w:r>
      <w:r w:rsidR="004D4020">
        <w:t>денежных</w:t>
      </w:r>
      <w:r w:rsidRPr="00410DD0">
        <w:t xml:space="preserve"> средств</w:t>
      </w:r>
      <w:r>
        <w:t xml:space="preserve"> </w:t>
      </w:r>
      <w:r w:rsidR="004D4020">
        <w:t>организации</w:t>
      </w:r>
      <w:r w:rsidR="00F90A9B">
        <w:t>...</w:t>
      </w:r>
      <w:r w:rsidR="00FE0D8C">
        <w:t>7</w:t>
      </w:r>
    </w:p>
    <w:p w:rsidR="0029739C" w:rsidRPr="00410DD0" w:rsidRDefault="0029739C" w:rsidP="0029739C">
      <w:pPr>
        <w:widowControl w:val="0"/>
        <w:spacing w:line="360" w:lineRule="auto"/>
        <w:jc w:val="both"/>
      </w:pPr>
      <w:r w:rsidRPr="00410DD0">
        <w:t xml:space="preserve">1.1. Сущность, понятие </w:t>
      </w:r>
      <w:r w:rsidR="004D4020" w:rsidRPr="004D4020">
        <w:t>денежных</w:t>
      </w:r>
      <w:r w:rsidRPr="00410DD0">
        <w:t xml:space="preserve"> средств</w:t>
      </w:r>
      <w:r w:rsidR="004D4020">
        <w:t>……………</w:t>
      </w:r>
      <w:r w:rsidR="00F90A9B">
        <w:t>……………………………</w:t>
      </w:r>
      <w:r w:rsidR="00FE0D8C">
        <w:t>7</w:t>
      </w:r>
    </w:p>
    <w:p w:rsidR="00AD5BE7" w:rsidRDefault="0029739C" w:rsidP="0029739C">
      <w:pPr>
        <w:widowControl w:val="0"/>
        <w:spacing w:line="360" w:lineRule="auto"/>
        <w:jc w:val="both"/>
      </w:pPr>
      <w:r w:rsidRPr="00410DD0">
        <w:t xml:space="preserve">1.2.  </w:t>
      </w:r>
      <w:r w:rsidR="00AD5BE7">
        <w:t xml:space="preserve">Особенности учета </w:t>
      </w:r>
      <w:r w:rsidR="004D4020" w:rsidRPr="004D4020">
        <w:t>денежных</w:t>
      </w:r>
      <w:r w:rsidR="00AD5BE7">
        <w:t xml:space="preserve"> средств организации…</w:t>
      </w:r>
      <w:r w:rsidR="00F90A9B">
        <w:t>……………………...1</w:t>
      </w:r>
      <w:r w:rsidR="00FE0D8C">
        <w:t>5</w:t>
      </w:r>
    </w:p>
    <w:p w:rsidR="0029739C" w:rsidRPr="00410DD0" w:rsidRDefault="00AD5BE7" w:rsidP="0029739C">
      <w:pPr>
        <w:widowControl w:val="0"/>
        <w:spacing w:line="360" w:lineRule="auto"/>
        <w:jc w:val="both"/>
      </w:pPr>
      <w:r>
        <w:t xml:space="preserve">1.3. </w:t>
      </w:r>
      <w:r w:rsidR="0029739C" w:rsidRPr="00410DD0">
        <w:t>Нормативное регулирование</w:t>
      </w:r>
      <w:r w:rsidR="0029739C" w:rsidRPr="00A33564">
        <w:rPr>
          <w:b/>
        </w:rPr>
        <w:t xml:space="preserve"> </w:t>
      </w:r>
      <w:r w:rsidR="0029739C" w:rsidRPr="00A33564">
        <w:t xml:space="preserve">учёта </w:t>
      </w:r>
      <w:r w:rsidR="004D4020" w:rsidRPr="004D4020">
        <w:t>денежных</w:t>
      </w:r>
      <w:r w:rsidR="0029739C" w:rsidRPr="00A33564">
        <w:t xml:space="preserve"> средств</w:t>
      </w:r>
      <w:r w:rsidR="0029739C">
        <w:t>…………</w:t>
      </w:r>
      <w:r w:rsidR="00F90A9B">
        <w:t>……………20</w:t>
      </w:r>
    </w:p>
    <w:p w:rsidR="0084057F" w:rsidRDefault="0084057F" w:rsidP="00815F7B">
      <w:pPr>
        <w:widowControl w:val="0"/>
        <w:spacing w:line="360" w:lineRule="auto"/>
        <w:jc w:val="both"/>
      </w:pPr>
      <w:r>
        <w:t>Выводы по 1 главе…………………………………………………………………..2</w:t>
      </w:r>
      <w:r w:rsidR="00FE0D8C">
        <w:t>4</w:t>
      </w:r>
    </w:p>
    <w:p w:rsidR="00AD5BE7" w:rsidRDefault="00AD5BE7" w:rsidP="00815F7B">
      <w:pPr>
        <w:widowControl w:val="0"/>
        <w:spacing w:line="360" w:lineRule="auto"/>
        <w:jc w:val="both"/>
      </w:pPr>
      <w:r>
        <w:t>Глава 2</w:t>
      </w:r>
      <w:r w:rsidRPr="00410DD0">
        <w:t xml:space="preserve">. </w:t>
      </w:r>
      <w:r>
        <w:t xml:space="preserve">Бухгалтерский учет и анализ движения </w:t>
      </w:r>
      <w:r w:rsidR="004D4020" w:rsidRPr="004D4020">
        <w:t xml:space="preserve">денежных </w:t>
      </w:r>
      <w:r>
        <w:t xml:space="preserve">средств (на примере </w:t>
      </w:r>
      <w:r w:rsidR="00B96D56">
        <w:t>ГБУЗ «ГКБ им. В.В. Виноградова»</w:t>
      </w:r>
      <w:r>
        <w:t>)………………</w:t>
      </w:r>
      <w:r w:rsidR="00F90A9B">
        <w:t>………</w:t>
      </w:r>
      <w:r w:rsidR="00B96D56">
        <w:t>……………………….</w:t>
      </w:r>
      <w:r w:rsidR="00F90A9B">
        <w:t>2</w:t>
      </w:r>
      <w:r w:rsidR="00FE0D8C">
        <w:t>6</w:t>
      </w:r>
    </w:p>
    <w:p w:rsidR="0029739C" w:rsidRPr="00410DD0" w:rsidRDefault="00AD5BE7" w:rsidP="00815F7B">
      <w:pPr>
        <w:widowControl w:val="0"/>
        <w:spacing w:line="360" w:lineRule="auto"/>
        <w:jc w:val="both"/>
      </w:pPr>
      <w:r>
        <w:t>2</w:t>
      </w:r>
      <w:r w:rsidR="0029739C">
        <w:t>.</w:t>
      </w:r>
      <w:r>
        <w:t>1</w:t>
      </w:r>
      <w:r w:rsidR="0029739C">
        <w:t xml:space="preserve">. </w:t>
      </w:r>
      <w:r>
        <w:t>Общая характеристика</w:t>
      </w:r>
      <w:r w:rsidR="0029739C">
        <w:t xml:space="preserve"> </w:t>
      </w:r>
      <w:r w:rsidR="0029739C" w:rsidRPr="00410DD0">
        <w:t>организации</w:t>
      </w:r>
      <w:r w:rsidR="0029739C">
        <w:t xml:space="preserve"> </w:t>
      </w:r>
      <w:r w:rsidR="00B96D56">
        <w:t>ГБУЗ «ГКБ им. В.В. Виноградова».….</w:t>
      </w:r>
      <w:r w:rsidR="00F90A9B">
        <w:t>2</w:t>
      </w:r>
      <w:r w:rsidR="00FE0D8C">
        <w:t>6</w:t>
      </w:r>
    </w:p>
    <w:p w:rsidR="00F23D41" w:rsidRDefault="00AD5BE7" w:rsidP="00815F7B">
      <w:pPr>
        <w:widowControl w:val="0"/>
        <w:spacing w:line="360" w:lineRule="auto"/>
        <w:jc w:val="both"/>
      </w:pPr>
      <w:r>
        <w:t>2.</w:t>
      </w:r>
      <w:r w:rsidR="0029739C">
        <w:t>2</w:t>
      </w:r>
      <w:r w:rsidR="0029739C" w:rsidRPr="00410DD0">
        <w:t xml:space="preserve">. </w:t>
      </w:r>
      <w:r w:rsidR="00F23D41" w:rsidRPr="00F23D41">
        <w:t xml:space="preserve">Анализ </w:t>
      </w:r>
      <w:r w:rsidR="004D4020" w:rsidRPr="004D4020">
        <w:t xml:space="preserve">денежных </w:t>
      </w:r>
      <w:r w:rsidR="00F23D41" w:rsidRPr="00F23D41">
        <w:t xml:space="preserve">средств </w:t>
      </w:r>
      <w:r w:rsidR="00F23D41">
        <w:t>организации</w:t>
      </w:r>
      <w:r w:rsidR="00815F7B">
        <w:t>…………</w:t>
      </w:r>
      <w:r w:rsidR="00F90A9B">
        <w:t>……………………………3</w:t>
      </w:r>
      <w:r w:rsidR="00FE0D8C">
        <w:t>3</w:t>
      </w:r>
    </w:p>
    <w:p w:rsidR="0029739C" w:rsidRPr="00410DD0" w:rsidRDefault="00F90A9B" w:rsidP="00815F7B">
      <w:pPr>
        <w:widowControl w:val="0"/>
        <w:spacing w:line="360" w:lineRule="auto"/>
        <w:jc w:val="both"/>
      </w:pPr>
      <w:r>
        <w:t xml:space="preserve">2.3. </w:t>
      </w:r>
      <w:r w:rsidR="0029739C">
        <w:t xml:space="preserve">Организация бухгалтерского учета движения </w:t>
      </w:r>
      <w:r w:rsidR="004D4020" w:rsidRPr="004D4020">
        <w:t>денежных</w:t>
      </w:r>
      <w:r w:rsidR="0029739C">
        <w:t xml:space="preserve"> средств </w:t>
      </w:r>
      <w:r w:rsidR="00815F7B">
        <w:t>исследуемого учреждения</w:t>
      </w:r>
      <w:r w:rsidR="0029739C">
        <w:t>……………</w:t>
      </w:r>
      <w:r>
        <w:t>…………………………………………….3</w:t>
      </w:r>
      <w:r w:rsidR="00721B27">
        <w:t>6</w:t>
      </w:r>
    </w:p>
    <w:p w:rsidR="0029739C" w:rsidRDefault="00F90A9B" w:rsidP="00815F7B">
      <w:pPr>
        <w:widowControl w:val="0"/>
        <w:spacing w:line="360" w:lineRule="auto"/>
        <w:jc w:val="both"/>
      </w:pPr>
      <w:r>
        <w:t>2</w:t>
      </w:r>
      <w:r w:rsidR="0029739C" w:rsidRPr="00410DD0">
        <w:t>.</w:t>
      </w:r>
      <w:r>
        <w:t>4</w:t>
      </w:r>
      <w:r w:rsidR="0029739C" w:rsidRPr="00410DD0">
        <w:t xml:space="preserve">. </w:t>
      </w:r>
      <w:r w:rsidR="00815F7B">
        <w:t xml:space="preserve">Мероприятия по </w:t>
      </w:r>
      <w:r w:rsidR="00815F7B" w:rsidRPr="00815F7B">
        <w:t>совершенствовани</w:t>
      </w:r>
      <w:r w:rsidR="00815F7B">
        <w:t>ю</w:t>
      </w:r>
      <w:r w:rsidR="00815F7B" w:rsidRPr="00815F7B">
        <w:t xml:space="preserve"> учета </w:t>
      </w:r>
      <w:r w:rsidR="004D4020" w:rsidRPr="004D4020">
        <w:t>денежных</w:t>
      </w:r>
      <w:r w:rsidR="00815F7B" w:rsidRPr="00815F7B">
        <w:t xml:space="preserve"> средств </w:t>
      </w:r>
      <w:r w:rsidR="00815F7B">
        <w:t>организации</w:t>
      </w:r>
      <w:r>
        <w:t xml:space="preserve"> и о</w:t>
      </w:r>
      <w:r w:rsidR="00815F7B">
        <w:t>ценка</w:t>
      </w:r>
      <w:r w:rsidR="0029739C" w:rsidRPr="00410DD0">
        <w:t xml:space="preserve"> эффективности </w:t>
      </w:r>
      <w:r w:rsidR="00815F7B">
        <w:t>предложенных рекомендаций……</w:t>
      </w:r>
      <w:r>
        <w:t>……………………4</w:t>
      </w:r>
      <w:r w:rsidR="00721B27">
        <w:t>8</w:t>
      </w:r>
    </w:p>
    <w:p w:rsidR="0084057F" w:rsidRDefault="0084057F" w:rsidP="0029739C">
      <w:pPr>
        <w:widowControl w:val="0"/>
        <w:spacing w:line="360" w:lineRule="auto"/>
      </w:pPr>
      <w:r>
        <w:t>Выводы по 2 главе………………………………………………………………….</w:t>
      </w:r>
      <w:r w:rsidR="00721B27">
        <w:t>59</w:t>
      </w:r>
    </w:p>
    <w:p w:rsidR="0029739C" w:rsidRDefault="0029739C" w:rsidP="0029739C">
      <w:pPr>
        <w:widowControl w:val="0"/>
        <w:spacing w:line="360" w:lineRule="auto"/>
      </w:pPr>
      <w:r>
        <w:t>Заключение…………………………………………………………………………</w:t>
      </w:r>
      <w:r w:rsidR="00F90A9B">
        <w:t>.</w:t>
      </w:r>
      <w:r w:rsidR="00FE0D8C">
        <w:t>6</w:t>
      </w:r>
      <w:r w:rsidR="00721B27">
        <w:t>1</w:t>
      </w:r>
    </w:p>
    <w:p w:rsidR="0029739C" w:rsidRPr="00410DD0" w:rsidRDefault="0029739C" w:rsidP="0029739C">
      <w:pPr>
        <w:widowControl w:val="0"/>
        <w:spacing w:line="360" w:lineRule="auto"/>
      </w:pPr>
      <w:r>
        <w:t>Список использованной литературы……………………………………………...</w:t>
      </w:r>
      <w:r w:rsidR="00FE0D8C">
        <w:t>6</w:t>
      </w:r>
      <w:r w:rsidR="00721B27">
        <w:t>5</w:t>
      </w:r>
      <w:bookmarkStart w:id="0" w:name="_GoBack"/>
      <w:bookmarkEnd w:id="0"/>
    </w:p>
    <w:p w:rsidR="00F90A9B" w:rsidRDefault="00F90A9B"/>
    <w:p w:rsidR="00F90A9B" w:rsidRDefault="00F90A9B"/>
    <w:p w:rsidR="00F90A9B" w:rsidRDefault="00F90A9B"/>
    <w:p w:rsidR="00F90A9B" w:rsidRDefault="00F90A9B"/>
    <w:p w:rsidR="00F90A9B" w:rsidRDefault="00F90A9B"/>
    <w:p w:rsidR="00F90A9B" w:rsidRDefault="00F90A9B"/>
    <w:p w:rsidR="00F90A9B" w:rsidRDefault="00F90A9B"/>
    <w:p w:rsidR="00F90A9B" w:rsidRDefault="00F90A9B"/>
    <w:p w:rsidR="00F90A9B" w:rsidRDefault="00F90A9B"/>
    <w:p w:rsidR="00F90A9B" w:rsidRDefault="00F90A9B"/>
    <w:p w:rsidR="00F90A9B" w:rsidRDefault="00F90A9B"/>
    <w:p w:rsidR="00F90A9B" w:rsidRDefault="00F90A9B"/>
    <w:p w:rsidR="00F75750" w:rsidRDefault="00F75750" w:rsidP="00F90A9B">
      <w:pPr>
        <w:widowControl w:val="0"/>
        <w:spacing w:line="360" w:lineRule="auto"/>
        <w:jc w:val="center"/>
      </w:pPr>
    </w:p>
    <w:p w:rsidR="00B96D56" w:rsidRDefault="00B96D56" w:rsidP="00F90A9B">
      <w:pPr>
        <w:widowControl w:val="0"/>
        <w:spacing w:line="360" w:lineRule="auto"/>
        <w:jc w:val="center"/>
      </w:pPr>
    </w:p>
    <w:p w:rsidR="00F90A9B" w:rsidRDefault="00F90A9B" w:rsidP="00F90A9B">
      <w:pPr>
        <w:widowControl w:val="0"/>
        <w:spacing w:line="360" w:lineRule="auto"/>
        <w:jc w:val="center"/>
      </w:pPr>
      <w:r>
        <w:lastRenderedPageBreak/>
        <w:t>ВВЕДЕНИЕ</w:t>
      </w:r>
    </w:p>
    <w:p w:rsidR="00F90A9B" w:rsidRDefault="00F90A9B" w:rsidP="00F90A9B">
      <w:pPr>
        <w:widowControl w:val="0"/>
        <w:shd w:val="clear" w:color="auto" w:fill="FFFFFF"/>
        <w:autoSpaceDE w:val="0"/>
        <w:autoSpaceDN w:val="0"/>
        <w:adjustRightInd w:val="0"/>
        <w:spacing w:line="360" w:lineRule="auto"/>
        <w:ind w:firstLine="851"/>
        <w:jc w:val="both"/>
      </w:pPr>
    </w:p>
    <w:p w:rsidR="00F90A9B" w:rsidRDefault="00F90A9B" w:rsidP="00F90A9B">
      <w:pPr>
        <w:widowControl w:val="0"/>
        <w:shd w:val="clear" w:color="auto" w:fill="FFFFFF"/>
        <w:autoSpaceDE w:val="0"/>
        <w:autoSpaceDN w:val="0"/>
        <w:adjustRightInd w:val="0"/>
        <w:spacing w:line="360" w:lineRule="auto"/>
        <w:ind w:firstLine="851"/>
        <w:jc w:val="both"/>
        <w:rPr>
          <w:rFonts w:eastAsia="Times New Roman"/>
          <w:lang w:eastAsia="ru-RU"/>
        </w:rPr>
      </w:pPr>
      <w:r w:rsidRPr="00F90A9B">
        <w:rPr>
          <w:bCs/>
          <w:i/>
        </w:rPr>
        <w:t>Актуальность работы.</w:t>
      </w:r>
      <w:r w:rsidRPr="00A022F0">
        <w:rPr>
          <w:rFonts w:eastAsia="Times New Roman"/>
          <w:color w:val="FF0000"/>
          <w:lang w:eastAsia="ru-RU"/>
        </w:rPr>
        <w:t xml:space="preserve"> </w:t>
      </w:r>
      <w:r w:rsidRPr="00A022F0">
        <w:rPr>
          <w:rFonts w:eastAsia="TimesNewRomanPSMT"/>
          <w:lang w:eastAsia="ru-RU"/>
        </w:rPr>
        <w:t xml:space="preserve">На сегодняшний день одной из актуальных проблем </w:t>
      </w:r>
      <w:r>
        <w:rPr>
          <w:rFonts w:eastAsia="TimesNewRomanPSMT"/>
          <w:lang w:eastAsia="ru-RU"/>
        </w:rPr>
        <w:t xml:space="preserve">в </w:t>
      </w:r>
      <w:r w:rsidRPr="00A022F0">
        <w:rPr>
          <w:rFonts w:eastAsia="TimesNewRomanPSMT"/>
          <w:lang w:eastAsia="ru-RU"/>
        </w:rPr>
        <w:t>современн</w:t>
      </w:r>
      <w:r>
        <w:rPr>
          <w:rFonts w:eastAsia="TimesNewRomanPSMT"/>
          <w:lang w:eastAsia="ru-RU"/>
        </w:rPr>
        <w:t>ых экономических условиях в</w:t>
      </w:r>
      <w:r w:rsidRPr="00A022F0">
        <w:rPr>
          <w:rFonts w:eastAsia="Times New Roman"/>
          <w:lang w:eastAsia="ru-RU"/>
        </w:rPr>
        <w:t xml:space="preserve"> </w:t>
      </w:r>
      <w:r w:rsidRPr="00A022F0">
        <w:rPr>
          <w:rFonts w:eastAsia="TimesNewRomanPSMT"/>
          <w:lang w:eastAsia="ru-RU"/>
        </w:rPr>
        <w:t xml:space="preserve">России является проблема эффективного управления </w:t>
      </w:r>
      <w:r w:rsidR="00CB597A">
        <w:rPr>
          <w:rFonts w:eastAsia="TimesNewRomanPSMT"/>
          <w:lang w:eastAsia="ru-RU"/>
        </w:rPr>
        <w:t>денежными</w:t>
      </w:r>
      <w:r>
        <w:rPr>
          <w:rFonts w:eastAsia="TimesNewRomanPSMT"/>
          <w:lang w:eastAsia="ru-RU"/>
        </w:rPr>
        <w:t xml:space="preserve"> средствами организаций</w:t>
      </w:r>
      <w:r w:rsidRPr="00A022F0">
        <w:rPr>
          <w:rFonts w:eastAsia="TimesNewRomanPSMT"/>
          <w:lang w:eastAsia="ru-RU"/>
        </w:rPr>
        <w:t xml:space="preserve">. </w:t>
      </w:r>
      <w:r w:rsidRPr="00A022F0">
        <w:rPr>
          <w:rFonts w:eastAsia="Times New Roman"/>
          <w:lang w:eastAsia="ru-RU"/>
        </w:rPr>
        <w:t xml:space="preserve">Ситуация осложняется такими факторами, как ухудшение финансового состояния многих </w:t>
      </w:r>
      <w:r>
        <w:rPr>
          <w:rFonts w:eastAsia="Times New Roman"/>
          <w:lang w:eastAsia="ru-RU"/>
        </w:rPr>
        <w:t>учреждений</w:t>
      </w:r>
      <w:r w:rsidRPr="00A022F0">
        <w:rPr>
          <w:rFonts w:eastAsia="Times New Roman"/>
          <w:lang w:eastAsia="ru-RU"/>
        </w:rPr>
        <w:t>, недостаточность под</w:t>
      </w:r>
      <w:r>
        <w:rPr>
          <w:rFonts w:eastAsia="Times New Roman"/>
          <w:lang w:eastAsia="ru-RU"/>
        </w:rPr>
        <w:t xml:space="preserve">держки со стороны государства. </w:t>
      </w:r>
      <w:r w:rsidRPr="00A022F0">
        <w:rPr>
          <w:rFonts w:eastAsia="Times New Roman"/>
          <w:lang w:eastAsia="ru-RU"/>
        </w:rPr>
        <w:t xml:space="preserve">Данные факторы способствуют возникновению значительных ограничений эффективной деятельности большинства </w:t>
      </w:r>
      <w:r>
        <w:rPr>
          <w:rFonts w:eastAsia="Times New Roman"/>
          <w:lang w:eastAsia="ru-RU"/>
        </w:rPr>
        <w:t xml:space="preserve">организаций нашей страны. </w:t>
      </w:r>
      <w:r w:rsidRPr="00A022F0">
        <w:rPr>
          <w:rFonts w:eastAsia="Times New Roman"/>
          <w:lang w:eastAsia="ru-RU"/>
        </w:rPr>
        <w:t xml:space="preserve">В связи с этим становится необходимым в управлении </w:t>
      </w:r>
      <w:r>
        <w:rPr>
          <w:rFonts w:eastAsia="TimesNewRomanPSMT"/>
          <w:lang w:eastAsia="ru-RU"/>
        </w:rPr>
        <w:t>любым учреждением</w:t>
      </w:r>
      <w:r w:rsidRPr="00A022F0">
        <w:rPr>
          <w:rFonts w:eastAsia="Times New Roman"/>
          <w:lang w:eastAsia="ru-RU"/>
        </w:rPr>
        <w:t xml:space="preserve"> осуществление эффективного </w:t>
      </w:r>
      <w:r>
        <w:rPr>
          <w:rFonts w:eastAsia="Times New Roman"/>
          <w:lang w:eastAsia="ru-RU"/>
        </w:rPr>
        <w:t xml:space="preserve">учета </w:t>
      </w:r>
      <w:r w:rsidR="00CB597A" w:rsidRPr="00CB597A">
        <w:rPr>
          <w:rFonts w:eastAsia="Times New Roman"/>
          <w:lang w:eastAsia="ru-RU"/>
        </w:rPr>
        <w:t>денежны</w:t>
      </w:r>
      <w:r w:rsidR="00CB597A">
        <w:rPr>
          <w:rFonts w:eastAsia="Times New Roman"/>
          <w:lang w:eastAsia="ru-RU"/>
        </w:rPr>
        <w:t>х</w:t>
      </w:r>
      <w:r>
        <w:rPr>
          <w:rFonts w:eastAsia="Times New Roman"/>
          <w:lang w:eastAsia="ru-RU"/>
        </w:rPr>
        <w:t xml:space="preserve"> средств организации</w:t>
      </w:r>
      <w:r w:rsidRPr="00A022F0">
        <w:rPr>
          <w:rFonts w:eastAsia="Times New Roman"/>
          <w:lang w:eastAsia="ru-RU"/>
        </w:rPr>
        <w:t xml:space="preserve">, что обеспечивало бы процесс принятия оперативного, стратегического и перспективного управленческого решения. </w:t>
      </w:r>
    </w:p>
    <w:p w:rsidR="00F90A9B" w:rsidRPr="0084057F" w:rsidRDefault="00CB597A" w:rsidP="0084057F">
      <w:pPr>
        <w:widowControl w:val="0"/>
        <w:shd w:val="clear" w:color="auto" w:fill="FFFFFF"/>
        <w:autoSpaceDE w:val="0"/>
        <w:autoSpaceDN w:val="0"/>
        <w:adjustRightInd w:val="0"/>
        <w:spacing w:line="360" w:lineRule="auto"/>
        <w:ind w:firstLine="851"/>
        <w:jc w:val="both"/>
        <w:rPr>
          <w:rFonts w:eastAsia="Times New Roman"/>
          <w:lang w:eastAsia="ru-RU"/>
        </w:rPr>
      </w:pPr>
      <w:r>
        <w:rPr>
          <w:rFonts w:eastAsia="Times New Roman"/>
          <w:lang w:eastAsia="ru-RU"/>
        </w:rPr>
        <w:t>Денежные</w:t>
      </w:r>
      <w:r w:rsidR="00F90A9B" w:rsidRPr="0096457A">
        <w:rPr>
          <w:rFonts w:eastAsia="Times New Roman"/>
          <w:lang w:eastAsia="ru-RU"/>
        </w:rPr>
        <w:t xml:space="preserve"> средства явля</w:t>
      </w:r>
      <w:r w:rsidR="00F90A9B">
        <w:rPr>
          <w:rFonts w:eastAsia="Times New Roman"/>
          <w:lang w:eastAsia="ru-RU"/>
        </w:rPr>
        <w:t>ю</w:t>
      </w:r>
      <w:r w:rsidR="00F90A9B" w:rsidRPr="0096457A">
        <w:rPr>
          <w:rFonts w:eastAsia="Times New Roman"/>
          <w:lang w:eastAsia="ru-RU"/>
        </w:rPr>
        <w:t xml:space="preserve">тся </w:t>
      </w:r>
      <w:r w:rsidR="00F90A9B">
        <w:rPr>
          <w:rFonts w:eastAsia="Times New Roman"/>
          <w:lang w:eastAsia="ru-RU"/>
        </w:rPr>
        <w:t>одними из главных элементов</w:t>
      </w:r>
      <w:r w:rsidR="00F90A9B" w:rsidRPr="0096457A">
        <w:rPr>
          <w:rFonts w:eastAsia="Times New Roman"/>
          <w:lang w:eastAsia="ru-RU"/>
        </w:rPr>
        <w:t xml:space="preserve"> экономической эффективности работы любой организации</w:t>
      </w:r>
      <w:r w:rsidR="00F90A9B">
        <w:rPr>
          <w:rFonts w:eastAsia="Times New Roman"/>
          <w:lang w:eastAsia="ru-RU"/>
        </w:rPr>
        <w:t xml:space="preserve">. </w:t>
      </w:r>
      <w:r w:rsidR="00F90A9B" w:rsidRPr="0096457A">
        <w:rPr>
          <w:rFonts w:eastAsia="Times New Roman"/>
          <w:lang w:eastAsia="ru-RU"/>
        </w:rPr>
        <w:t xml:space="preserve">В условиях трансформации рыночной экономики на сегодняшний день </w:t>
      </w:r>
      <w:r w:rsidR="00F90A9B">
        <w:rPr>
          <w:rFonts w:eastAsia="Times New Roman"/>
          <w:lang w:eastAsia="ru-RU"/>
        </w:rPr>
        <w:t xml:space="preserve">любая развивающаяся организация </w:t>
      </w:r>
      <w:r w:rsidR="00F90A9B" w:rsidRPr="0096457A">
        <w:rPr>
          <w:rFonts w:eastAsia="Times New Roman"/>
          <w:lang w:eastAsia="ru-RU"/>
        </w:rPr>
        <w:t xml:space="preserve">не </w:t>
      </w:r>
      <w:r w:rsidR="00F90A9B">
        <w:rPr>
          <w:rFonts w:eastAsia="Times New Roman"/>
          <w:lang w:eastAsia="ru-RU"/>
        </w:rPr>
        <w:t xml:space="preserve">сможет </w:t>
      </w:r>
      <w:r w:rsidR="00F90A9B" w:rsidRPr="0096457A">
        <w:rPr>
          <w:rFonts w:eastAsia="Times New Roman"/>
          <w:lang w:eastAsia="ru-RU"/>
        </w:rPr>
        <w:t>существ</w:t>
      </w:r>
      <w:r w:rsidR="00F90A9B">
        <w:rPr>
          <w:rFonts w:eastAsia="Times New Roman"/>
          <w:lang w:eastAsia="ru-RU"/>
        </w:rPr>
        <w:t>овать</w:t>
      </w:r>
      <w:r w:rsidR="00F90A9B" w:rsidRPr="0096457A">
        <w:rPr>
          <w:rFonts w:eastAsia="Times New Roman"/>
          <w:lang w:eastAsia="ru-RU"/>
        </w:rPr>
        <w:t xml:space="preserve"> </w:t>
      </w:r>
      <w:r w:rsidR="00F90A9B">
        <w:rPr>
          <w:rFonts w:eastAsia="Times New Roman"/>
          <w:lang w:eastAsia="ru-RU"/>
        </w:rPr>
        <w:t>без использования</w:t>
      </w:r>
      <w:r w:rsidR="00F90A9B" w:rsidRPr="0096457A">
        <w:rPr>
          <w:rFonts w:eastAsia="Times New Roman"/>
          <w:lang w:eastAsia="ru-RU"/>
        </w:rPr>
        <w:t xml:space="preserve"> в своей деятельности </w:t>
      </w:r>
      <w:r>
        <w:rPr>
          <w:rFonts w:eastAsia="Times New Roman"/>
          <w:lang w:eastAsia="ru-RU"/>
        </w:rPr>
        <w:t>денежных средств</w:t>
      </w:r>
      <w:r w:rsidR="0084057F">
        <w:rPr>
          <w:rFonts w:eastAsia="Times New Roman"/>
          <w:lang w:eastAsia="ru-RU"/>
        </w:rPr>
        <w:t xml:space="preserve">. </w:t>
      </w:r>
      <w:r w:rsidR="00F90A9B" w:rsidRPr="00145151">
        <w:t xml:space="preserve">Бухгалтерский учет и анализ </w:t>
      </w:r>
      <w:r w:rsidRPr="00CB597A">
        <w:t>денежны</w:t>
      </w:r>
      <w:r>
        <w:t>х</w:t>
      </w:r>
      <w:r w:rsidR="00F90A9B" w:rsidRPr="00145151">
        <w:t xml:space="preserve"> средств </w:t>
      </w:r>
      <w:r w:rsidR="00F90A9B" w:rsidRPr="00145151">
        <w:rPr>
          <w:shd w:val="clear" w:color="auto" w:fill="FFFFFF"/>
        </w:rPr>
        <w:t xml:space="preserve">- одно из наиболее важных условий существования и развития организации. В настоящее время </w:t>
      </w:r>
      <w:r w:rsidR="00F90A9B" w:rsidRPr="00145151">
        <w:rPr>
          <w:rFonts w:eastAsia="TimesNewRomanPSMT"/>
          <w:lang w:eastAsia="ru-RU"/>
        </w:rPr>
        <w:t xml:space="preserve">проблемы </w:t>
      </w:r>
      <w:r w:rsidR="00F90A9B" w:rsidRPr="000628CC">
        <w:t>бухгалтерского учета и анализа,</w:t>
      </w:r>
      <w:r w:rsidR="00F90A9B" w:rsidRPr="00145151">
        <w:rPr>
          <w:rFonts w:eastAsia="TimesNewRomanPSMT"/>
          <w:lang w:eastAsia="ru-RU"/>
        </w:rPr>
        <w:t xml:space="preserve"> а также эффективного</w:t>
      </w:r>
      <w:r w:rsidR="00F90A9B" w:rsidRPr="00145151">
        <w:t xml:space="preserve"> управления </w:t>
      </w:r>
      <w:r w:rsidRPr="00CB597A">
        <w:t>денежными</w:t>
      </w:r>
      <w:r w:rsidR="00F90A9B">
        <w:t xml:space="preserve"> средствами</w:t>
      </w:r>
      <w:r w:rsidR="00F90A9B" w:rsidRPr="00145151">
        <w:rPr>
          <w:rFonts w:eastAsia="TimesNewRomanPSMT"/>
          <w:lang w:eastAsia="ru-RU"/>
        </w:rPr>
        <w:t xml:space="preserve"> вышли на одно из первых мест. </w:t>
      </w:r>
      <w:r w:rsidR="00F90A9B" w:rsidRPr="00145151">
        <w:rPr>
          <w:shd w:val="clear" w:color="auto" w:fill="FFFFFF"/>
        </w:rPr>
        <w:t xml:space="preserve">Успех деятельности любого </w:t>
      </w:r>
      <w:r w:rsidR="00F90A9B">
        <w:rPr>
          <w:shd w:val="clear" w:color="auto" w:fill="FFFFFF"/>
        </w:rPr>
        <w:t>учреждения</w:t>
      </w:r>
      <w:r w:rsidR="00F90A9B" w:rsidRPr="00145151">
        <w:rPr>
          <w:shd w:val="clear" w:color="auto" w:fill="FFFFFF"/>
        </w:rPr>
        <w:t xml:space="preserve"> во многом зависит от эффективности </w:t>
      </w:r>
      <w:r w:rsidR="00F90A9B" w:rsidRPr="000628CC">
        <w:t xml:space="preserve">бухгалтерского учета и анализа </w:t>
      </w:r>
      <w:r w:rsidRPr="00CB597A">
        <w:t>денежны</w:t>
      </w:r>
      <w:r>
        <w:t>х</w:t>
      </w:r>
      <w:r w:rsidR="00F90A9B">
        <w:t xml:space="preserve"> средств</w:t>
      </w:r>
      <w:r w:rsidR="00F90A9B" w:rsidRPr="00145151">
        <w:rPr>
          <w:shd w:val="clear" w:color="auto" w:fill="FFFFFF"/>
        </w:rPr>
        <w:t xml:space="preserve">. </w:t>
      </w:r>
    </w:p>
    <w:p w:rsidR="00F90A9B" w:rsidRDefault="00F90A9B" w:rsidP="0084057F">
      <w:pPr>
        <w:widowControl w:val="0"/>
        <w:shd w:val="clear" w:color="auto" w:fill="FFFFFF"/>
        <w:autoSpaceDE w:val="0"/>
        <w:autoSpaceDN w:val="0"/>
        <w:adjustRightInd w:val="0"/>
        <w:spacing w:line="360" w:lineRule="auto"/>
        <w:ind w:firstLine="851"/>
        <w:jc w:val="both"/>
      </w:pPr>
      <w:r w:rsidRPr="0096457A">
        <w:t xml:space="preserve">Высокая роль эффективного управления </w:t>
      </w:r>
      <w:r w:rsidR="00CB597A" w:rsidRPr="00CB597A">
        <w:t>денежными</w:t>
      </w:r>
      <w:r>
        <w:t xml:space="preserve"> средствами учреждения </w:t>
      </w:r>
      <w:r w:rsidRPr="0096457A">
        <w:t xml:space="preserve">определяется </w:t>
      </w:r>
      <w:r>
        <w:t xml:space="preserve">тем, что </w:t>
      </w:r>
      <w:r w:rsidR="00CB597A">
        <w:t>денежные</w:t>
      </w:r>
      <w:r>
        <w:t xml:space="preserve"> средства </w:t>
      </w:r>
      <w:r w:rsidRPr="0096457A">
        <w:t xml:space="preserve">обслуживают осуществление хозяйственной деятельности </w:t>
      </w:r>
      <w:r w:rsidR="00CB597A">
        <w:t xml:space="preserve">организации </w:t>
      </w:r>
      <w:r>
        <w:t>практически во всех ее аспектах</w:t>
      </w:r>
      <w:r w:rsidR="0084057F">
        <w:t xml:space="preserve">. </w:t>
      </w:r>
      <w:r>
        <w:t>Эффективно используемые</w:t>
      </w:r>
      <w:r w:rsidRPr="0096457A">
        <w:t xml:space="preserve"> </w:t>
      </w:r>
      <w:r w:rsidR="00CB597A">
        <w:t>денежные</w:t>
      </w:r>
      <w:r>
        <w:t xml:space="preserve"> средства</w:t>
      </w:r>
      <w:r w:rsidRPr="0096457A">
        <w:t xml:space="preserve"> организации являются важнейшим симптомом </w:t>
      </w:r>
      <w:r>
        <w:t>ее</w:t>
      </w:r>
      <w:r w:rsidRPr="0096457A">
        <w:t xml:space="preserve"> «финансов</w:t>
      </w:r>
      <w:r>
        <w:t>ого здоровья</w:t>
      </w:r>
      <w:r w:rsidRPr="0096457A">
        <w:t xml:space="preserve">», предпосылкой достижения высоких конечных результатов </w:t>
      </w:r>
      <w:r>
        <w:t>ее</w:t>
      </w:r>
      <w:r w:rsidRPr="0096457A">
        <w:t xml:space="preserve"> хозяйственной деятельности в целом.</w:t>
      </w:r>
    </w:p>
    <w:p w:rsidR="00F90A9B" w:rsidRPr="0084057F" w:rsidRDefault="00F90A9B" w:rsidP="0084057F">
      <w:pPr>
        <w:widowControl w:val="0"/>
        <w:shd w:val="clear" w:color="auto" w:fill="FFFFFF"/>
        <w:autoSpaceDE w:val="0"/>
        <w:autoSpaceDN w:val="0"/>
        <w:adjustRightInd w:val="0"/>
        <w:spacing w:line="360" w:lineRule="auto"/>
        <w:ind w:firstLine="851"/>
        <w:jc w:val="both"/>
        <w:rPr>
          <w:rFonts w:eastAsia="Times New Roman"/>
          <w:lang w:eastAsia="ru-RU"/>
        </w:rPr>
      </w:pPr>
      <w:r>
        <w:t xml:space="preserve">Бухгалтерский учет </w:t>
      </w:r>
      <w:r w:rsidR="00CB597A">
        <w:t>денежных</w:t>
      </w:r>
      <w:r w:rsidRPr="0096457A">
        <w:t xml:space="preserve"> </w:t>
      </w:r>
      <w:r>
        <w:t xml:space="preserve">средств </w:t>
      </w:r>
      <w:r w:rsidRPr="0096457A">
        <w:t xml:space="preserve">является важным финансовым </w:t>
      </w:r>
      <w:r w:rsidRPr="0096457A">
        <w:lastRenderedPageBreak/>
        <w:t xml:space="preserve">рычагом обеспечения ускорения оборота капитала </w:t>
      </w:r>
      <w:r>
        <w:t>учреждения</w:t>
      </w:r>
      <w:r w:rsidRPr="0096457A">
        <w:t>. Этому способствует сокращение продолжительности производственно</w:t>
      </w:r>
      <w:r>
        <w:t>го</w:t>
      </w:r>
      <w:r w:rsidRPr="0096457A">
        <w:t xml:space="preserve"> и финансово</w:t>
      </w:r>
      <w:r>
        <w:t>го</w:t>
      </w:r>
      <w:r w:rsidRPr="0096457A">
        <w:t xml:space="preserve"> цикл</w:t>
      </w:r>
      <w:r>
        <w:t>а</w:t>
      </w:r>
      <w:r w:rsidRPr="0096457A">
        <w:t xml:space="preserve">, достигаемое в процессе результативного </w:t>
      </w:r>
      <w:r w:rsidRPr="001F0749">
        <w:t>бухгалтерск</w:t>
      </w:r>
      <w:r>
        <w:t>ого</w:t>
      </w:r>
      <w:r w:rsidRPr="001F0749">
        <w:t xml:space="preserve"> учет</w:t>
      </w:r>
      <w:r>
        <w:t>а</w:t>
      </w:r>
      <w:r w:rsidRPr="001F0749">
        <w:t xml:space="preserve"> </w:t>
      </w:r>
      <w:r w:rsidR="00CB597A">
        <w:t>денежных</w:t>
      </w:r>
      <w:r w:rsidRPr="001F0749">
        <w:t xml:space="preserve"> средств</w:t>
      </w:r>
      <w:r>
        <w:t xml:space="preserve">. </w:t>
      </w:r>
      <w:r w:rsidRPr="00145151">
        <w:rPr>
          <w:shd w:val="clear" w:color="auto" w:fill="FFFFFF"/>
        </w:rPr>
        <w:t xml:space="preserve">В этой связи проблема совершенствования организации </w:t>
      </w:r>
      <w:r w:rsidRPr="00C17A24">
        <w:t xml:space="preserve">бухгалтерского учета </w:t>
      </w:r>
      <w:r w:rsidR="00CB597A">
        <w:t>денежных</w:t>
      </w:r>
      <w:r w:rsidRPr="0096457A">
        <w:t xml:space="preserve"> </w:t>
      </w:r>
      <w:r>
        <w:t xml:space="preserve">средств </w:t>
      </w:r>
      <w:r w:rsidRPr="00145151">
        <w:rPr>
          <w:shd w:val="clear" w:color="auto" w:fill="FFFFFF"/>
        </w:rPr>
        <w:t xml:space="preserve">является очень актуальной, поскольку при управлении </w:t>
      </w:r>
      <w:r w:rsidR="00CB597A">
        <w:rPr>
          <w:shd w:val="clear" w:color="auto" w:fill="FFFFFF"/>
        </w:rPr>
        <w:t>организацией</w:t>
      </w:r>
      <w:r w:rsidRPr="00145151">
        <w:rPr>
          <w:shd w:val="clear" w:color="auto" w:fill="FFFFFF"/>
        </w:rPr>
        <w:t xml:space="preserve"> возникает потребность нахождения и принятия управленческих решений для реализации поставленных целей с минимальными издержками и потерями. </w:t>
      </w:r>
    </w:p>
    <w:p w:rsidR="00F90A9B" w:rsidRPr="00145151" w:rsidRDefault="00F90A9B" w:rsidP="00F90A9B">
      <w:pPr>
        <w:widowControl w:val="0"/>
        <w:shd w:val="clear" w:color="auto" w:fill="FFFFFF"/>
        <w:autoSpaceDE w:val="0"/>
        <w:autoSpaceDN w:val="0"/>
        <w:adjustRightInd w:val="0"/>
        <w:spacing w:line="360" w:lineRule="auto"/>
        <w:ind w:firstLine="851"/>
        <w:jc w:val="both"/>
        <w:rPr>
          <w:shd w:val="clear" w:color="auto" w:fill="FFFFFF"/>
        </w:rPr>
      </w:pPr>
      <w:r w:rsidRPr="00145151">
        <w:t xml:space="preserve">Несмотря на ключевую значимость </w:t>
      </w:r>
      <w:r w:rsidRPr="00C17A24">
        <w:t xml:space="preserve">бухгалтерского учета </w:t>
      </w:r>
      <w:r w:rsidR="00CB597A">
        <w:t>денежных</w:t>
      </w:r>
      <w:r w:rsidRPr="00C17A24">
        <w:t xml:space="preserve"> средств </w:t>
      </w:r>
      <w:r>
        <w:t>в организации</w:t>
      </w:r>
      <w:r w:rsidRPr="00145151">
        <w:t xml:space="preserve"> как главного движущего фактора научно-технического и социально-экономического развития </w:t>
      </w:r>
      <w:r>
        <w:t>учреждения</w:t>
      </w:r>
      <w:r w:rsidRPr="00145151">
        <w:t>, многие его аспекты еще недостаточно исследованы в общеэкономической и отраслевой литературе.</w:t>
      </w:r>
      <w:r w:rsidRPr="00145151">
        <w:rPr>
          <w:shd w:val="clear" w:color="auto" w:fill="FFFFFF"/>
        </w:rPr>
        <w:t xml:space="preserve"> </w:t>
      </w:r>
    </w:p>
    <w:p w:rsidR="00F90A9B" w:rsidRPr="00D37F43" w:rsidRDefault="00F90A9B" w:rsidP="00F90A9B">
      <w:pPr>
        <w:widowControl w:val="0"/>
        <w:shd w:val="clear" w:color="auto" w:fill="FFFFFF"/>
        <w:autoSpaceDE w:val="0"/>
        <w:autoSpaceDN w:val="0"/>
        <w:adjustRightInd w:val="0"/>
        <w:spacing w:line="360" w:lineRule="auto"/>
        <w:ind w:firstLine="851"/>
        <w:jc w:val="both"/>
      </w:pPr>
      <w:r w:rsidRPr="00145151">
        <w:t xml:space="preserve">Исследование этой проблемы </w:t>
      </w:r>
      <w:r>
        <w:t>в организации</w:t>
      </w:r>
      <w:r w:rsidRPr="00145151">
        <w:t xml:space="preserve"> актуально не только в теоретическом, но и в практическом отношении. Объективная необходимость и слабая проработанность вопросов эффективной организации бухгалтерского учета </w:t>
      </w:r>
      <w:r w:rsidR="00CB597A">
        <w:t>денежных</w:t>
      </w:r>
      <w:r w:rsidRPr="00145151">
        <w:t xml:space="preserve"> средств </w:t>
      </w:r>
      <w:r>
        <w:t xml:space="preserve">в </w:t>
      </w:r>
      <w:r w:rsidR="00CB597A">
        <w:t>организации</w:t>
      </w:r>
      <w:r w:rsidRPr="00145151">
        <w:t xml:space="preserve"> определяют актуальность данной темы.</w:t>
      </w:r>
    </w:p>
    <w:p w:rsidR="00F90A9B" w:rsidRPr="00A022F0" w:rsidRDefault="00F90A9B" w:rsidP="00CB597A">
      <w:pPr>
        <w:widowControl w:val="0"/>
        <w:shd w:val="clear" w:color="auto" w:fill="FFFFFF"/>
        <w:autoSpaceDE w:val="0"/>
        <w:autoSpaceDN w:val="0"/>
        <w:adjustRightInd w:val="0"/>
        <w:spacing w:line="360" w:lineRule="auto"/>
        <w:ind w:firstLine="851"/>
        <w:jc w:val="both"/>
        <w:rPr>
          <w:b/>
        </w:rPr>
      </w:pPr>
      <w:r w:rsidRPr="00CB597A">
        <w:rPr>
          <w:i/>
        </w:rPr>
        <w:t>Цель работы</w:t>
      </w:r>
      <w:r w:rsidRPr="000C0D05">
        <w:t xml:space="preserve"> </w:t>
      </w:r>
      <w:r w:rsidRPr="000C0D05">
        <w:rPr>
          <w:b/>
        </w:rPr>
        <w:t>-</w:t>
      </w:r>
      <w:r w:rsidRPr="00A022F0">
        <w:t xml:space="preserve"> изучить особенности </w:t>
      </w:r>
      <w:r w:rsidR="00CB597A">
        <w:t xml:space="preserve">анализа и </w:t>
      </w:r>
      <w:r>
        <w:t>б</w:t>
      </w:r>
      <w:r w:rsidRPr="00E705F3">
        <w:t>ухгалтерск</w:t>
      </w:r>
      <w:r>
        <w:t>ого</w:t>
      </w:r>
      <w:r w:rsidRPr="00E705F3">
        <w:t xml:space="preserve"> учёт</w:t>
      </w:r>
      <w:r>
        <w:t>а</w:t>
      </w:r>
      <w:r w:rsidRPr="00E705F3">
        <w:t xml:space="preserve"> </w:t>
      </w:r>
      <w:r w:rsidR="00CB597A">
        <w:t>денежных</w:t>
      </w:r>
      <w:r w:rsidRPr="00E705F3">
        <w:t xml:space="preserve"> средств</w:t>
      </w:r>
      <w:r>
        <w:t xml:space="preserve"> организации</w:t>
      </w:r>
      <w:r w:rsidRPr="00E705F3">
        <w:t xml:space="preserve"> и </w:t>
      </w:r>
      <w:r w:rsidR="00CB597A">
        <w:t xml:space="preserve">разработать мероприятия по совершенствованию </w:t>
      </w:r>
      <w:r w:rsidR="00CB597A" w:rsidRPr="00CB597A">
        <w:t>бухгалтерского учёта денежных средств</w:t>
      </w:r>
      <w:r>
        <w:t>.</w:t>
      </w:r>
    </w:p>
    <w:p w:rsidR="00F90A9B" w:rsidRPr="00CB597A" w:rsidRDefault="00F90A9B" w:rsidP="00F90A9B">
      <w:pPr>
        <w:widowControl w:val="0"/>
        <w:spacing w:line="360" w:lineRule="auto"/>
        <w:ind w:firstLine="851"/>
        <w:jc w:val="both"/>
        <w:rPr>
          <w:i/>
        </w:rPr>
      </w:pPr>
      <w:r w:rsidRPr="00CB597A">
        <w:rPr>
          <w:i/>
        </w:rPr>
        <w:t>Задачи работы:</w:t>
      </w:r>
    </w:p>
    <w:p w:rsidR="00F90A9B" w:rsidRPr="00A022F0" w:rsidRDefault="00F90A9B" w:rsidP="00F90A9B">
      <w:pPr>
        <w:widowControl w:val="0"/>
        <w:spacing w:line="360" w:lineRule="auto"/>
        <w:ind w:firstLine="851"/>
        <w:jc w:val="both"/>
      </w:pPr>
      <w:r w:rsidRPr="00A022F0">
        <w:rPr>
          <w:rFonts w:eastAsia="Times New Roman"/>
          <w:lang w:eastAsia="ru-RU"/>
        </w:rPr>
        <w:t xml:space="preserve">1) </w:t>
      </w:r>
      <w:r>
        <w:rPr>
          <w:rFonts w:eastAsia="Times New Roman"/>
          <w:lang w:eastAsia="ru-RU"/>
        </w:rPr>
        <w:t>Рассмотреть т</w:t>
      </w:r>
      <w:r w:rsidRPr="00956D93">
        <w:rPr>
          <w:rFonts w:eastAsia="Times New Roman"/>
          <w:lang w:eastAsia="ru-RU"/>
        </w:rPr>
        <w:t xml:space="preserve">еоретические </w:t>
      </w:r>
      <w:r w:rsidR="00CB597A" w:rsidRPr="00CB597A">
        <w:rPr>
          <w:rFonts w:eastAsia="Times New Roman"/>
          <w:lang w:eastAsia="ru-RU"/>
        </w:rPr>
        <w:t>аспекты исследования денежных средств организации</w:t>
      </w:r>
      <w:r w:rsidRPr="00A022F0">
        <w:rPr>
          <w:rFonts w:eastAsia="Times New Roman"/>
          <w:lang w:eastAsia="ru-RU"/>
        </w:rPr>
        <w:t>.</w:t>
      </w:r>
    </w:p>
    <w:p w:rsidR="00F90A9B" w:rsidRDefault="00F90A9B" w:rsidP="00F90A9B">
      <w:pPr>
        <w:widowControl w:val="0"/>
        <w:spacing w:line="360" w:lineRule="auto"/>
        <w:ind w:firstLine="851"/>
        <w:jc w:val="both"/>
      </w:pPr>
      <w:r w:rsidRPr="00A022F0">
        <w:rPr>
          <w:rFonts w:eastAsia="Times New Roman"/>
          <w:lang w:eastAsia="ru-RU"/>
        </w:rPr>
        <w:t xml:space="preserve">2) </w:t>
      </w:r>
      <w:r>
        <w:rPr>
          <w:rFonts w:eastAsia="Times New Roman"/>
          <w:lang w:eastAsia="ru-RU"/>
        </w:rPr>
        <w:t xml:space="preserve"> Дать </w:t>
      </w:r>
      <w:r w:rsidRPr="00956D93">
        <w:rPr>
          <w:rFonts w:eastAsia="Times New Roman"/>
          <w:lang w:eastAsia="ru-RU"/>
        </w:rPr>
        <w:t>характеристик</w:t>
      </w:r>
      <w:r>
        <w:rPr>
          <w:rFonts w:eastAsia="Times New Roman"/>
          <w:lang w:eastAsia="ru-RU"/>
        </w:rPr>
        <w:t>у</w:t>
      </w:r>
      <w:r w:rsidRPr="00956D93">
        <w:rPr>
          <w:rFonts w:eastAsia="Times New Roman"/>
          <w:lang w:eastAsia="ru-RU"/>
        </w:rPr>
        <w:t xml:space="preserve"> </w:t>
      </w:r>
      <w:r>
        <w:rPr>
          <w:rFonts w:eastAsia="Times New Roman"/>
          <w:lang w:eastAsia="ru-RU"/>
        </w:rPr>
        <w:t xml:space="preserve">деятельности </w:t>
      </w:r>
      <w:r w:rsidR="00B96D56">
        <w:rPr>
          <w:rFonts w:eastAsia="Times New Roman"/>
          <w:lang w:eastAsia="ru-RU"/>
        </w:rPr>
        <w:t>ГБУЗ «ГКБ им. В.В. Виноградова»</w:t>
      </w:r>
      <w:r w:rsidRPr="00A022F0">
        <w:t>.</w:t>
      </w:r>
    </w:p>
    <w:p w:rsidR="00CB597A" w:rsidRPr="00A022F0" w:rsidRDefault="00CB597A" w:rsidP="00F90A9B">
      <w:pPr>
        <w:widowControl w:val="0"/>
        <w:spacing w:line="360" w:lineRule="auto"/>
        <w:ind w:firstLine="851"/>
        <w:jc w:val="both"/>
      </w:pPr>
      <w:r>
        <w:t>3) Провести анализ денежных средств организации.</w:t>
      </w:r>
    </w:p>
    <w:p w:rsidR="00F90A9B" w:rsidRPr="00A022F0" w:rsidRDefault="00CB597A" w:rsidP="00F90A9B">
      <w:pPr>
        <w:widowControl w:val="0"/>
        <w:spacing w:line="360" w:lineRule="auto"/>
        <w:ind w:firstLine="851"/>
        <w:jc w:val="both"/>
        <w:rPr>
          <w:rFonts w:eastAsia="Times New Roman"/>
          <w:lang w:eastAsia="ru-RU"/>
        </w:rPr>
      </w:pPr>
      <w:r>
        <w:t>4</w:t>
      </w:r>
      <w:r w:rsidR="00F90A9B" w:rsidRPr="00A022F0">
        <w:t xml:space="preserve">) </w:t>
      </w:r>
      <w:r w:rsidR="00F90A9B">
        <w:t>Рассмотреть о</w:t>
      </w:r>
      <w:r w:rsidR="00F90A9B" w:rsidRPr="00E705F3">
        <w:t>рганизаци</w:t>
      </w:r>
      <w:r w:rsidR="00F90A9B">
        <w:t>ю</w:t>
      </w:r>
      <w:r w:rsidR="00F90A9B" w:rsidRPr="00E705F3">
        <w:t xml:space="preserve"> бухгалтерского учета </w:t>
      </w:r>
      <w:r>
        <w:t>денежных</w:t>
      </w:r>
      <w:r w:rsidR="00F90A9B" w:rsidRPr="00E705F3">
        <w:t xml:space="preserve"> сред</w:t>
      </w:r>
      <w:r w:rsidR="00F90A9B">
        <w:t>ств (на при</w:t>
      </w:r>
      <w:r w:rsidR="00F90A9B" w:rsidRPr="00E705F3">
        <w:t xml:space="preserve">мере </w:t>
      </w:r>
      <w:r w:rsidR="00B96D56">
        <w:t>ГБУЗ «ГКБ им. В.В. Виноградова»</w:t>
      </w:r>
      <w:r w:rsidR="00F90A9B" w:rsidRPr="00E705F3">
        <w:t>)</w:t>
      </w:r>
      <w:r w:rsidR="00F90A9B" w:rsidRPr="00A022F0">
        <w:rPr>
          <w:color w:val="000000"/>
        </w:rPr>
        <w:t>.</w:t>
      </w:r>
    </w:p>
    <w:p w:rsidR="00F90A9B" w:rsidRPr="00A022F0" w:rsidRDefault="00CB597A" w:rsidP="00F90A9B">
      <w:pPr>
        <w:widowControl w:val="0"/>
        <w:spacing w:line="360" w:lineRule="auto"/>
        <w:ind w:firstLine="851"/>
        <w:jc w:val="both"/>
      </w:pPr>
      <w:r>
        <w:rPr>
          <w:rFonts w:eastAsia="Times New Roman"/>
          <w:lang w:eastAsia="ru-RU"/>
        </w:rPr>
        <w:t>5</w:t>
      </w:r>
      <w:r w:rsidR="00F90A9B" w:rsidRPr="00A022F0">
        <w:rPr>
          <w:rFonts w:eastAsia="Times New Roman"/>
          <w:lang w:eastAsia="ru-RU"/>
        </w:rPr>
        <w:t xml:space="preserve">) </w:t>
      </w:r>
      <w:r>
        <w:rPr>
          <w:rFonts w:eastAsia="Times New Roman"/>
          <w:lang w:eastAsia="ru-RU"/>
        </w:rPr>
        <w:t>Р</w:t>
      </w:r>
      <w:r w:rsidRPr="00CB597A">
        <w:rPr>
          <w:rFonts w:eastAsia="Times New Roman"/>
          <w:lang w:eastAsia="ru-RU"/>
        </w:rPr>
        <w:t>азработать мероприятия по совершенствованию бухгалтерского учёта денежных средств</w:t>
      </w:r>
      <w:r>
        <w:rPr>
          <w:rFonts w:eastAsia="Times New Roman"/>
          <w:lang w:eastAsia="ru-RU"/>
        </w:rPr>
        <w:t xml:space="preserve"> в организации</w:t>
      </w:r>
      <w:r w:rsidR="000E051F">
        <w:rPr>
          <w:rFonts w:eastAsia="Times New Roman"/>
          <w:lang w:eastAsia="ru-RU"/>
        </w:rPr>
        <w:t xml:space="preserve"> и дать оценку эффективности предложенных рекомендаций</w:t>
      </w:r>
      <w:r w:rsidR="00F90A9B" w:rsidRPr="00A022F0">
        <w:t>.</w:t>
      </w:r>
    </w:p>
    <w:p w:rsidR="00F90A9B" w:rsidRPr="00A022F0" w:rsidRDefault="00F90A9B" w:rsidP="00F90A9B">
      <w:pPr>
        <w:widowControl w:val="0"/>
        <w:spacing w:line="360" w:lineRule="auto"/>
        <w:ind w:firstLine="851"/>
        <w:jc w:val="both"/>
      </w:pPr>
      <w:r w:rsidRPr="00CB597A">
        <w:rPr>
          <w:i/>
        </w:rPr>
        <w:t>Объект работы</w:t>
      </w:r>
      <w:r w:rsidRPr="00A022F0">
        <w:rPr>
          <w:b/>
        </w:rPr>
        <w:t xml:space="preserve"> </w:t>
      </w:r>
      <w:r>
        <w:rPr>
          <w:b/>
        </w:rPr>
        <w:t>-</w:t>
      </w:r>
      <w:r w:rsidRPr="00A022F0">
        <w:rPr>
          <w:b/>
        </w:rPr>
        <w:t xml:space="preserve"> </w:t>
      </w:r>
      <w:r>
        <w:t xml:space="preserve"> </w:t>
      </w:r>
      <w:r w:rsidR="00B96D56">
        <w:t>ГБУЗ «ГКБ им. В.В. Виноградова»</w:t>
      </w:r>
      <w:r w:rsidRPr="00A022F0">
        <w:t>.</w:t>
      </w:r>
    </w:p>
    <w:p w:rsidR="00F90A9B" w:rsidRPr="00A022F0" w:rsidRDefault="00F90A9B" w:rsidP="00F90A9B">
      <w:pPr>
        <w:widowControl w:val="0"/>
        <w:spacing w:line="360" w:lineRule="auto"/>
        <w:ind w:firstLine="851"/>
        <w:jc w:val="both"/>
        <w:rPr>
          <w:b/>
        </w:rPr>
      </w:pPr>
      <w:r w:rsidRPr="00CB597A">
        <w:rPr>
          <w:i/>
        </w:rPr>
        <w:lastRenderedPageBreak/>
        <w:t>Предмет работы</w:t>
      </w:r>
      <w:r w:rsidRPr="00A022F0">
        <w:rPr>
          <w:b/>
        </w:rPr>
        <w:t xml:space="preserve"> - </w:t>
      </w:r>
      <w:r w:rsidRPr="00A022F0">
        <w:t xml:space="preserve">особенности </w:t>
      </w:r>
      <w:r w:rsidR="00CB597A">
        <w:t xml:space="preserve">анализа и </w:t>
      </w:r>
      <w:r w:rsidRPr="00B46659">
        <w:t xml:space="preserve">бухгалтерского учета </w:t>
      </w:r>
      <w:r w:rsidR="00CB597A">
        <w:t xml:space="preserve">денежных </w:t>
      </w:r>
      <w:r w:rsidRPr="00B46659">
        <w:t>средств</w:t>
      </w:r>
      <w:r w:rsidRPr="00A022F0">
        <w:t xml:space="preserve"> </w:t>
      </w:r>
      <w:r>
        <w:t xml:space="preserve">в </w:t>
      </w:r>
      <w:r w:rsidR="00CB597A">
        <w:t>организации</w:t>
      </w:r>
      <w:r w:rsidRPr="00A022F0">
        <w:t>.</w:t>
      </w:r>
    </w:p>
    <w:p w:rsidR="00F90A9B" w:rsidRDefault="00F90A9B" w:rsidP="00F90A9B">
      <w:pPr>
        <w:widowControl w:val="0"/>
        <w:tabs>
          <w:tab w:val="left" w:pos="8820"/>
        </w:tabs>
        <w:spacing w:line="360" w:lineRule="auto"/>
        <w:ind w:firstLine="851"/>
        <w:jc w:val="both"/>
      </w:pPr>
      <w:r w:rsidRPr="00CB597A">
        <w:rPr>
          <w:i/>
        </w:rPr>
        <w:t>Методы исследования:</w:t>
      </w:r>
      <w:r w:rsidRPr="00A022F0">
        <w:rPr>
          <w:b/>
        </w:rPr>
        <w:t xml:space="preserve"> </w:t>
      </w:r>
      <w:r w:rsidRPr="00A022F0">
        <w:t>анализ литературных источников по данной теме, анализ, методы обработки данных.</w:t>
      </w:r>
    </w:p>
    <w:p w:rsidR="00F90A9B" w:rsidRDefault="00F90A9B" w:rsidP="00CB597A">
      <w:pPr>
        <w:widowControl w:val="0"/>
        <w:tabs>
          <w:tab w:val="left" w:pos="8820"/>
        </w:tabs>
        <w:spacing w:line="360" w:lineRule="auto"/>
        <w:ind w:firstLine="851"/>
        <w:jc w:val="both"/>
        <w:rPr>
          <w:shd w:val="clear" w:color="auto" w:fill="FFFFFF"/>
        </w:rPr>
      </w:pPr>
      <w:r w:rsidRPr="00CB597A">
        <w:rPr>
          <w:rFonts w:eastAsia="Times New Roman"/>
          <w:i/>
          <w:lang w:eastAsia="ru-RU"/>
        </w:rPr>
        <w:t>Нормативно-правовую базу исследования</w:t>
      </w:r>
      <w:r w:rsidRPr="00A022F0">
        <w:rPr>
          <w:rFonts w:eastAsia="Times New Roman"/>
          <w:lang w:eastAsia="ru-RU"/>
        </w:rPr>
        <w:t xml:space="preserve"> </w:t>
      </w:r>
      <w:r w:rsidRPr="00A022F0">
        <w:rPr>
          <w:shd w:val="clear" w:color="auto" w:fill="FFFFFF"/>
        </w:rPr>
        <w:t>составил</w:t>
      </w:r>
      <w:r>
        <w:rPr>
          <w:shd w:val="clear" w:color="auto" w:fill="FFFFFF"/>
        </w:rPr>
        <w:t>и:</w:t>
      </w:r>
    </w:p>
    <w:p w:rsidR="00F90A9B" w:rsidRDefault="00F90A9B" w:rsidP="00CB597A">
      <w:pPr>
        <w:widowControl w:val="0"/>
        <w:tabs>
          <w:tab w:val="left" w:pos="8820"/>
        </w:tabs>
        <w:spacing w:line="360" w:lineRule="auto"/>
        <w:ind w:firstLine="851"/>
        <w:jc w:val="both"/>
        <w:rPr>
          <w:rFonts w:eastAsia="Times New Roman"/>
          <w:lang w:eastAsia="ru-RU"/>
        </w:rPr>
      </w:pPr>
      <w:r>
        <w:rPr>
          <w:shd w:val="clear" w:color="auto" w:fill="FFFFFF"/>
        </w:rPr>
        <w:t xml:space="preserve">- </w:t>
      </w:r>
      <w:r w:rsidRPr="00A022F0">
        <w:rPr>
          <w:rFonts w:eastAsia="Times New Roman"/>
          <w:lang w:eastAsia="ru-RU"/>
        </w:rPr>
        <w:t xml:space="preserve"> </w:t>
      </w:r>
      <w:r>
        <w:rPr>
          <w:rFonts w:eastAsia="Times New Roman"/>
          <w:lang w:eastAsia="ru-RU"/>
        </w:rPr>
        <w:t>Налоговый Кодекс РФ;</w:t>
      </w:r>
    </w:p>
    <w:p w:rsidR="00F90A9B" w:rsidRDefault="00F90A9B" w:rsidP="00CB597A">
      <w:pPr>
        <w:widowControl w:val="0"/>
        <w:tabs>
          <w:tab w:val="left" w:pos="8820"/>
        </w:tabs>
        <w:spacing w:line="360" w:lineRule="auto"/>
        <w:ind w:firstLine="851"/>
        <w:jc w:val="both"/>
        <w:rPr>
          <w:rFonts w:eastAsia="Times New Roman"/>
          <w:lang w:eastAsia="ru-RU"/>
        </w:rPr>
      </w:pPr>
      <w:r>
        <w:rPr>
          <w:rFonts w:eastAsia="Times New Roman"/>
          <w:lang w:eastAsia="ru-RU"/>
        </w:rPr>
        <w:t xml:space="preserve">- </w:t>
      </w:r>
      <w:r w:rsidRPr="00A022F0">
        <w:rPr>
          <w:rFonts w:eastAsia="Times New Roman"/>
          <w:lang w:eastAsia="ru-RU"/>
        </w:rPr>
        <w:t>Федеральный закон «</w:t>
      </w:r>
      <w:r>
        <w:rPr>
          <w:rFonts w:eastAsia="Times New Roman"/>
          <w:lang w:eastAsia="ru-RU"/>
        </w:rPr>
        <w:t>О бухгалтерском учете»;</w:t>
      </w:r>
    </w:p>
    <w:p w:rsidR="00CB597A" w:rsidRPr="00CB597A" w:rsidRDefault="00CB597A" w:rsidP="00CB597A">
      <w:pPr>
        <w:widowControl w:val="0"/>
        <w:tabs>
          <w:tab w:val="left" w:pos="8820"/>
        </w:tabs>
        <w:spacing w:line="360" w:lineRule="auto"/>
        <w:ind w:firstLine="851"/>
        <w:jc w:val="both"/>
        <w:rPr>
          <w:rFonts w:eastAsia="Times New Roman"/>
          <w:lang w:eastAsia="ru-RU"/>
        </w:rPr>
      </w:pPr>
      <w:r w:rsidRPr="00CB597A">
        <w:rPr>
          <w:rFonts w:eastAsia="Times New Roman"/>
          <w:lang w:eastAsia="ru-RU"/>
        </w:rPr>
        <w:t>-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w:t>
      </w:r>
    </w:p>
    <w:p w:rsidR="00CB597A" w:rsidRPr="00CB597A" w:rsidRDefault="00CB597A" w:rsidP="00CB597A">
      <w:pPr>
        <w:widowControl w:val="0"/>
        <w:tabs>
          <w:tab w:val="left" w:pos="8820"/>
        </w:tabs>
        <w:spacing w:line="360" w:lineRule="auto"/>
        <w:ind w:firstLine="851"/>
        <w:jc w:val="both"/>
        <w:rPr>
          <w:rFonts w:eastAsia="Times New Roman"/>
          <w:lang w:eastAsia="ru-RU"/>
        </w:rPr>
      </w:pPr>
      <w:r w:rsidRPr="00CB597A">
        <w:rPr>
          <w:rFonts w:eastAsia="Times New Roman"/>
          <w:lang w:eastAsia="ru-RU"/>
        </w:rPr>
        <w:t>- Федеральный закон «О валютном регулировании и валютном контроле»;</w:t>
      </w:r>
    </w:p>
    <w:p w:rsidR="00F90A9B" w:rsidRPr="00A022F0" w:rsidRDefault="00F90A9B" w:rsidP="00CB597A">
      <w:pPr>
        <w:widowControl w:val="0"/>
        <w:tabs>
          <w:tab w:val="left" w:pos="8820"/>
        </w:tabs>
        <w:spacing w:line="360" w:lineRule="auto"/>
        <w:ind w:firstLine="851"/>
        <w:jc w:val="both"/>
      </w:pPr>
      <w:r>
        <w:rPr>
          <w:rFonts w:eastAsia="Times New Roman"/>
          <w:lang w:eastAsia="ru-RU"/>
        </w:rPr>
        <w:t xml:space="preserve">- а также Приказы </w:t>
      </w:r>
      <w:r w:rsidRPr="00870E6D">
        <w:rPr>
          <w:rFonts w:eastAsia="Times New Roman"/>
          <w:lang w:eastAsia="ru-RU"/>
        </w:rPr>
        <w:t>Минфина РФ</w:t>
      </w:r>
      <w:r>
        <w:rPr>
          <w:rFonts w:eastAsia="Times New Roman"/>
          <w:lang w:eastAsia="ru-RU"/>
        </w:rPr>
        <w:t xml:space="preserve">, </w:t>
      </w:r>
      <w:r>
        <w:t>Положения РФ.</w:t>
      </w:r>
    </w:p>
    <w:p w:rsidR="00CB597A" w:rsidRPr="00A022F0" w:rsidRDefault="00CB597A" w:rsidP="00CB597A">
      <w:pPr>
        <w:widowControl w:val="0"/>
        <w:spacing w:line="360" w:lineRule="auto"/>
        <w:ind w:firstLine="851"/>
        <w:jc w:val="both"/>
        <w:rPr>
          <w:rFonts w:eastAsia="Times New Roman"/>
          <w:lang w:eastAsia="ru-RU"/>
        </w:rPr>
      </w:pPr>
      <w:r w:rsidRPr="000C0D05">
        <w:rPr>
          <w:i/>
        </w:rPr>
        <w:t>Теоретическая база исследования.</w:t>
      </w:r>
      <w:r w:rsidRPr="005B0B88">
        <w:rPr>
          <w:b/>
        </w:rPr>
        <w:t xml:space="preserve"> </w:t>
      </w:r>
      <w:r w:rsidRPr="005B0B88">
        <w:t>Теоретической базой исследования послужили работы таких исследователей в области управления организацией, как</w:t>
      </w:r>
      <w:r w:rsidRPr="005B0B88">
        <w:rPr>
          <w:b/>
        </w:rPr>
        <w:t xml:space="preserve">  </w:t>
      </w:r>
      <w:r w:rsidRPr="005B0B88">
        <w:rPr>
          <w:rFonts w:eastAsia="Times New Roman"/>
          <w:lang w:eastAsia="ru-RU"/>
        </w:rPr>
        <w:t xml:space="preserve">Афоничкин А.И., </w:t>
      </w:r>
      <w:r w:rsidRPr="005B0B88">
        <w:t>Багиев Г.Л., Асаул А.Н.,</w:t>
      </w:r>
      <w:r w:rsidRPr="005B0B88">
        <w:rPr>
          <w:rFonts w:eastAsia="Times New Roman"/>
          <w:lang w:eastAsia="ru-RU"/>
        </w:rPr>
        <w:t xml:space="preserve"> Балабанов И.Т., Бухалков М.И.,  Идрисов А.Б., Картышев С.Б., Постников А.В., Игошин Н.В., Ирвин Д.,  Колтынюк Б.А., Ковалев В.В., Колб Р.В., Крейнина М.Н.,  Ли Ч.Ф.,  Финнерти  Дж.,  Лукасевич И.Я.,  Максютов А.А.,  Пожидаева Т.А.,  Щербакова Н.Ф.,  Поляк Г.Б.,  Шлейников В.И., Самсонова Н.Ф.,  Стоянова Е.С.,  Теплова Т.В.,  Тренев Н.Н.,  </w:t>
      </w:r>
      <w:r w:rsidRPr="005B0B88">
        <w:rPr>
          <w:rFonts w:eastAsia="Times New Roman"/>
          <w:iCs/>
          <w:lang w:eastAsia="ru-RU"/>
        </w:rPr>
        <w:t xml:space="preserve">Ульянов П.В., </w:t>
      </w:r>
      <w:r w:rsidRPr="005B0B88">
        <w:t xml:space="preserve"> Уорд М., </w:t>
      </w:r>
      <w:r w:rsidRPr="005B0B88">
        <w:rPr>
          <w:rFonts w:eastAsia="Times New Roman"/>
          <w:lang w:eastAsia="ru-RU"/>
        </w:rPr>
        <w:t xml:space="preserve"> Четыркин Е.М. и многих других.</w:t>
      </w:r>
    </w:p>
    <w:p w:rsidR="00F90A9B" w:rsidRDefault="00F90A9B" w:rsidP="00F90A9B">
      <w:pPr>
        <w:widowControl w:val="0"/>
        <w:spacing w:line="360" w:lineRule="auto"/>
        <w:ind w:firstLine="851"/>
        <w:jc w:val="both"/>
      </w:pPr>
      <w:r w:rsidRPr="00CB597A">
        <w:rPr>
          <w:i/>
        </w:rPr>
        <w:t>Структура работы.</w:t>
      </w:r>
      <w:r w:rsidRPr="000B3DBC">
        <w:t xml:space="preserve"> </w:t>
      </w:r>
      <w:r>
        <w:t>Р</w:t>
      </w:r>
      <w:r w:rsidRPr="00A022F0">
        <w:t xml:space="preserve">абота </w:t>
      </w:r>
      <w:r w:rsidR="00B96D56">
        <w:t>с</w:t>
      </w:r>
      <w:r w:rsidRPr="00A022F0">
        <w:t xml:space="preserve">остоит из введения, </w:t>
      </w:r>
      <w:r w:rsidR="00CB597A">
        <w:t>2</w:t>
      </w:r>
      <w:r w:rsidRPr="00A022F0">
        <w:t xml:space="preserve"> глав, включающих параграфы, заключения</w:t>
      </w:r>
      <w:r w:rsidR="00B96D56">
        <w:t xml:space="preserve"> и</w:t>
      </w:r>
      <w:r>
        <w:t xml:space="preserve"> </w:t>
      </w:r>
      <w:r w:rsidRPr="00A022F0">
        <w:t>списка использованной литературы.</w:t>
      </w:r>
    </w:p>
    <w:p w:rsidR="00F90A9B" w:rsidRDefault="00F90A9B" w:rsidP="00CA26EC">
      <w:pPr>
        <w:widowControl w:val="0"/>
        <w:spacing w:line="360" w:lineRule="auto"/>
        <w:ind w:firstLine="851"/>
        <w:jc w:val="both"/>
      </w:pPr>
      <w:r w:rsidRPr="001B57F3">
        <w:t>В первой главе изучены</w:t>
      </w:r>
      <w:r w:rsidRPr="001B57F3">
        <w:rPr>
          <w:b/>
        </w:rPr>
        <w:t xml:space="preserve"> </w:t>
      </w:r>
      <w:r>
        <w:t>т</w:t>
      </w:r>
      <w:r w:rsidRPr="00410DD0">
        <w:t>еоретические</w:t>
      </w:r>
      <w:r w:rsidR="00CB597A" w:rsidRPr="00CB597A">
        <w:t xml:space="preserve"> аспекты исследования денежных средств организации</w:t>
      </w:r>
      <w:r>
        <w:t xml:space="preserve">, а именно </w:t>
      </w:r>
      <w:r w:rsidR="00CA26EC">
        <w:t>сущность, понятие денежных средств, особенности учета денежных средств организации, нормативное регулирование учёта денежных средств</w:t>
      </w:r>
      <w:r>
        <w:t>.</w:t>
      </w:r>
    </w:p>
    <w:p w:rsidR="000E051F" w:rsidRDefault="00F90A9B" w:rsidP="0084057F">
      <w:pPr>
        <w:widowControl w:val="0"/>
        <w:spacing w:line="360" w:lineRule="auto"/>
        <w:ind w:firstLine="851"/>
        <w:jc w:val="both"/>
      </w:pPr>
      <w:r>
        <w:t xml:space="preserve">Во второй главе </w:t>
      </w:r>
      <w:r w:rsidR="001A53B6">
        <w:t>д</w:t>
      </w:r>
      <w:r w:rsidR="000E051F">
        <w:t>а</w:t>
      </w:r>
      <w:r w:rsidR="001A53B6">
        <w:t>на</w:t>
      </w:r>
      <w:r w:rsidR="000E051F">
        <w:t xml:space="preserve"> характеристик</w:t>
      </w:r>
      <w:r w:rsidR="001A53B6">
        <w:t>а</w:t>
      </w:r>
      <w:r w:rsidR="000E051F">
        <w:t xml:space="preserve"> деятельности </w:t>
      </w:r>
      <w:r w:rsidR="00B96D56">
        <w:t>ГБУЗ «ГКБ им. В.В. Виноградова»</w:t>
      </w:r>
      <w:r w:rsidR="001A53B6">
        <w:t xml:space="preserve">, проведен </w:t>
      </w:r>
      <w:r w:rsidR="000E051F">
        <w:t>анал</w:t>
      </w:r>
      <w:r w:rsidR="001A53B6">
        <w:t xml:space="preserve">из денежных средств организации, рассмотрена </w:t>
      </w:r>
      <w:r w:rsidR="000E051F">
        <w:t>организаци</w:t>
      </w:r>
      <w:r w:rsidR="001A53B6">
        <w:t>я</w:t>
      </w:r>
      <w:r w:rsidR="000E051F">
        <w:t xml:space="preserve"> бухгалтерского учета денежных средств </w:t>
      </w:r>
      <w:r w:rsidR="00B96D56">
        <w:t xml:space="preserve">ГБУЗ «ГКБ им. В.В. </w:t>
      </w:r>
      <w:r w:rsidR="00B96D56">
        <w:lastRenderedPageBreak/>
        <w:t>Виноградова»</w:t>
      </w:r>
      <w:r w:rsidR="001A53B6">
        <w:t xml:space="preserve">, а также разработаны </w:t>
      </w:r>
      <w:r w:rsidR="000E051F">
        <w:t>мероприятия по совершенствованию бухгалтерского учёта денежных средств в организации</w:t>
      </w:r>
      <w:r w:rsidR="001A53B6">
        <w:t xml:space="preserve"> и дана оценка их эффективности</w:t>
      </w:r>
      <w:r w:rsidR="000E051F">
        <w:t>.</w:t>
      </w:r>
    </w:p>
    <w:p w:rsidR="00F90A9B" w:rsidRDefault="00F90A9B" w:rsidP="000E051F">
      <w:pPr>
        <w:widowControl w:val="0"/>
        <w:spacing w:line="360" w:lineRule="auto"/>
        <w:ind w:firstLine="851"/>
        <w:jc w:val="both"/>
      </w:pPr>
      <w:r>
        <w:t>В заключении излагаются основные выводы</w:t>
      </w:r>
      <w:r w:rsidR="001A53B6">
        <w:t xml:space="preserve"> и рекомендации</w:t>
      </w:r>
      <w:r>
        <w:t>, сделанные в работе.</w:t>
      </w:r>
    </w:p>
    <w:p w:rsidR="00F90A9B" w:rsidRPr="006A7D04" w:rsidRDefault="00F90A9B" w:rsidP="00F90A9B">
      <w:pPr>
        <w:widowControl w:val="0"/>
        <w:spacing w:line="360" w:lineRule="auto"/>
        <w:ind w:firstLine="851"/>
        <w:jc w:val="both"/>
      </w:pPr>
      <w:r>
        <w:t>Список литературы включает в себя 40 источников.</w:t>
      </w:r>
    </w:p>
    <w:p w:rsidR="00F90A9B" w:rsidRDefault="00F90A9B"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251CCF" w:rsidRDefault="00251CCF" w:rsidP="00F90A9B">
      <w:pPr>
        <w:widowControl w:val="0"/>
        <w:spacing w:line="360" w:lineRule="auto"/>
        <w:jc w:val="center"/>
      </w:pPr>
    </w:p>
    <w:p w:rsidR="0084057F" w:rsidRDefault="0084057F" w:rsidP="00251CCF">
      <w:pPr>
        <w:widowControl w:val="0"/>
        <w:spacing w:line="360" w:lineRule="auto"/>
        <w:ind w:firstLine="851"/>
        <w:jc w:val="both"/>
      </w:pPr>
    </w:p>
    <w:p w:rsidR="0084057F" w:rsidRDefault="0084057F" w:rsidP="00251CCF">
      <w:pPr>
        <w:widowControl w:val="0"/>
        <w:spacing w:line="360" w:lineRule="auto"/>
        <w:ind w:firstLine="851"/>
        <w:jc w:val="both"/>
      </w:pPr>
    </w:p>
    <w:p w:rsidR="0084057F" w:rsidRDefault="0084057F" w:rsidP="00251CCF">
      <w:pPr>
        <w:widowControl w:val="0"/>
        <w:spacing w:line="360" w:lineRule="auto"/>
        <w:ind w:firstLine="851"/>
        <w:jc w:val="both"/>
      </w:pPr>
    </w:p>
    <w:p w:rsidR="003A55BF" w:rsidRDefault="003A55BF" w:rsidP="00251CCF">
      <w:pPr>
        <w:widowControl w:val="0"/>
        <w:spacing w:line="360" w:lineRule="auto"/>
        <w:ind w:firstLine="851"/>
        <w:jc w:val="both"/>
      </w:pPr>
    </w:p>
    <w:p w:rsidR="003A55BF" w:rsidRDefault="003A55BF" w:rsidP="00251CCF">
      <w:pPr>
        <w:widowControl w:val="0"/>
        <w:spacing w:line="360" w:lineRule="auto"/>
        <w:ind w:firstLine="851"/>
        <w:jc w:val="both"/>
      </w:pPr>
    </w:p>
    <w:p w:rsidR="003A55BF" w:rsidRDefault="003A55BF" w:rsidP="00251CCF">
      <w:pPr>
        <w:widowControl w:val="0"/>
        <w:spacing w:line="360" w:lineRule="auto"/>
        <w:ind w:firstLine="851"/>
        <w:jc w:val="both"/>
      </w:pPr>
    </w:p>
    <w:p w:rsidR="00251CCF" w:rsidRPr="00410DD0" w:rsidRDefault="00251CCF" w:rsidP="00251CCF">
      <w:pPr>
        <w:widowControl w:val="0"/>
        <w:spacing w:line="360" w:lineRule="auto"/>
        <w:ind w:firstLine="851"/>
        <w:jc w:val="both"/>
      </w:pPr>
      <w:r>
        <w:lastRenderedPageBreak/>
        <w:t>ГЛАВА 1</w:t>
      </w:r>
      <w:r w:rsidRPr="00410DD0">
        <w:t xml:space="preserve">. ТЕОРЕТИЧЕСКИЕ </w:t>
      </w:r>
      <w:r>
        <w:t>АСПЕКТЫ</w:t>
      </w:r>
      <w:r w:rsidRPr="00410DD0">
        <w:t xml:space="preserve"> </w:t>
      </w:r>
      <w:r>
        <w:t>ИССЛЕДОВАНИЯ ДЕНЕЖНЫХ</w:t>
      </w:r>
      <w:r w:rsidRPr="00410DD0">
        <w:t xml:space="preserve"> СРЕДСТВ</w:t>
      </w:r>
      <w:r>
        <w:t xml:space="preserve"> ОРГАНИЗАЦИИ</w:t>
      </w:r>
    </w:p>
    <w:p w:rsidR="00251CCF" w:rsidRDefault="00251CCF" w:rsidP="00251CCF">
      <w:pPr>
        <w:widowControl w:val="0"/>
        <w:spacing w:line="360" w:lineRule="auto"/>
        <w:ind w:firstLine="851"/>
        <w:jc w:val="both"/>
      </w:pPr>
    </w:p>
    <w:p w:rsidR="00251CCF" w:rsidRDefault="00251CCF" w:rsidP="00B42D19">
      <w:pPr>
        <w:pStyle w:val="a7"/>
        <w:widowControl w:val="0"/>
        <w:numPr>
          <w:ilvl w:val="1"/>
          <w:numId w:val="1"/>
        </w:numPr>
        <w:spacing w:line="360" w:lineRule="auto"/>
        <w:jc w:val="both"/>
      </w:pPr>
      <w:r w:rsidRPr="00410DD0">
        <w:t xml:space="preserve">Сущность, понятие </w:t>
      </w:r>
      <w:r w:rsidRPr="004D4020">
        <w:t>денежных</w:t>
      </w:r>
      <w:r w:rsidRPr="00410DD0">
        <w:t xml:space="preserve"> средств</w:t>
      </w:r>
    </w:p>
    <w:p w:rsidR="00B42D19" w:rsidRDefault="00B42D19" w:rsidP="00B42D19">
      <w:pPr>
        <w:widowControl w:val="0"/>
        <w:spacing w:line="360" w:lineRule="auto"/>
        <w:jc w:val="both"/>
      </w:pP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Денежные средства выступают важным инструментом для развития экономических отношений, поскольку позволяют организовать расчеты с поставщиками и подрядчиками, постоянными клиентами, кредитными организациями и органами государственной власти.</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В настоящее время предприятиями в большей степени выполняются безналичные расчеты, предусматривающее перечисления с одного расчетного счета на другой</w:t>
      </w:r>
      <w:r w:rsidRPr="00070E9B">
        <w:t xml:space="preserve"> [</w:t>
      </w:r>
      <w:r w:rsidR="00D04EF3">
        <w:t>16</w:t>
      </w:r>
      <w:r w:rsidRPr="00070E9B">
        <w:t>]</w:t>
      </w:r>
      <w:r w:rsidRPr="000E46B6">
        <w:t>.</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Следовательно, понятие «денежные средства» используется в отношении хозяйствующих субъектов и литературе по экономике имеет различные трактовки и определения.</w:t>
      </w:r>
    </w:p>
    <w:p w:rsidR="00190855" w:rsidRPr="00070E9B" w:rsidRDefault="00D04EF3" w:rsidP="0084057F">
      <w:pPr>
        <w:widowControl w:val="0"/>
        <w:shd w:val="clear" w:color="auto" w:fill="FFFFFF"/>
        <w:tabs>
          <w:tab w:val="left" w:pos="9354"/>
        </w:tabs>
        <w:autoSpaceDE w:val="0"/>
        <w:autoSpaceDN w:val="0"/>
        <w:adjustRightInd w:val="0"/>
        <w:spacing w:line="360" w:lineRule="auto"/>
        <w:ind w:firstLine="851"/>
        <w:jc w:val="both"/>
      </w:pPr>
      <w:r>
        <w:t xml:space="preserve">В.В. Ковалев </w:t>
      </w:r>
      <w:r w:rsidRPr="00070E9B">
        <w:t>[</w:t>
      </w:r>
      <w:r>
        <w:t>26</w:t>
      </w:r>
      <w:r w:rsidRPr="00070E9B">
        <w:t>]</w:t>
      </w:r>
      <w:r>
        <w:t xml:space="preserve"> </w:t>
      </w:r>
      <w:r w:rsidR="00190855" w:rsidRPr="00070E9B">
        <w:t>считает, что денежные средства представлены в виде совокупности средств предприятия, являются важнейшим финансовым активом, представленным в отечественной и иностранной валюте.</w:t>
      </w:r>
    </w:p>
    <w:p w:rsidR="00D04EF3" w:rsidRDefault="00190855" w:rsidP="00D04EF3">
      <w:pPr>
        <w:widowControl w:val="0"/>
        <w:shd w:val="clear" w:color="auto" w:fill="FFFFFF"/>
        <w:tabs>
          <w:tab w:val="left" w:pos="9354"/>
        </w:tabs>
        <w:autoSpaceDE w:val="0"/>
        <w:autoSpaceDN w:val="0"/>
        <w:adjustRightInd w:val="0"/>
        <w:spacing w:line="360" w:lineRule="auto"/>
        <w:ind w:firstLine="851"/>
        <w:jc w:val="both"/>
      </w:pPr>
      <w:r w:rsidRPr="00070E9B">
        <w:t>С точки зрения бухгалтеров-аналитиков, денежные средства</w:t>
      </w:r>
      <w:r w:rsidRPr="000E46B6">
        <w:t xml:space="preserve"> выступают наиболее ликвидным активом, позволяющим своевременно погашать обязательства, поддерживать кредитоспособность и</w:t>
      </w:r>
      <w:r>
        <w:t xml:space="preserve"> платежеспособность предприятия</w:t>
      </w:r>
      <w:r w:rsidRPr="000E46B6">
        <w:t>.</w:t>
      </w:r>
    </w:p>
    <w:p w:rsidR="00D04EF3" w:rsidRDefault="00D04EF3" w:rsidP="00D04EF3">
      <w:pPr>
        <w:widowControl w:val="0"/>
        <w:shd w:val="clear" w:color="auto" w:fill="FFFFFF"/>
        <w:tabs>
          <w:tab w:val="left" w:pos="9354"/>
        </w:tabs>
        <w:autoSpaceDE w:val="0"/>
        <w:autoSpaceDN w:val="0"/>
        <w:adjustRightInd w:val="0"/>
        <w:spacing w:line="360" w:lineRule="auto"/>
        <w:ind w:firstLine="851"/>
        <w:jc w:val="both"/>
      </w:pPr>
      <w:r>
        <w:t xml:space="preserve">О.В. Ефимова </w:t>
      </w:r>
      <w:r w:rsidRPr="00070E9B">
        <w:t>[</w:t>
      </w:r>
      <w:r>
        <w:t>23</w:t>
      </w:r>
      <w:r w:rsidRPr="00070E9B">
        <w:t>]</w:t>
      </w:r>
      <w:r w:rsidR="00190855" w:rsidRPr="00070E9B">
        <w:t xml:space="preserve"> указывает, что денежные средства являются ликвидными активами, которые в определенных размерах должны входить в состав оборотных фондов, поскольку без них предприятие может быть признано неплатежеспособным. </w:t>
      </w:r>
    </w:p>
    <w:p w:rsidR="00190855" w:rsidRPr="00070E9B" w:rsidRDefault="00190855" w:rsidP="00D04EF3">
      <w:pPr>
        <w:widowControl w:val="0"/>
        <w:shd w:val="clear" w:color="auto" w:fill="FFFFFF"/>
        <w:tabs>
          <w:tab w:val="left" w:pos="9354"/>
        </w:tabs>
        <w:autoSpaceDE w:val="0"/>
        <w:autoSpaceDN w:val="0"/>
        <w:adjustRightInd w:val="0"/>
        <w:spacing w:line="360" w:lineRule="auto"/>
        <w:ind w:firstLine="851"/>
        <w:jc w:val="both"/>
      </w:pPr>
      <w:r w:rsidRPr="00070E9B">
        <w:t xml:space="preserve">Значимость денежных средств подчеркивается и </w:t>
      </w:r>
      <w:r w:rsidR="00D04EF3">
        <w:t>Л. Асмином</w:t>
      </w:r>
      <w:r w:rsidR="00D04EF3" w:rsidRPr="00D04EF3">
        <w:t xml:space="preserve"> </w:t>
      </w:r>
      <w:r w:rsidR="00D04EF3" w:rsidRPr="00070E9B">
        <w:t>[</w:t>
      </w:r>
      <w:r w:rsidR="00D04EF3">
        <w:t>14</w:t>
      </w:r>
      <w:r w:rsidR="00D04EF3" w:rsidRPr="00070E9B">
        <w:t>]</w:t>
      </w:r>
      <w:r w:rsidRPr="00070E9B">
        <w:t>, который относит денежные средства к</w:t>
      </w:r>
      <w:r>
        <w:t xml:space="preserve"> оборотным активам организации</w:t>
      </w:r>
      <w:r w:rsidRPr="00070E9B">
        <w:t>.</w:t>
      </w:r>
    </w:p>
    <w:p w:rsidR="00190855" w:rsidRPr="00070E9B" w:rsidRDefault="00190855" w:rsidP="0084057F">
      <w:pPr>
        <w:widowControl w:val="0"/>
        <w:shd w:val="clear" w:color="auto" w:fill="FFFFFF"/>
        <w:tabs>
          <w:tab w:val="left" w:pos="9354"/>
        </w:tabs>
        <w:autoSpaceDE w:val="0"/>
        <w:autoSpaceDN w:val="0"/>
        <w:adjustRightInd w:val="0"/>
        <w:spacing w:line="360" w:lineRule="auto"/>
        <w:ind w:firstLine="851"/>
        <w:jc w:val="both"/>
      </w:pPr>
      <w:r w:rsidRPr="00070E9B">
        <w:t xml:space="preserve">По мнению </w:t>
      </w:r>
      <w:r w:rsidR="00D04EF3">
        <w:t>Ю.И. Сигидова</w:t>
      </w:r>
      <w:r w:rsidRPr="00070E9B">
        <w:t xml:space="preserve"> </w:t>
      </w:r>
      <w:r w:rsidR="00D04EF3" w:rsidRPr="00070E9B">
        <w:t>[</w:t>
      </w:r>
      <w:r w:rsidR="00D04EF3">
        <w:t>22</w:t>
      </w:r>
      <w:r w:rsidR="00D04EF3" w:rsidRPr="00070E9B">
        <w:t>]</w:t>
      </w:r>
      <w:r w:rsidR="00D04EF3">
        <w:t xml:space="preserve"> </w:t>
      </w:r>
      <w:r w:rsidRPr="00070E9B">
        <w:t xml:space="preserve">денежные средства представлены в наличной форме и безналичной, выступают наиболее важным финансовым </w:t>
      </w:r>
      <w:r w:rsidRPr="00070E9B">
        <w:lastRenderedPageBreak/>
        <w:t>активом предприятия. Они представлены в виде совокупности средств, размещенных в кассе, на расчетных счетах в банках, денежных документах и переводах в пути.</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Совершаемые денежные операции предприятием занимают центральное место в развитии деятельности, и от их количества и скорости зависит качество ведения деятельности.</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В научных исследованиях многих специалистов подчеркивается значимость денежных средств через следующие свойства:</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 рутинность – денежные средства применяются для погашения текущих обязательств и позволяют обеспечить необходимый уровень платежеспособности предприятия;</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 экономическая безопасность, поскольку денежные средства являются резервом для снижения негативных последствий и непредвиденных ситуаций, поскольку деятельность предприятия не имеет предопределенного характера;</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rsidRPr="000E46B6">
        <w:t>- спекулятивность – денежные средства позволяют увеличить капитал за счет предоставления возможности предприятию участия в денежном обороте различных рынков. При этом всегда существует вероятность, возможности выгодного инвестирования в развитие деятельности.</w:t>
      </w:r>
    </w:p>
    <w:p w:rsidR="00190855" w:rsidRPr="000E46B6" w:rsidRDefault="00190855" w:rsidP="0084057F">
      <w:pPr>
        <w:widowControl w:val="0"/>
        <w:spacing w:line="360" w:lineRule="auto"/>
        <w:ind w:firstLine="851"/>
        <w:jc w:val="both"/>
      </w:pPr>
      <w:r w:rsidRPr="000E46B6">
        <w:t>В тоже время денежные средства направлены на разрешение противоречий, связанных с потребительской стоимостью товаров, выступают в виде нетехнического средства обращения и отражены в глубоких общественных отношениях</w:t>
      </w:r>
      <w:r w:rsidR="00D04EF3">
        <w:t xml:space="preserve"> </w:t>
      </w:r>
      <w:r>
        <w:t>[</w:t>
      </w:r>
      <w:r w:rsidR="00D04EF3">
        <w:t>29</w:t>
      </w:r>
      <w:r w:rsidRPr="00070E9B">
        <w:t>]</w:t>
      </w:r>
      <w:r w:rsidRPr="000E46B6">
        <w:t>.</w:t>
      </w:r>
    </w:p>
    <w:p w:rsidR="00190855" w:rsidRPr="000E46B6" w:rsidRDefault="00190855" w:rsidP="0084057F">
      <w:pPr>
        <w:widowControl w:val="0"/>
        <w:spacing w:line="360" w:lineRule="auto"/>
        <w:ind w:firstLine="851"/>
        <w:jc w:val="both"/>
      </w:pPr>
      <w:r w:rsidRPr="000E46B6">
        <w:t>Для денежных средств характерна функция стабильности, поскольку они редко подвергаются изменению, но в тоже время значимость денежных средств через определенный период времени изменяется. Также они относятся к мерам стоимости, выступает средством платежей и накоплений.</w:t>
      </w:r>
    </w:p>
    <w:p w:rsidR="00190855" w:rsidRPr="000E46B6" w:rsidRDefault="00190855" w:rsidP="0084057F">
      <w:pPr>
        <w:widowControl w:val="0"/>
        <w:spacing w:line="360" w:lineRule="auto"/>
        <w:ind w:firstLine="851"/>
        <w:jc w:val="both"/>
      </w:pPr>
      <w:r w:rsidRPr="000E46B6">
        <w:t xml:space="preserve">В настоящее время основной ролью денежных средств выступает средство платежа. Данная роль отражена в установлении взаимоотношений организации с государственными и налоговыми органами, коммерческими банками для взятия кредитов или вкладов, выплатах заработной платы, </w:t>
      </w:r>
      <w:r w:rsidRPr="000E46B6">
        <w:lastRenderedPageBreak/>
        <w:t>установления деловых отношений с поставщиками, подрядчиками</w:t>
      </w:r>
      <w:r w:rsidR="00D04EF3">
        <w:t xml:space="preserve"> </w:t>
      </w:r>
      <w:r>
        <w:t>[</w:t>
      </w:r>
      <w:r w:rsidR="00D04EF3">
        <w:t>40</w:t>
      </w:r>
      <w:r w:rsidRPr="00070E9B">
        <w:t>]</w:t>
      </w:r>
      <w:r w:rsidRPr="000E46B6">
        <w:t>.</w:t>
      </w:r>
    </w:p>
    <w:p w:rsidR="00190855" w:rsidRPr="000E46B6" w:rsidRDefault="00190855" w:rsidP="0084057F">
      <w:pPr>
        <w:widowControl w:val="0"/>
        <w:spacing w:line="360" w:lineRule="auto"/>
        <w:ind w:firstLine="851"/>
        <w:jc w:val="both"/>
      </w:pPr>
      <w:r w:rsidRPr="000E46B6">
        <w:t>Создание денежных накоплений является необходимым условием повышения доходов предприятия, создания резервов для снижения рисков неопределенности, своевременного погашения возникающих обязательств.</w:t>
      </w:r>
    </w:p>
    <w:p w:rsidR="00190855" w:rsidRPr="000E46B6" w:rsidRDefault="00190855" w:rsidP="0084057F">
      <w:pPr>
        <w:widowControl w:val="0"/>
        <w:shd w:val="clear" w:color="auto" w:fill="FFFFFF"/>
        <w:tabs>
          <w:tab w:val="left" w:pos="9354"/>
        </w:tabs>
        <w:autoSpaceDE w:val="0"/>
        <w:autoSpaceDN w:val="0"/>
        <w:adjustRightInd w:val="0"/>
        <w:spacing w:line="360" w:lineRule="auto"/>
        <w:ind w:firstLine="851"/>
        <w:jc w:val="both"/>
      </w:pPr>
      <w:r>
        <w:t>В</w:t>
      </w:r>
      <w:r w:rsidRPr="000E46B6">
        <w:t xml:space="preserve"> условиях развития рыночных отношений денежные средства являются не только важным, но и ограниченным ресурсом предприятия. Поэтому эффективное управление денежными средствами позволяет обеспечить благополучие и необходимый уровень финансовой стабильности предприятия.</w:t>
      </w:r>
    </w:p>
    <w:p w:rsidR="00190855" w:rsidRPr="000E46B6" w:rsidRDefault="00190855" w:rsidP="0084057F">
      <w:pPr>
        <w:widowControl w:val="0"/>
        <w:tabs>
          <w:tab w:val="left" w:pos="540"/>
          <w:tab w:val="num" w:pos="1560"/>
        </w:tabs>
        <w:spacing w:line="360" w:lineRule="auto"/>
        <w:ind w:firstLine="851"/>
        <w:jc w:val="both"/>
      </w:pPr>
      <w:r w:rsidRPr="000E46B6">
        <w:t>В зависимости от источников формирования</w:t>
      </w:r>
      <w:r>
        <w:t xml:space="preserve"> выделяют</w:t>
      </w:r>
      <w:r w:rsidRPr="000E46B6">
        <w:t>: собственные, привлеченные и заемные</w:t>
      </w:r>
      <w:r>
        <w:t xml:space="preserve"> денежные средства</w:t>
      </w:r>
      <w:r w:rsidRPr="000E46B6">
        <w:t xml:space="preserve">. Эта классификация позволяет выявить источники образования </w:t>
      </w:r>
      <w:r>
        <w:t>денежных</w:t>
      </w:r>
      <w:r w:rsidRPr="000E46B6">
        <w:t xml:space="preserve"> средств и формы их предоставления организациям в постоянное или временное пользование.</w:t>
      </w:r>
    </w:p>
    <w:p w:rsidR="00190855" w:rsidRPr="000E46B6" w:rsidRDefault="00190855" w:rsidP="0084057F">
      <w:pPr>
        <w:widowControl w:val="0"/>
        <w:tabs>
          <w:tab w:val="left" w:pos="540"/>
          <w:tab w:val="num" w:pos="1560"/>
        </w:tabs>
        <w:spacing w:line="360" w:lineRule="auto"/>
        <w:ind w:firstLine="851"/>
        <w:jc w:val="both"/>
      </w:pPr>
      <w:r w:rsidRPr="000E46B6">
        <w:t xml:space="preserve">Собственные </w:t>
      </w:r>
      <w:r>
        <w:t>денежные</w:t>
      </w:r>
      <w:r w:rsidRPr="000E46B6">
        <w:t xml:space="preserve"> средства образованы за счет собственного капитала, включающего уставной и резервный капитал, а также нераспределенную прибыль. Размеры собственных </w:t>
      </w:r>
      <w:r>
        <w:t>денежных</w:t>
      </w:r>
      <w:r w:rsidRPr="000E46B6">
        <w:t xml:space="preserve"> средств можно определить в виде разницы между собственным капиталом и внеоборотными активами. К ним также относятся долгосрочные обязательства, которые могут быть использованы для финансирования основных средств и капиталовложений. В этом случае размеры собственных </w:t>
      </w:r>
      <w:r>
        <w:t>денежных</w:t>
      </w:r>
      <w:r w:rsidRPr="000E46B6">
        <w:t xml:space="preserve"> средств определяется в виде разницы между краткосрочным и долгосрочным капиталом и внеоборотными активами</w:t>
      </w:r>
      <w:r w:rsidR="00D04EF3">
        <w:t xml:space="preserve"> </w:t>
      </w:r>
      <w:r>
        <w:t>[</w:t>
      </w:r>
      <w:r w:rsidR="00D04EF3">
        <w:t>32</w:t>
      </w:r>
      <w:r w:rsidRPr="00070E9B">
        <w:t>]</w:t>
      </w:r>
      <w:r w:rsidRPr="000E46B6">
        <w:t>.</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sidRPr="00D16883">
        <w:rPr>
          <w:rFonts w:ascii="Times New Roman" w:hAnsi="Times New Roman" w:cs="Times New Roman"/>
          <w:color w:val="000000"/>
          <w:sz w:val="28"/>
          <w:szCs w:val="28"/>
        </w:rPr>
        <w:t xml:space="preserve">В зависимости от </w:t>
      </w:r>
      <w:r>
        <w:rPr>
          <w:rFonts w:ascii="Times New Roman" w:hAnsi="Times New Roman" w:cs="Times New Roman"/>
          <w:color w:val="000000"/>
          <w:sz w:val="28"/>
          <w:szCs w:val="28"/>
        </w:rPr>
        <w:t>источника поступления структура денежных средства включает</w:t>
      </w:r>
      <w:r w:rsidR="00D04EF3">
        <w:rPr>
          <w:rFonts w:ascii="Times New Roman" w:hAnsi="Times New Roman" w:cs="Times New Roman"/>
          <w:color w:val="000000"/>
          <w:sz w:val="28"/>
          <w:szCs w:val="28"/>
        </w:rPr>
        <w:t xml:space="preserve"> </w:t>
      </w:r>
      <w:r>
        <w:rPr>
          <w:rFonts w:ascii="Times New Roman" w:hAnsi="Times New Roman" w:cs="Times New Roman"/>
          <w:sz w:val="28"/>
          <w:szCs w:val="28"/>
        </w:rPr>
        <w:t>[</w:t>
      </w:r>
      <w:r w:rsidR="00D04EF3">
        <w:rPr>
          <w:rFonts w:ascii="Times New Roman" w:hAnsi="Times New Roman" w:cs="Times New Roman"/>
          <w:sz w:val="28"/>
          <w:szCs w:val="28"/>
        </w:rPr>
        <w:t>20</w:t>
      </w:r>
      <w:r w:rsidRPr="00070E9B">
        <w:rPr>
          <w:rFonts w:ascii="Times New Roman" w:hAnsi="Times New Roman" w:cs="Times New Roman"/>
          <w:sz w:val="28"/>
          <w:szCs w:val="28"/>
        </w:rPr>
        <w:t>]</w:t>
      </w:r>
      <w:r w:rsidRPr="00D16883">
        <w:rPr>
          <w:rFonts w:ascii="Times New Roman" w:hAnsi="Times New Roman" w:cs="Times New Roman"/>
          <w:color w:val="000000"/>
          <w:sz w:val="28"/>
          <w:szCs w:val="28"/>
        </w:rPr>
        <w:t>:</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sidRPr="00D16883">
        <w:rPr>
          <w:rFonts w:ascii="Times New Roman" w:hAnsi="Times New Roman" w:cs="Times New Roman"/>
          <w:color w:val="000000"/>
          <w:sz w:val="28"/>
          <w:szCs w:val="28"/>
        </w:rPr>
        <w:t xml:space="preserve">- денежные </w:t>
      </w:r>
      <w:r>
        <w:rPr>
          <w:rFonts w:ascii="Times New Roman" w:hAnsi="Times New Roman" w:cs="Times New Roman"/>
          <w:color w:val="000000"/>
          <w:sz w:val="28"/>
          <w:szCs w:val="28"/>
        </w:rPr>
        <w:t>средства</w:t>
      </w:r>
      <w:r w:rsidRPr="00D16883">
        <w:rPr>
          <w:rFonts w:ascii="Times New Roman" w:hAnsi="Times New Roman" w:cs="Times New Roman"/>
          <w:color w:val="000000"/>
          <w:sz w:val="28"/>
          <w:szCs w:val="28"/>
        </w:rPr>
        <w:t xml:space="preserve"> от операционной деятельности;</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sidRPr="00D16883">
        <w:rPr>
          <w:rFonts w:ascii="Times New Roman" w:hAnsi="Times New Roman" w:cs="Times New Roman"/>
          <w:color w:val="000000"/>
          <w:sz w:val="28"/>
          <w:szCs w:val="28"/>
        </w:rPr>
        <w:t xml:space="preserve">- денежные </w:t>
      </w:r>
      <w:r>
        <w:rPr>
          <w:rFonts w:ascii="Times New Roman" w:hAnsi="Times New Roman" w:cs="Times New Roman"/>
          <w:color w:val="000000"/>
          <w:sz w:val="28"/>
          <w:szCs w:val="28"/>
        </w:rPr>
        <w:t>средства</w:t>
      </w:r>
      <w:r w:rsidRPr="00D16883">
        <w:rPr>
          <w:rFonts w:ascii="Times New Roman" w:hAnsi="Times New Roman" w:cs="Times New Roman"/>
          <w:color w:val="000000"/>
          <w:sz w:val="28"/>
          <w:szCs w:val="28"/>
        </w:rPr>
        <w:t xml:space="preserve"> от инвестиционной деятельности;</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sidRPr="00D16883">
        <w:rPr>
          <w:rFonts w:ascii="Times New Roman" w:hAnsi="Times New Roman" w:cs="Times New Roman"/>
          <w:color w:val="000000"/>
          <w:sz w:val="28"/>
          <w:szCs w:val="28"/>
        </w:rPr>
        <w:t xml:space="preserve">- денежные </w:t>
      </w:r>
      <w:r>
        <w:rPr>
          <w:rFonts w:ascii="Times New Roman" w:hAnsi="Times New Roman" w:cs="Times New Roman"/>
          <w:color w:val="000000"/>
          <w:sz w:val="28"/>
          <w:szCs w:val="28"/>
        </w:rPr>
        <w:t>средства</w:t>
      </w:r>
      <w:r w:rsidRPr="00D16883">
        <w:rPr>
          <w:rFonts w:ascii="Times New Roman" w:hAnsi="Times New Roman" w:cs="Times New Roman"/>
          <w:color w:val="000000"/>
          <w:sz w:val="28"/>
          <w:szCs w:val="28"/>
        </w:rPr>
        <w:t xml:space="preserve"> от финансовой деятельности.</w:t>
      </w:r>
    </w:p>
    <w:p w:rsidR="00190855"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Денежные средства</w:t>
      </w:r>
      <w:r w:rsidRPr="00D16883">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 xml:space="preserve">осуществления </w:t>
      </w:r>
      <w:r w:rsidRPr="00D16883">
        <w:rPr>
          <w:rFonts w:ascii="Times New Roman" w:hAnsi="Times New Roman" w:cs="Times New Roman"/>
          <w:color w:val="000000"/>
          <w:sz w:val="28"/>
          <w:szCs w:val="28"/>
        </w:rPr>
        <w:t>операционной деятельности</w:t>
      </w:r>
      <w:r>
        <w:rPr>
          <w:rFonts w:ascii="Times New Roman" w:hAnsi="Times New Roman" w:cs="Times New Roman"/>
          <w:color w:val="000000"/>
          <w:sz w:val="28"/>
          <w:szCs w:val="28"/>
        </w:rPr>
        <w:t>, включаю</w:t>
      </w:r>
      <w:r w:rsidRPr="00D16883">
        <w:rPr>
          <w:rFonts w:ascii="Times New Roman" w:hAnsi="Times New Roman" w:cs="Times New Roman"/>
          <w:color w:val="000000"/>
          <w:sz w:val="28"/>
          <w:szCs w:val="28"/>
        </w:rPr>
        <w:t>т</w:t>
      </w:r>
      <w:r>
        <w:rPr>
          <w:rFonts w:ascii="Times New Roman" w:hAnsi="Times New Roman" w:cs="Times New Roman"/>
          <w:color w:val="000000"/>
          <w:sz w:val="28"/>
          <w:szCs w:val="28"/>
        </w:rPr>
        <w:t>:</w:t>
      </w:r>
    </w:p>
    <w:p w:rsidR="00190855"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16883">
        <w:rPr>
          <w:rFonts w:ascii="Times New Roman" w:hAnsi="Times New Roman" w:cs="Times New Roman"/>
          <w:color w:val="000000"/>
          <w:sz w:val="28"/>
          <w:szCs w:val="28"/>
        </w:rPr>
        <w:t>выплаты по</w:t>
      </w:r>
      <w:r>
        <w:rPr>
          <w:rFonts w:ascii="Times New Roman" w:hAnsi="Times New Roman" w:cs="Times New Roman"/>
          <w:color w:val="000000"/>
          <w:sz w:val="28"/>
          <w:szCs w:val="28"/>
        </w:rPr>
        <w:t>ставщикам материальных ресурсов;</w:t>
      </w:r>
    </w:p>
    <w:p w:rsidR="00190855"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выплаты </w:t>
      </w:r>
      <w:r w:rsidRPr="00D16883">
        <w:rPr>
          <w:rFonts w:ascii="Times New Roman" w:hAnsi="Times New Roman" w:cs="Times New Roman"/>
          <w:color w:val="000000"/>
          <w:sz w:val="28"/>
          <w:szCs w:val="28"/>
        </w:rPr>
        <w:t xml:space="preserve">сторонним организациям, которые обеспечивают </w:t>
      </w:r>
      <w:r w:rsidRPr="00D16883">
        <w:rPr>
          <w:rFonts w:ascii="Times New Roman" w:hAnsi="Times New Roman" w:cs="Times New Roman"/>
          <w:color w:val="000000"/>
          <w:sz w:val="28"/>
          <w:szCs w:val="28"/>
        </w:rPr>
        <w:lastRenderedPageBreak/>
        <w:t>осуществление операцион</w:t>
      </w:r>
      <w:r>
        <w:rPr>
          <w:rFonts w:ascii="Times New Roman" w:hAnsi="Times New Roman" w:cs="Times New Roman"/>
          <w:color w:val="000000"/>
          <w:sz w:val="28"/>
          <w:szCs w:val="28"/>
        </w:rPr>
        <w:t>ной деятельности на предприятии;</w:t>
      </w:r>
    </w:p>
    <w:p w:rsidR="00190855"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D16883">
        <w:rPr>
          <w:rFonts w:ascii="Times New Roman" w:hAnsi="Times New Roman" w:cs="Times New Roman"/>
          <w:color w:val="000000"/>
          <w:sz w:val="28"/>
          <w:szCs w:val="28"/>
        </w:rPr>
        <w:t xml:space="preserve"> выплаты заработной платы персоналу, привлеченному в основных</w:t>
      </w:r>
      <w:r>
        <w:rPr>
          <w:rFonts w:ascii="Times New Roman" w:hAnsi="Times New Roman" w:cs="Times New Roman"/>
          <w:color w:val="000000"/>
          <w:sz w:val="28"/>
          <w:szCs w:val="28"/>
        </w:rPr>
        <w:t xml:space="preserve"> стадиях операционного процесса;</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16883">
        <w:rPr>
          <w:rFonts w:ascii="Times New Roman" w:hAnsi="Times New Roman" w:cs="Times New Roman"/>
          <w:color w:val="000000"/>
          <w:sz w:val="28"/>
          <w:szCs w:val="28"/>
        </w:rPr>
        <w:t>налоговые платежи предприятия на федеральном и региональном уровнях.</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тоже время денежные средства</w:t>
      </w:r>
      <w:r w:rsidRPr="00D16883">
        <w:rPr>
          <w:rFonts w:ascii="Times New Roman" w:hAnsi="Times New Roman" w:cs="Times New Roman"/>
          <w:color w:val="000000"/>
          <w:sz w:val="28"/>
          <w:szCs w:val="28"/>
        </w:rPr>
        <w:t xml:space="preserve"> от операционной деятельности позволяет отразить поступление денежных средств от потребителей, налоговых служб и другие платежи в соответствии с дейст</w:t>
      </w:r>
      <w:r>
        <w:rPr>
          <w:rFonts w:ascii="Times New Roman" w:hAnsi="Times New Roman" w:cs="Times New Roman"/>
          <w:color w:val="000000"/>
          <w:sz w:val="28"/>
          <w:szCs w:val="28"/>
        </w:rPr>
        <w:t>вующим законодательством России</w:t>
      </w:r>
      <w:r w:rsidR="00D04EF3">
        <w:rPr>
          <w:rFonts w:ascii="Times New Roman" w:hAnsi="Times New Roman" w:cs="Times New Roman"/>
          <w:color w:val="000000"/>
          <w:sz w:val="28"/>
          <w:szCs w:val="28"/>
        </w:rPr>
        <w:t xml:space="preserve"> </w:t>
      </w:r>
      <w:r w:rsidR="00D04EF3" w:rsidRPr="00D04EF3">
        <w:rPr>
          <w:rFonts w:ascii="Times New Roman" w:hAnsi="Times New Roman" w:cs="Times New Roman"/>
          <w:sz w:val="28"/>
          <w:szCs w:val="28"/>
        </w:rPr>
        <w:t>[37]</w:t>
      </w:r>
      <w:r w:rsidRPr="00D04EF3">
        <w:rPr>
          <w:rFonts w:ascii="Times New Roman" w:hAnsi="Times New Roman" w:cs="Times New Roman"/>
          <w:color w:val="000000"/>
          <w:sz w:val="28"/>
          <w:szCs w:val="28"/>
        </w:rPr>
        <w:t>.</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sidRPr="00D16883">
        <w:rPr>
          <w:rFonts w:ascii="Times New Roman" w:hAnsi="Times New Roman" w:cs="Times New Roman"/>
          <w:color w:val="000000"/>
          <w:sz w:val="28"/>
          <w:szCs w:val="28"/>
        </w:rPr>
        <w:t xml:space="preserve">Денежный </w:t>
      </w:r>
      <w:r>
        <w:rPr>
          <w:rFonts w:ascii="Times New Roman" w:hAnsi="Times New Roman" w:cs="Times New Roman"/>
          <w:color w:val="000000"/>
          <w:sz w:val="28"/>
          <w:szCs w:val="28"/>
        </w:rPr>
        <w:t>средства, полученные в результате осуществления инвестиционной деятельности, позволяю</w:t>
      </w:r>
      <w:r w:rsidRPr="00D16883">
        <w:rPr>
          <w:rFonts w:ascii="Times New Roman" w:hAnsi="Times New Roman" w:cs="Times New Roman"/>
          <w:color w:val="000000"/>
          <w:sz w:val="28"/>
          <w:szCs w:val="28"/>
        </w:rPr>
        <w:t>т осуществ</w:t>
      </w:r>
      <w:r>
        <w:rPr>
          <w:rFonts w:ascii="Times New Roman" w:hAnsi="Times New Roman" w:cs="Times New Roman"/>
          <w:color w:val="000000"/>
          <w:sz w:val="28"/>
          <w:szCs w:val="28"/>
        </w:rPr>
        <w:t>лять</w:t>
      </w:r>
      <w:r w:rsidRPr="00D16883">
        <w:rPr>
          <w:rFonts w:ascii="Times New Roman" w:hAnsi="Times New Roman" w:cs="Times New Roman"/>
          <w:color w:val="000000"/>
          <w:sz w:val="28"/>
          <w:szCs w:val="28"/>
        </w:rPr>
        <w:t xml:space="preserve"> контроль, связанный с выполнением инвестирования (реального, финансового), продажу основных фондов или нематериальных активов, ротацию долгосрочных финансовых средств и другие виды денежных потоков, с помощью которых предприятие осуществляет инвестиционную деятельность</w:t>
      </w:r>
      <w:r w:rsidR="00D04EF3">
        <w:rPr>
          <w:rFonts w:ascii="Times New Roman" w:hAnsi="Times New Roman" w:cs="Times New Roman"/>
          <w:color w:val="000000"/>
          <w:sz w:val="28"/>
          <w:szCs w:val="28"/>
        </w:rPr>
        <w:t xml:space="preserve"> </w:t>
      </w:r>
      <w:r>
        <w:rPr>
          <w:rFonts w:ascii="Times New Roman" w:hAnsi="Times New Roman" w:cs="Times New Roman"/>
          <w:sz w:val="28"/>
          <w:szCs w:val="28"/>
        </w:rPr>
        <w:t>[</w:t>
      </w:r>
      <w:r w:rsidR="00D04EF3">
        <w:rPr>
          <w:rFonts w:ascii="Times New Roman" w:hAnsi="Times New Roman" w:cs="Times New Roman"/>
          <w:sz w:val="28"/>
          <w:szCs w:val="28"/>
        </w:rPr>
        <w:t>18</w:t>
      </w:r>
      <w:r w:rsidRPr="00070E9B">
        <w:rPr>
          <w:rFonts w:ascii="Times New Roman" w:hAnsi="Times New Roman" w:cs="Times New Roman"/>
          <w:sz w:val="28"/>
          <w:szCs w:val="28"/>
        </w:rPr>
        <w:t>]</w:t>
      </w:r>
      <w:r w:rsidRPr="00D16883">
        <w:rPr>
          <w:rFonts w:ascii="Times New Roman" w:hAnsi="Times New Roman" w:cs="Times New Roman"/>
          <w:color w:val="000000"/>
          <w:sz w:val="28"/>
          <w:szCs w:val="28"/>
        </w:rPr>
        <w:t>.</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sidRPr="00D16883">
        <w:rPr>
          <w:rFonts w:ascii="Times New Roman" w:hAnsi="Times New Roman" w:cs="Times New Roman"/>
          <w:color w:val="000000"/>
          <w:sz w:val="28"/>
          <w:szCs w:val="28"/>
        </w:rPr>
        <w:t xml:space="preserve">Денежные </w:t>
      </w:r>
      <w:r>
        <w:rPr>
          <w:rFonts w:ascii="Times New Roman" w:hAnsi="Times New Roman" w:cs="Times New Roman"/>
          <w:color w:val="000000"/>
          <w:sz w:val="28"/>
          <w:szCs w:val="28"/>
        </w:rPr>
        <w:t>средства</w:t>
      </w:r>
      <w:r w:rsidRPr="00D1688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полученные в результате осуществления финансовой деятельности,</w:t>
      </w:r>
      <w:r w:rsidRPr="00D16883">
        <w:rPr>
          <w:rFonts w:ascii="Times New Roman" w:hAnsi="Times New Roman" w:cs="Times New Roman"/>
          <w:color w:val="000000"/>
          <w:sz w:val="28"/>
          <w:szCs w:val="28"/>
        </w:rPr>
        <w:t xml:space="preserve"> осуществляют функции поступления и выплат денежных средств, к которым относятся привлеченный дополнительный акционерный и паевой капитал, полученный предприятием долгосрочный и краткосрочный заемный капитал, выплаты дивидендов и процентов по вкладам и другие </w:t>
      </w:r>
      <w:r>
        <w:rPr>
          <w:rFonts w:ascii="Times New Roman" w:hAnsi="Times New Roman" w:cs="Times New Roman"/>
          <w:color w:val="000000"/>
          <w:sz w:val="28"/>
          <w:szCs w:val="28"/>
        </w:rPr>
        <w:t>средства</w:t>
      </w:r>
      <w:r w:rsidRPr="00D16883">
        <w:rPr>
          <w:rFonts w:ascii="Times New Roman" w:hAnsi="Times New Roman" w:cs="Times New Roman"/>
          <w:color w:val="000000"/>
          <w:sz w:val="28"/>
          <w:szCs w:val="28"/>
        </w:rPr>
        <w:t>, позволяющие предприятию осуществлять внешнее финансирование основной деятельности.</w:t>
      </w:r>
    </w:p>
    <w:p w:rsidR="00190855" w:rsidRPr="00D16883" w:rsidRDefault="00190855" w:rsidP="0084057F">
      <w:pPr>
        <w:pStyle w:val="ac"/>
        <w:widowControl w:val="0"/>
        <w:tabs>
          <w:tab w:val="left" w:pos="1282"/>
        </w:tabs>
        <w:spacing w:after="0" w:line="360" w:lineRule="auto"/>
        <w:ind w:firstLine="851"/>
        <w:jc w:val="both"/>
        <w:rPr>
          <w:rFonts w:ascii="Times New Roman" w:hAnsi="Times New Roman" w:cs="Times New Roman"/>
          <w:color w:val="000000"/>
          <w:sz w:val="28"/>
          <w:szCs w:val="28"/>
        </w:rPr>
      </w:pPr>
      <w:r w:rsidRPr="00D16883">
        <w:rPr>
          <w:rFonts w:ascii="Times New Roman" w:hAnsi="Times New Roman" w:cs="Times New Roman"/>
          <w:color w:val="000000"/>
          <w:sz w:val="28"/>
          <w:szCs w:val="28"/>
        </w:rPr>
        <w:t>По признаку возникновения ра</w:t>
      </w:r>
      <w:r>
        <w:rPr>
          <w:rFonts w:ascii="Times New Roman" w:hAnsi="Times New Roman" w:cs="Times New Roman"/>
          <w:color w:val="000000"/>
          <w:sz w:val="28"/>
          <w:szCs w:val="28"/>
        </w:rPr>
        <w:t>зличают полностью предусмотренные, недостаточно предусмотренные и непредусмотренные</w:t>
      </w:r>
      <w:r w:rsidRPr="00D16883">
        <w:rPr>
          <w:rFonts w:ascii="Times New Roman" w:hAnsi="Times New Roman" w:cs="Times New Roman"/>
          <w:color w:val="000000"/>
          <w:sz w:val="28"/>
          <w:szCs w:val="28"/>
        </w:rPr>
        <w:t xml:space="preserve"> денежны</w:t>
      </w:r>
      <w:r>
        <w:rPr>
          <w:rFonts w:ascii="Times New Roman" w:hAnsi="Times New Roman" w:cs="Times New Roman"/>
          <w:color w:val="000000"/>
          <w:sz w:val="28"/>
          <w:szCs w:val="28"/>
        </w:rPr>
        <w:t>е средства</w:t>
      </w:r>
      <w:r w:rsidRPr="00D16883">
        <w:rPr>
          <w:rFonts w:ascii="Times New Roman" w:hAnsi="Times New Roman" w:cs="Times New Roman"/>
          <w:color w:val="000000"/>
          <w:sz w:val="28"/>
          <w:szCs w:val="28"/>
        </w:rPr>
        <w:t xml:space="preserve">, а по возможности регулирования выделяют </w:t>
      </w:r>
      <w:r>
        <w:rPr>
          <w:rFonts w:ascii="Times New Roman" w:hAnsi="Times New Roman" w:cs="Times New Roman"/>
          <w:color w:val="000000"/>
          <w:sz w:val="28"/>
          <w:szCs w:val="28"/>
        </w:rPr>
        <w:t>денежные средства, которые</w:t>
      </w:r>
      <w:r w:rsidRPr="00D16883">
        <w:rPr>
          <w:rFonts w:ascii="Times New Roman" w:hAnsi="Times New Roman" w:cs="Times New Roman"/>
          <w:color w:val="000000"/>
          <w:sz w:val="28"/>
          <w:szCs w:val="28"/>
        </w:rPr>
        <w:t xml:space="preserve"> можно регулировать и нельзя.</w:t>
      </w:r>
    </w:p>
    <w:p w:rsidR="0084057F" w:rsidRDefault="00190855" w:rsidP="0084057F">
      <w:pPr>
        <w:widowControl w:val="0"/>
        <w:spacing w:line="360" w:lineRule="auto"/>
        <w:ind w:firstLine="851"/>
        <w:jc w:val="both"/>
      </w:pPr>
      <w:r w:rsidRPr="00D16883">
        <w:t xml:space="preserve">Другие виды классификаций </w:t>
      </w:r>
      <w:r>
        <w:t>денежных средств,</w:t>
      </w:r>
      <w:r w:rsidRPr="00D16883">
        <w:t xml:space="preserve"> приведены на рисунке 1.</w:t>
      </w:r>
    </w:p>
    <w:p w:rsidR="003A5D06" w:rsidRDefault="003A5D06" w:rsidP="003A5D06">
      <w:pPr>
        <w:widowControl w:val="0"/>
        <w:spacing w:line="360" w:lineRule="auto"/>
        <w:ind w:firstLine="851"/>
        <w:jc w:val="both"/>
      </w:pPr>
      <w:r w:rsidRPr="00D16883">
        <w:t xml:space="preserve">Способность организации эффективно управлять </w:t>
      </w:r>
      <w:r>
        <w:t>денежными средствами</w:t>
      </w:r>
      <w:r w:rsidRPr="00D16883">
        <w:t xml:space="preserve"> определяется активным</w:t>
      </w:r>
      <w:r>
        <w:t>и средствами</w:t>
      </w:r>
      <w:r w:rsidRPr="00D16883">
        <w:t xml:space="preserve">, а расширять свои </w:t>
      </w:r>
      <w:r>
        <w:t>права и полномочия регулируемыми денежными средствами.</w:t>
      </w:r>
    </w:p>
    <w:p w:rsidR="00190855" w:rsidRDefault="00190855" w:rsidP="00190855">
      <w:pPr>
        <w:suppressAutoHyphens/>
        <w:spacing w:line="240" w:lineRule="auto"/>
        <w:jc w:val="both"/>
      </w:pPr>
      <w:r>
        <w:rPr>
          <w:noProof/>
          <w:lang w:eastAsia="ru-RU"/>
        </w:rPr>
        <w:lastRenderedPageBreak/>
        <w:drawing>
          <wp:inline distT="0" distB="0" distL="0" distR="0" wp14:anchorId="09080F1E" wp14:editId="1538A261">
            <wp:extent cx="5969357" cy="2691685"/>
            <wp:effectExtent l="57150" t="57150" r="50800" b="52070"/>
            <wp:docPr id="59" name="Схема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90855" w:rsidRDefault="00190855" w:rsidP="00190855">
      <w:pPr>
        <w:suppressAutoHyphens/>
        <w:spacing w:line="360" w:lineRule="auto"/>
        <w:ind w:firstLine="709"/>
        <w:jc w:val="center"/>
      </w:pPr>
    </w:p>
    <w:p w:rsidR="00190855" w:rsidRPr="0052511C" w:rsidRDefault="00190855" w:rsidP="0084057F">
      <w:pPr>
        <w:widowControl w:val="0"/>
        <w:spacing w:line="360" w:lineRule="auto"/>
        <w:jc w:val="center"/>
      </w:pPr>
      <w:r w:rsidRPr="0052511C">
        <w:t xml:space="preserve">Рисунок 1 – Другие виды классификаций </w:t>
      </w:r>
      <w:r>
        <w:t>денежных средств</w:t>
      </w:r>
    </w:p>
    <w:p w:rsidR="00190855" w:rsidRPr="00D16883" w:rsidRDefault="00190855" w:rsidP="00190855">
      <w:pPr>
        <w:suppressAutoHyphens/>
        <w:spacing w:line="240" w:lineRule="auto"/>
        <w:ind w:firstLine="709"/>
        <w:jc w:val="both"/>
      </w:pPr>
    </w:p>
    <w:p w:rsidR="0084057F" w:rsidRPr="000E46B6" w:rsidRDefault="0084057F" w:rsidP="0084057F">
      <w:pPr>
        <w:widowControl w:val="0"/>
        <w:spacing w:line="360" w:lineRule="auto"/>
        <w:ind w:firstLine="851"/>
        <w:jc w:val="both"/>
      </w:pPr>
      <w:r w:rsidRPr="000E46B6">
        <w:t>Формы расчетов</w:t>
      </w:r>
      <w:r>
        <w:t xml:space="preserve"> денежными средствами в бухгалтерском и налоговом учете</w:t>
      </w:r>
      <w:r w:rsidRPr="000E46B6">
        <w:t xml:space="preserve"> – это система возможных способов осуществления расчетов и связанный с этими способами документооборот, позволяющий оформить и использовать имеющиеся</w:t>
      </w:r>
      <w:r>
        <w:t xml:space="preserve"> денежные средства для развития деятельности</w:t>
      </w:r>
      <w:r w:rsidR="00D04EF3">
        <w:t xml:space="preserve"> </w:t>
      </w:r>
      <w:r>
        <w:t>[</w:t>
      </w:r>
      <w:r w:rsidR="00D04EF3">
        <w:t>30</w:t>
      </w:r>
      <w:r w:rsidRPr="00070E9B">
        <w:t>]</w:t>
      </w:r>
      <w:r>
        <w:t>.</w:t>
      </w:r>
    </w:p>
    <w:p w:rsidR="0084057F" w:rsidRPr="000E46B6" w:rsidRDefault="0084057F" w:rsidP="0084057F">
      <w:pPr>
        <w:widowControl w:val="0"/>
        <w:spacing w:line="360" w:lineRule="auto"/>
        <w:ind w:firstLine="851"/>
        <w:jc w:val="both"/>
      </w:pPr>
      <w:r w:rsidRPr="000E46B6">
        <w:t xml:space="preserve">К характерным признакам формы расчетов </w:t>
      </w:r>
      <w:r>
        <w:t xml:space="preserve">денежными средствами в бухгалтерском и налоговом учете </w:t>
      </w:r>
      <w:r w:rsidRPr="000E46B6">
        <w:t>относится выбор места осуществления операции, особенно в случаях, когда расчетный счет плательщика и получателя зарегистрированы в разных кредитных организациях. Поскольку расчеты по платежным поручениям связаны с выполнением расчетных операций в кредитной организации плательщика и затем переводом в банк получателя.</w:t>
      </w:r>
    </w:p>
    <w:p w:rsidR="0084057F" w:rsidRPr="000E46B6" w:rsidRDefault="0084057F" w:rsidP="0084057F">
      <w:pPr>
        <w:widowControl w:val="0"/>
        <w:spacing w:line="360" w:lineRule="auto"/>
        <w:ind w:firstLine="851"/>
        <w:jc w:val="both"/>
      </w:pPr>
      <w:r w:rsidRPr="000E46B6">
        <w:t>В то же время, когда используется аккредитивная форма расчетов, платежи выполняются в банке контрагента или поставщика.</w:t>
      </w:r>
    </w:p>
    <w:p w:rsidR="0084057F" w:rsidRDefault="0084057F" w:rsidP="0084057F">
      <w:pPr>
        <w:widowControl w:val="0"/>
        <w:spacing w:line="360" w:lineRule="auto"/>
        <w:ind w:firstLine="851"/>
        <w:jc w:val="both"/>
      </w:pPr>
      <w:r w:rsidRPr="000E46B6">
        <w:t xml:space="preserve">Формы расчетов </w:t>
      </w:r>
      <w:r>
        <w:t xml:space="preserve">денежными средствами в бухгалтерском и налоговом учете </w:t>
      </w:r>
      <w:r w:rsidRPr="000E46B6">
        <w:t xml:space="preserve">отличаются и уровнем гарантии платежа. </w:t>
      </w:r>
    </w:p>
    <w:p w:rsidR="0084057F" w:rsidRPr="000E46B6" w:rsidRDefault="0084057F" w:rsidP="0084057F">
      <w:pPr>
        <w:widowControl w:val="0"/>
        <w:spacing w:line="360" w:lineRule="auto"/>
        <w:ind w:firstLine="851"/>
        <w:jc w:val="both"/>
      </w:pPr>
      <w:r w:rsidRPr="000E46B6">
        <w:t>Если расчеты выполняются по платежным поручениям, то это создает условную гарантию и обязательность выполнения расчетов, в то время как использование аккредитивов и чеков – это безусловная гарантия платежа.</w:t>
      </w:r>
    </w:p>
    <w:p w:rsidR="0084057F" w:rsidRPr="000E46B6" w:rsidRDefault="0084057F" w:rsidP="0084057F">
      <w:pPr>
        <w:widowControl w:val="0"/>
        <w:spacing w:line="360" w:lineRule="auto"/>
        <w:ind w:firstLine="851"/>
        <w:jc w:val="both"/>
      </w:pPr>
      <w:r w:rsidRPr="000E46B6">
        <w:t xml:space="preserve">Также необходимо отметить, что при </w:t>
      </w:r>
      <w:r>
        <w:t>взаиморасчетах</w:t>
      </w:r>
      <w:r w:rsidRPr="000E46B6">
        <w:t xml:space="preserve"> используется </w:t>
      </w:r>
      <w:r w:rsidRPr="000E46B6">
        <w:lastRenderedPageBreak/>
        <w:t>различный порядок оформления документов и правила их маршрутизации по схемам документооборота</w:t>
      </w:r>
      <w:r w:rsidR="00D04EF3">
        <w:t xml:space="preserve"> </w:t>
      </w:r>
      <w:r w:rsidRPr="00070E9B">
        <w:t>[</w:t>
      </w:r>
      <w:r w:rsidR="00D04EF3">
        <w:t>19</w:t>
      </w:r>
      <w:r w:rsidRPr="00070E9B">
        <w:t>]</w:t>
      </w:r>
      <w:r w:rsidRPr="000E46B6">
        <w:t>.</w:t>
      </w:r>
    </w:p>
    <w:p w:rsidR="0084057F" w:rsidRPr="000E46B6" w:rsidRDefault="0084057F" w:rsidP="0084057F">
      <w:pPr>
        <w:widowControl w:val="0"/>
        <w:spacing w:line="360" w:lineRule="auto"/>
        <w:ind w:firstLine="851"/>
        <w:jc w:val="both"/>
      </w:pPr>
      <w:r w:rsidRPr="000E46B6">
        <w:t xml:space="preserve">Формы расчетов </w:t>
      </w:r>
      <w:r>
        <w:t xml:space="preserve">денежными средствами в бухгалтерском и налоговом учете </w:t>
      </w:r>
      <w:r w:rsidRPr="000E46B6">
        <w:t xml:space="preserve">являются связующим звеном между плательщиком и получателем, оговоренные на основании заключенного между ними договора. </w:t>
      </w:r>
    </w:p>
    <w:p w:rsidR="0084057F" w:rsidRPr="000E46B6" w:rsidRDefault="0084057F" w:rsidP="0084057F">
      <w:pPr>
        <w:widowControl w:val="0"/>
        <w:spacing w:line="360" w:lineRule="auto"/>
        <w:ind w:firstLine="851"/>
        <w:jc w:val="both"/>
      </w:pPr>
      <w:r w:rsidRPr="000E46B6">
        <w:t>Заключенный договор между участниками системы расчетов выступает инструментом выполнения и обеспечения обязательств между собой.</w:t>
      </w:r>
    </w:p>
    <w:p w:rsidR="0084057F" w:rsidRPr="000E46B6" w:rsidRDefault="0084057F" w:rsidP="0084057F">
      <w:pPr>
        <w:widowControl w:val="0"/>
        <w:shd w:val="clear" w:color="auto" w:fill="FFFFFF"/>
        <w:tabs>
          <w:tab w:val="left" w:pos="9354"/>
        </w:tabs>
        <w:autoSpaceDE w:val="0"/>
        <w:autoSpaceDN w:val="0"/>
        <w:adjustRightInd w:val="0"/>
        <w:spacing w:line="360" w:lineRule="auto"/>
        <w:ind w:firstLine="851"/>
        <w:jc w:val="both"/>
      </w:pPr>
      <w:r w:rsidRPr="000E46B6">
        <w:t>Все организации независимо от выбранной организационно-правовой формы собственности и вида деятельности хранят определенную часть денежных средств на расчетных счетах в банках и основную часть расчетов выполняются в безналичной форме.</w:t>
      </w:r>
    </w:p>
    <w:p w:rsidR="0084057F" w:rsidRPr="000E46B6" w:rsidRDefault="0084057F" w:rsidP="0084057F">
      <w:pPr>
        <w:widowControl w:val="0"/>
        <w:shd w:val="clear" w:color="auto" w:fill="FFFFFF"/>
        <w:tabs>
          <w:tab w:val="left" w:pos="9354"/>
        </w:tabs>
        <w:autoSpaceDE w:val="0"/>
        <w:autoSpaceDN w:val="0"/>
        <w:adjustRightInd w:val="0"/>
        <w:spacing w:line="360" w:lineRule="auto"/>
        <w:ind w:firstLine="851"/>
        <w:jc w:val="both"/>
      </w:pPr>
      <w:r w:rsidRPr="000E46B6">
        <w:t>Однако, в деятельности организации существуют и такие виды расчетов, которые предусматривают использование наличных денежных средств и для этого на базе предприятий организована касса, через которую осуществляются кассовые операции.</w:t>
      </w:r>
    </w:p>
    <w:p w:rsidR="0084057F" w:rsidRDefault="0084057F" w:rsidP="0084057F">
      <w:pPr>
        <w:widowControl w:val="0"/>
        <w:shd w:val="clear" w:color="auto" w:fill="FFFFFF"/>
        <w:tabs>
          <w:tab w:val="left" w:pos="9354"/>
        </w:tabs>
        <w:autoSpaceDE w:val="0"/>
        <w:autoSpaceDN w:val="0"/>
        <w:adjustRightInd w:val="0"/>
        <w:spacing w:line="360" w:lineRule="auto"/>
        <w:ind w:firstLine="851"/>
        <w:jc w:val="both"/>
      </w:pPr>
      <w:r w:rsidRPr="000E46B6">
        <w:t>Основные виды кассовых операций</w:t>
      </w:r>
      <w:r>
        <w:t xml:space="preserve"> денежными средствами в бухгалтерском и налоговом учете</w:t>
      </w:r>
      <w:r w:rsidRPr="000E46B6">
        <w:t>, осуществляемых ор</w:t>
      </w:r>
      <w:r>
        <w:t>ганизациями, приведены на рисунке 2</w:t>
      </w:r>
      <w:r w:rsidRPr="000E46B6">
        <w:t>.</w:t>
      </w:r>
    </w:p>
    <w:p w:rsidR="0084057F" w:rsidRDefault="0084057F" w:rsidP="0084057F">
      <w:pPr>
        <w:widowControl w:val="0"/>
        <w:shd w:val="clear" w:color="auto" w:fill="FFFFFF"/>
        <w:tabs>
          <w:tab w:val="left" w:pos="9354"/>
        </w:tabs>
        <w:autoSpaceDE w:val="0"/>
        <w:autoSpaceDN w:val="0"/>
        <w:adjustRightInd w:val="0"/>
        <w:spacing w:line="360" w:lineRule="auto"/>
        <w:ind w:firstLine="851"/>
        <w:jc w:val="both"/>
      </w:pPr>
      <w:r w:rsidRPr="0052511C">
        <w:t>Для приема наличных денежных средств в касс</w:t>
      </w:r>
      <w:r>
        <w:t>у формируется</w:t>
      </w:r>
      <w:r w:rsidRPr="0052511C">
        <w:t xml:space="preserve"> приходны</w:t>
      </w:r>
      <w:r>
        <w:t>й</w:t>
      </w:r>
      <w:r w:rsidRPr="0052511C">
        <w:t xml:space="preserve"> ка</w:t>
      </w:r>
      <w:r>
        <w:t>ссовый</w:t>
      </w:r>
      <w:r w:rsidRPr="0052511C">
        <w:t xml:space="preserve"> ордер</w:t>
      </w:r>
      <w:r>
        <w:t>, который подписывается</w:t>
      </w:r>
      <w:r w:rsidRPr="0052511C">
        <w:t xml:space="preserve"> главным бухгалтером или уполномоченным лицом. </w:t>
      </w:r>
    </w:p>
    <w:p w:rsidR="0084057F" w:rsidRPr="0052511C" w:rsidRDefault="0084057F" w:rsidP="0084057F">
      <w:pPr>
        <w:widowControl w:val="0"/>
        <w:shd w:val="clear" w:color="auto" w:fill="FFFFFF"/>
        <w:tabs>
          <w:tab w:val="left" w:pos="9354"/>
        </w:tabs>
        <w:autoSpaceDE w:val="0"/>
        <w:autoSpaceDN w:val="0"/>
        <w:adjustRightInd w:val="0"/>
        <w:spacing w:line="360" w:lineRule="auto"/>
        <w:ind w:firstLine="851"/>
        <w:jc w:val="both"/>
      </w:pPr>
      <w:r>
        <w:t>Также п</w:t>
      </w:r>
      <w:r w:rsidRPr="0052511C">
        <w:t>ри приеме денежных средств вместе с приходным кассовым ордером выдается квитанция, которая подписана главным бухгалтером и уполномоченным лицом за ведение кассы (кассиром).</w:t>
      </w:r>
    </w:p>
    <w:p w:rsidR="0084057F" w:rsidRPr="0052511C" w:rsidRDefault="0084057F" w:rsidP="0084057F">
      <w:pPr>
        <w:widowControl w:val="0"/>
        <w:shd w:val="clear" w:color="auto" w:fill="FFFFFF"/>
        <w:tabs>
          <w:tab w:val="left" w:pos="9354"/>
        </w:tabs>
        <w:autoSpaceDE w:val="0"/>
        <w:autoSpaceDN w:val="0"/>
        <w:adjustRightInd w:val="0"/>
        <w:spacing w:line="360" w:lineRule="auto"/>
        <w:ind w:firstLine="851"/>
        <w:jc w:val="both"/>
      </w:pPr>
      <w:r w:rsidRPr="0052511C">
        <w:t>В случае выдачи наличных денежных средств из кассы формируется расходный кассовый ордер или платежные ведомости с наложением на документ штампа и реквизитов. При этом документы по выдаче денежных средств должны быть заверены руководителем, главным бухгалтером и уполномоченными лицами.</w:t>
      </w:r>
      <w:r>
        <w:t xml:space="preserve"> </w:t>
      </w:r>
      <w:r w:rsidRPr="0052511C">
        <w:t>При этом все поступления и выдача денежных средств учитываются в кассовой книге, которая должна быть пронумер</w:t>
      </w:r>
      <w:r>
        <w:t>ована, опечатана и прошнурована</w:t>
      </w:r>
      <w:r w:rsidR="00D04EF3">
        <w:t xml:space="preserve"> </w:t>
      </w:r>
      <w:r>
        <w:lastRenderedPageBreak/>
        <w:t>[</w:t>
      </w:r>
      <w:r w:rsidR="00D04EF3">
        <w:t>15</w:t>
      </w:r>
      <w:r w:rsidRPr="00070E9B">
        <w:t>]</w:t>
      </w:r>
      <w:r w:rsidRPr="0052511C">
        <w:t>.</w:t>
      </w:r>
    </w:p>
    <w:p w:rsidR="0084057F" w:rsidRDefault="0084057F" w:rsidP="0084057F">
      <w:pPr>
        <w:shd w:val="clear" w:color="auto" w:fill="FFFFFF"/>
        <w:tabs>
          <w:tab w:val="left" w:pos="9354"/>
        </w:tabs>
        <w:autoSpaceDE w:val="0"/>
        <w:autoSpaceDN w:val="0"/>
        <w:adjustRightInd w:val="0"/>
        <w:spacing w:line="360" w:lineRule="auto"/>
        <w:jc w:val="both"/>
      </w:pPr>
      <w:r>
        <w:rPr>
          <w:noProof/>
          <w:lang w:eastAsia="ru-RU"/>
        </w:rPr>
        <w:drawing>
          <wp:inline distT="0" distB="0" distL="0" distR="0" wp14:anchorId="60CCB53F" wp14:editId="285226DA">
            <wp:extent cx="6037244" cy="3084723"/>
            <wp:effectExtent l="57150" t="19050" r="59055" b="190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4057F" w:rsidRPr="0052511C" w:rsidRDefault="0084057F" w:rsidP="0084057F">
      <w:pPr>
        <w:widowControl w:val="0"/>
        <w:shd w:val="clear" w:color="auto" w:fill="FFFFFF"/>
        <w:tabs>
          <w:tab w:val="left" w:pos="9354"/>
        </w:tabs>
        <w:autoSpaceDE w:val="0"/>
        <w:autoSpaceDN w:val="0"/>
        <w:adjustRightInd w:val="0"/>
        <w:spacing w:line="360" w:lineRule="auto"/>
        <w:jc w:val="center"/>
      </w:pPr>
      <w:r>
        <w:t xml:space="preserve">Рисунок 2 – </w:t>
      </w:r>
      <w:r w:rsidRPr="0052511C">
        <w:t>Основные виды кассовых операций, осуществляемых организациями</w:t>
      </w:r>
    </w:p>
    <w:p w:rsidR="0084057F" w:rsidRPr="0052511C" w:rsidRDefault="0084057F" w:rsidP="0084057F">
      <w:pPr>
        <w:shd w:val="clear" w:color="auto" w:fill="FFFFFF"/>
        <w:tabs>
          <w:tab w:val="left" w:pos="9354"/>
        </w:tabs>
        <w:autoSpaceDE w:val="0"/>
        <w:autoSpaceDN w:val="0"/>
        <w:adjustRightInd w:val="0"/>
        <w:spacing w:line="360" w:lineRule="auto"/>
        <w:ind w:right="282" w:firstLine="709"/>
        <w:jc w:val="both"/>
      </w:pPr>
    </w:p>
    <w:p w:rsidR="0084057F" w:rsidRPr="004D7526" w:rsidRDefault="0084057F" w:rsidP="0084057F">
      <w:pPr>
        <w:widowControl w:val="0"/>
        <w:shd w:val="clear" w:color="auto" w:fill="FFFFFF"/>
        <w:tabs>
          <w:tab w:val="left" w:pos="9354"/>
        </w:tabs>
        <w:autoSpaceDE w:val="0"/>
        <w:autoSpaceDN w:val="0"/>
        <w:adjustRightInd w:val="0"/>
        <w:spacing w:line="360" w:lineRule="auto"/>
        <w:ind w:firstLine="851"/>
        <w:jc w:val="both"/>
      </w:pPr>
      <w:r w:rsidRPr="000E46B6">
        <w:t>Рассмотрим формы осуществления безналичных расчетов. Многими организациями применяется такая форма расчетов, как расчеты платежными поручениями.</w:t>
      </w:r>
      <w:r>
        <w:t xml:space="preserve"> </w:t>
      </w:r>
      <w:r w:rsidRPr="000E46B6">
        <w:t>В день принятия коммерческим банком от клиента платежного поручения, он берет на себя обязательства в определенный срок, установленный на законодательном уровне или в соответствии с заключенным договором, выполнять перечисление денежных средств по назначению с корреспондентского счета или других счетов выполнять пе</w:t>
      </w:r>
      <w:r>
        <w:t>речисления денежных средств</w:t>
      </w:r>
      <w:r w:rsidRPr="000E46B6">
        <w:t>.</w:t>
      </w:r>
      <w:r>
        <w:t xml:space="preserve"> </w:t>
      </w:r>
      <w:r w:rsidRPr="004D7526">
        <w:t>Следует отметить, что платежное поручение является действительным в течение 10 дней со дня выписки. В отдельных случаях могут быть использованы безотзывные поручения, которые действуют, неопределенный период времени</w:t>
      </w:r>
      <w:r>
        <w:t xml:space="preserve"> [</w:t>
      </w:r>
      <w:r w:rsidRPr="004903F4">
        <w:t>38</w:t>
      </w:r>
      <w:r w:rsidRPr="000E46B6">
        <w:t>]</w:t>
      </w:r>
      <w:r w:rsidRPr="004D7526">
        <w:t>.</w:t>
      </w:r>
    </w:p>
    <w:p w:rsidR="0084057F" w:rsidRPr="004D7526" w:rsidRDefault="0084057F" w:rsidP="0084057F">
      <w:pPr>
        <w:widowControl w:val="0"/>
        <w:shd w:val="clear" w:color="auto" w:fill="FFFFFF"/>
        <w:tabs>
          <w:tab w:val="left" w:pos="9354"/>
        </w:tabs>
        <w:autoSpaceDE w:val="0"/>
        <w:autoSpaceDN w:val="0"/>
        <w:adjustRightInd w:val="0"/>
        <w:spacing w:line="360" w:lineRule="auto"/>
        <w:ind w:firstLine="851"/>
        <w:jc w:val="both"/>
      </w:pPr>
      <w:r w:rsidRPr="004D7526">
        <w:t xml:space="preserve">Организацией плательщиком выписывается 4 экземпляра платежных поручений на бланке, соответствующем действующему законодательству. На одном из экземпляров ставиться оригинальная печать и этот же экземпляр должен быть заверен первой и второй подписями. Указанный экземпляр </w:t>
      </w:r>
      <w:r w:rsidRPr="004D7526">
        <w:lastRenderedPageBreak/>
        <w:t>выступает основанием для списания денежных средств в банке и выступает основой банковской документации, а второй экземпляр передается плательщику. Третий и четвертый экземпляры отправляются в банк продавца.</w:t>
      </w:r>
    </w:p>
    <w:p w:rsidR="0084057F" w:rsidRPr="004D7526" w:rsidRDefault="0084057F" w:rsidP="0084057F">
      <w:pPr>
        <w:widowControl w:val="0"/>
        <w:spacing w:line="360" w:lineRule="auto"/>
        <w:ind w:firstLine="851"/>
        <w:jc w:val="both"/>
      </w:pPr>
      <w:r w:rsidRPr="004D7526">
        <w:t>В аккредитивной форме расчетов предусматривается оплата после отгрузки товара, а в расчетах по платежным поручениям безналичные расчеты выполняются в обратной последовательности, то есть предшествуют отгрузке товаров, совпадают или следуют за ней.</w:t>
      </w:r>
    </w:p>
    <w:p w:rsidR="003A5D06" w:rsidRDefault="0084057F" w:rsidP="0084057F">
      <w:pPr>
        <w:widowControl w:val="0"/>
        <w:spacing w:line="360" w:lineRule="auto"/>
        <w:ind w:firstLine="851"/>
        <w:jc w:val="both"/>
      </w:pPr>
      <w:r w:rsidRPr="004D7526">
        <w:t xml:space="preserve">Также применяется такая форма расчетов, как расчеты чеками, когда расчетный чек, выступает в виде письменного поручения владельца счета обслуживаемому им банку на перечисление указанной в чеке денежной суммы с его счета на счет получателя. </w:t>
      </w:r>
    </w:p>
    <w:p w:rsidR="0084057F" w:rsidRPr="004D7526" w:rsidRDefault="0084057F" w:rsidP="0084057F">
      <w:pPr>
        <w:widowControl w:val="0"/>
        <w:spacing w:line="360" w:lineRule="auto"/>
        <w:ind w:firstLine="851"/>
        <w:jc w:val="both"/>
      </w:pPr>
      <w:r w:rsidRPr="004D7526">
        <w:t>В свою очередь, расчеты по инкассо предусматривают совершение расчетов по векселям, выступающим денежным обязательством, оформленным по специально установленной форме и дающим право на получение от должника по векселю определенной денежной суммы.</w:t>
      </w:r>
    </w:p>
    <w:p w:rsidR="0084057F" w:rsidRPr="004D7526" w:rsidRDefault="0084057F" w:rsidP="0084057F">
      <w:pPr>
        <w:widowControl w:val="0"/>
        <w:spacing w:line="360" w:lineRule="auto"/>
        <w:ind w:firstLine="851"/>
        <w:jc w:val="both"/>
      </w:pPr>
      <w:r w:rsidRPr="004D7526">
        <w:t>В современных экономических условиях безналичные расчеты наиболее часто производятся за счет системы электронных платежей на основании имеющихся у собственников кредитных или дебетовых карт [</w:t>
      </w:r>
      <w:r w:rsidR="00D04EF3">
        <w:t>34</w:t>
      </w:r>
      <w:r w:rsidRPr="004D7526">
        <w:t>].</w:t>
      </w:r>
    </w:p>
    <w:p w:rsidR="0084057F" w:rsidRPr="004D7526" w:rsidRDefault="0084057F" w:rsidP="0084057F">
      <w:pPr>
        <w:widowControl w:val="0"/>
        <w:shd w:val="clear" w:color="auto" w:fill="FFFFFF"/>
        <w:autoSpaceDE w:val="0"/>
        <w:autoSpaceDN w:val="0"/>
        <w:adjustRightInd w:val="0"/>
        <w:spacing w:line="360" w:lineRule="auto"/>
        <w:ind w:firstLine="851"/>
        <w:jc w:val="both"/>
      </w:pPr>
      <w:r w:rsidRPr="004D7526">
        <w:t>В случае выполнения расчетов с использованием электронных платежных систем необходимость личного присутствия при сделке исключается. В данном случае используются методы аутентификации или персонификации одной из сторон сделки другой стороной с возможностью использования привычных средств и диалога для проверки подлинности друг друга при наличии соответствующих требований.</w:t>
      </w:r>
    </w:p>
    <w:p w:rsidR="0084057F" w:rsidRPr="000E46B6" w:rsidRDefault="003A5D06" w:rsidP="0084057F">
      <w:pPr>
        <w:widowControl w:val="0"/>
        <w:shd w:val="clear" w:color="auto" w:fill="FFFFFF"/>
        <w:tabs>
          <w:tab w:val="left" w:pos="9354"/>
        </w:tabs>
        <w:autoSpaceDE w:val="0"/>
        <w:autoSpaceDN w:val="0"/>
        <w:adjustRightInd w:val="0"/>
        <w:spacing w:line="360" w:lineRule="auto"/>
        <w:ind w:firstLine="851"/>
        <w:jc w:val="both"/>
      </w:pPr>
      <w:r>
        <w:t>Таким образом, д</w:t>
      </w:r>
      <w:r w:rsidR="0084057F" w:rsidRPr="000E46B6">
        <w:t>енежные средства представляют собой аккумулированные средства, доходы и поступления, которые постоянно находятся в хозяйственном обороте и используются организацией для достижения поставленных целей. Денежные средства могут находиться, как в кассе предприятия в форме наличных денежных средств, так и на расчетном счете предп</w:t>
      </w:r>
      <w:r w:rsidR="0084057F">
        <w:t>риятия в безналичной форме</w:t>
      </w:r>
      <w:r w:rsidR="0084057F" w:rsidRPr="000E46B6">
        <w:t>.</w:t>
      </w:r>
    </w:p>
    <w:p w:rsidR="00251CCF" w:rsidRDefault="00251CCF" w:rsidP="0052366F">
      <w:pPr>
        <w:pStyle w:val="a7"/>
        <w:widowControl w:val="0"/>
        <w:numPr>
          <w:ilvl w:val="1"/>
          <w:numId w:val="1"/>
        </w:numPr>
        <w:spacing w:line="360" w:lineRule="auto"/>
        <w:ind w:left="0" w:firstLine="851"/>
        <w:contextualSpacing w:val="0"/>
        <w:jc w:val="both"/>
      </w:pPr>
      <w:r>
        <w:lastRenderedPageBreak/>
        <w:t xml:space="preserve">Особенности учета </w:t>
      </w:r>
      <w:r w:rsidRPr="004D4020">
        <w:t>денежных</w:t>
      </w:r>
      <w:r>
        <w:t xml:space="preserve"> средств организации</w:t>
      </w:r>
    </w:p>
    <w:p w:rsidR="00B42D19" w:rsidRDefault="00B42D19" w:rsidP="00B42D19">
      <w:pPr>
        <w:widowControl w:val="0"/>
        <w:spacing w:line="360" w:lineRule="auto"/>
        <w:jc w:val="both"/>
      </w:pPr>
    </w:p>
    <w:p w:rsidR="00B42D19" w:rsidRDefault="00B42D19" w:rsidP="002E12EA">
      <w:pPr>
        <w:widowControl w:val="0"/>
        <w:spacing w:line="360" w:lineRule="auto"/>
        <w:ind w:firstLine="851"/>
        <w:jc w:val="both"/>
      </w:pPr>
      <w:r>
        <w:t xml:space="preserve">Исследованию особенностей бухгалтерского учета денежных средств посвящены научные труды таких ученых, </w:t>
      </w:r>
      <w:r w:rsidRPr="00C61BBF">
        <w:t xml:space="preserve">как </w:t>
      </w:r>
      <w:r w:rsidR="00D04EF3">
        <w:t xml:space="preserve">Н.С. Белокуренко, К.В. Блынская, Н.И. Кузина, Г.В. Макарова, С.Р. Малыгина, В.Е. Бессонова </w:t>
      </w:r>
      <w:r w:rsidRPr="00C61BBF">
        <w:t xml:space="preserve">и др. </w:t>
      </w:r>
    </w:p>
    <w:p w:rsidR="00B42D19" w:rsidRDefault="00B42D19" w:rsidP="002E12EA">
      <w:pPr>
        <w:widowControl w:val="0"/>
        <w:spacing w:line="360" w:lineRule="auto"/>
        <w:ind w:firstLine="851"/>
        <w:jc w:val="both"/>
      </w:pPr>
      <w:r>
        <w:t>Важную роль на предприятии играет бухгалтерский учет денежных средств. Бухгалтерский учет денежных средств дает возможность обеспечить управление информацией об их наличии, целенаправленном использовании и контроле за их сохранением. Предметом бухгалтерского учета денежных средств являются процессы документального оформления движения денежных средств в кассе предприятия и на счетах в банке, хозяйственные операции, связанные с поступлением и расходами денежных средств</w:t>
      </w:r>
      <w:r w:rsidR="00D04EF3">
        <w:t xml:space="preserve"> </w:t>
      </w:r>
      <w:r w:rsidR="00D04EF3" w:rsidRPr="004D7526">
        <w:t>[</w:t>
      </w:r>
      <w:r w:rsidR="00D04EF3">
        <w:t>39</w:t>
      </w:r>
      <w:r w:rsidR="00D04EF3" w:rsidRPr="004D7526">
        <w:t>]</w:t>
      </w:r>
      <w:r>
        <w:t>.</w:t>
      </w:r>
    </w:p>
    <w:p w:rsidR="00B42D19" w:rsidRDefault="00B42D19" w:rsidP="002E12EA">
      <w:pPr>
        <w:widowControl w:val="0"/>
        <w:spacing w:line="360" w:lineRule="auto"/>
        <w:ind w:firstLine="851"/>
        <w:jc w:val="both"/>
      </w:pPr>
      <w:r>
        <w:t>Порядок осуществления расчетов денежными средствами строго регламентирован действующим законодательством РФ. Конечно, существуют определенные правила, установленный порядок для осуществления операций с наличными. Это - кассовая дисциплина.</w:t>
      </w:r>
    </w:p>
    <w:p w:rsidR="00B42D19" w:rsidRDefault="00B42D19" w:rsidP="002E12EA">
      <w:pPr>
        <w:widowControl w:val="0"/>
        <w:spacing w:line="360" w:lineRule="auto"/>
        <w:ind w:firstLine="851"/>
        <w:jc w:val="both"/>
      </w:pPr>
      <w:r>
        <w:t>Наличный и безналичный денежные обороты органично связаны между собой, что реализуется через переход одной формы в другую.</w:t>
      </w:r>
    </w:p>
    <w:p w:rsidR="00B42D19" w:rsidRDefault="00B42D19" w:rsidP="002E12EA">
      <w:pPr>
        <w:widowControl w:val="0"/>
        <w:spacing w:line="360" w:lineRule="auto"/>
        <w:ind w:firstLine="851"/>
        <w:jc w:val="both"/>
      </w:pPr>
      <w:r>
        <w:t>Для обеспечения достоверной и точной информации о движении средств необходимо обеспечить их четкий, своевременный и полный учет, поэтому основными задачами бухгалтерского учета денежных средств являются:</w:t>
      </w:r>
    </w:p>
    <w:p w:rsidR="00B42D19" w:rsidRDefault="00B42D19" w:rsidP="002E12EA">
      <w:pPr>
        <w:widowControl w:val="0"/>
        <w:spacing w:line="360" w:lineRule="auto"/>
        <w:ind w:firstLine="851"/>
        <w:jc w:val="both"/>
      </w:pPr>
      <w:r>
        <w:t>- правильная организация, своевременное и законное проведение безналичных и наличных расчетных операций;</w:t>
      </w:r>
    </w:p>
    <w:p w:rsidR="00B42D19" w:rsidRDefault="00B42D19" w:rsidP="002E12EA">
      <w:pPr>
        <w:widowControl w:val="0"/>
        <w:spacing w:line="360" w:lineRule="auto"/>
        <w:ind w:firstLine="851"/>
        <w:jc w:val="both"/>
      </w:pPr>
      <w:r>
        <w:t>- своевременное и правильное документирование операций по движению денежных средств и расчетов;</w:t>
      </w:r>
    </w:p>
    <w:p w:rsidR="00B42D19" w:rsidRDefault="00B42D19" w:rsidP="002E12EA">
      <w:pPr>
        <w:widowControl w:val="0"/>
        <w:spacing w:line="360" w:lineRule="auto"/>
        <w:ind w:firstLine="851"/>
        <w:jc w:val="both"/>
      </w:pPr>
      <w:r>
        <w:t>- обеспечение сохранности денежных средств и ценных бумаг в кассе предприятия;</w:t>
      </w:r>
    </w:p>
    <w:p w:rsidR="00B42D19" w:rsidRDefault="00B42D19" w:rsidP="002E12EA">
      <w:pPr>
        <w:widowControl w:val="0"/>
        <w:spacing w:line="360" w:lineRule="auto"/>
        <w:ind w:firstLine="851"/>
        <w:jc w:val="both"/>
      </w:pPr>
      <w:r>
        <w:t>- контроль за расходованием денежных средств;</w:t>
      </w:r>
    </w:p>
    <w:p w:rsidR="00B42D19" w:rsidRDefault="00B42D19" w:rsidP="002E12EA">
      <w:pPr>
        <w:widowControl w:val="0"/>
        <w:spacing w:line="360" w:lineRule="auto"/>
        <w:ind w:firstLine="851"/>
        <w:jc w:val="both"/>
      </w:pPr>
      <w:r>
        <w:t>- своевременное и точное ведение расчетов с дебиторами и взыскания задолженности;</w:t>
      </w:r>
    </w:p>
    <w:p w:rsidR="00B42D19" w:rsidRDefault="00B42D19" w:rsidP="002E12EA">
      <w:pPr>
        <w:widowControl w:val="0"/>
        <w:spacing w:line="360" w:lineRule="auto"/>
        <w:ind w:firstLine="851"/>
        <w:jc w:val="both"/>
      </w:pPr>
      <w:r>
        <w:lastRenderedPageBreak/>
        <w:t>- периодическое проведение инвентаризаций денежных средств и дебиторской задолженности;</w:t>
      </w:r>
    </w:p>
    <w:p w:rsidR="00B42D19" w:rsidRDefault="00B42D19" w:rsidP="002E12EA">
      <w:pPr>
        <w:widowControl w:val="0"/>
        <w:spacing w:line="360" w:lineRule="auto"/>
        <w:ind w:firstLine="851"/>
        <w:jc w:val="both"/>
      </w:pPr>
      <w:r>
        <w:t>- обеспечение сохранности средств в местах их хранения и контроль за их целевым использованием;</w:t>
      </w:r>
    </w:p>
    <w:p w:rsidR="00B42D19" w:rsidRDefault="00B42D19" w:rsidP="002E12EA">
      <w:pPr>
        <w:widowControl w:val="0"/>
        <w:spacing w:line="360" w:lineRule="auto"/>
        <w:ind w:firstLine="851"/>
        <w:jc w:val="both"/>
      </w:pPr>
      <w:r>
        <w:t>- своевременное и полное отражение в документах и ​​регистрах бухгалтерского учета движения денежных средств в кассе предприятия и на счетах в банке;</w:t>
      </w:r>
    </w:p>
    <w:p w:rsidR="00B42D19" w:rsidRDefault="00B42D19" w:rsidP="002E12EA">
      <w:pPr>
        <w:widowControl w:val="0"/>
        <w:spacing w:line="360" w:lineRule="auto"/>
        <w:ind w:firstLine="851"/>
        <w:jc w:val="both"/>
      </w:pPr>
      <w:r>
        <w:t>- строгое соблюдение установленных правил ведения кассовых операций и осуществления расчетов между субъектами хозяйственной деятельности;</w:t>
      </w:r>
    </w:p>
    <w:p w:rsidR="00B42D19" w:rsidRDefault="00B42D19" w:rsidP="002E12EA">
      <w:pPr>
        <w:widowControl w:val="0"/>
        <w:spacing w:line="360" w:lineRule="auto"/>
        <w:ind w:firstLine="851"/>
        <w:jc w:val="both"/>
      </w:pPr>
      <w:r>
        <w:t>- обеспечение своевременности взаиморасчетов с целью предотвращения штрафным санкциям</w:t>
      </w:r>
      <w:r w:rsidR="00D04EF3">
        <w:t xml:space="preserve"> </w:t>
      </w:r>
      <w:r w:rsidR="00D04EF3" w:rsidRPr="004D7526">
        <w:t>[</w:t>
      </w:r>
      <w:r w:rsidR="00D04EF3">
        <w:t>36</w:t>
      </w:r>
      <w:r w:rsidR="00D04EF3" w:rsidRPr="004D7526">
        <w:t>]</w:t>
      </w:r>
      <w:r>
        <w:t>.</w:t>
      </w:r>
    </w:p>
    <w:p w:rsidR="00B42D19" w:rsidRDefault="00B42D19" w:rsidP="002E12EA">
      <w:pPr>
        <w:widowControl w:val="0"/>
        <w:spacing w:line="360" w:lineRule="auto"/>
        <w:ind w:firstLine="851"/>
        <w:jc w:val="both"/>
      </w:pPr>
      <w:r>
        <w:t>Проблема учета денежных средств является достаточно важным вопросом, так как от достоверности и оперативности учета зависит вся финансовая деятельность и отчетность предприятия. К имеющимся учетным проблемам относительно движения и наличия денежных средств следует отнести:</w:t>
      </w:r>
    </w:p>
    <w:p w:rsidR="00B42D19" w:rsidRDefault="00B42D19" w:rsidP="002E12EA">
      <w:pPr>
        <w:widowControl w:val="0"/>
        <w:spacing w:line="360" w:lineRule="auto"/>
        <w:ind w:firstLine="851"/>
        <w:jc w:val="both"/>
      </w:pPr>
      <w:r>
        <w:t>1) признание и классификация денежных средств;</w:t>
      </w:r>
    </w:p>
    <w:p w:rsidR="00B42D19" w:rsidRDefault="00B42D19" w:rsidP="002E12EA">
      <w:pPr>
        <w:widowControl w:val="0"/>
        <w:spacing w:line="360" w:lineRule="auto"/>
        <w:ind w:firstLine="851"/>
        <w:jc w:val="both"/>
      </w:pPr>
      <w:r>
        <w:t>2) правильное их отражение в финансовой отчетности;</w:t>
      </w:r>
    </w:p>
    <w:p w:rsidR="00B42D19" w:rsidRDefault="00B42D19" w:rsidP="002E12EA">
      <w:pPr>
        <w:widowControl w:val="0"/>
        <w:spacing w:line="360" w:lineRule="auto"/>
        <w:ind w:firstLine="851"/>
        <w:jc w:val="both"/>
      </w:pPr>
      <w:r>
        <w:t>3) организацию контроля над процессом сохранения и использования денежных средств;</w:t>
      </w:r>
    </w:p>
    <w:p w:rsidR="00B42D19" w:rsidRDefault="00B42D19" w:rsidP="002E12EA">
      <w:pPr>
        <w:widowControl w:val="0"/>
        <w:spacing w:line="360" w:lineRule="auto"/>
        <w:ind w:firstLine="851"/>
        <w:jc w:val="both"/>
      </w:pPr>
      <w:r>
        <w:t>4) оптимизацию поступлений и выплат наличных и формирования информационной базы данных для анализа полученных и упущенных выгод от проведенных мероприятий;</w:t>
      </w:r>
    </w:p>
    <w:p w:rsidR="00B42D19" w:rsidRDefault="00B42D19" w:rsidP="002E12EA">
      <w:pPr>
        <w:widowControl w:val="0"/>
        <w:spacing w:line="360" w:lineRule="auto"/>
        <w:ind w:firstLine="851"/>
        <w:jc w:val="both"/>
      </w:pPr>
      <w:r>
        <w:t>5) полноту и своевременность отражения в системе бухгалтерского учета движения денежных средств</w:t>
      </w:r>
      <w:r w:rsidR="00D04EF3">
        <w:t xml:space="preserve"> </w:t>
      </w:r>
      <w:r w:rsidR="00D04EF3" w:rsidRPr="004D7526">
        <w:t>[</w:t>
      </w:r>
      <w:r w:rsidR="00D04EF3">
        <w:t>28</w:t>
      </w:r>
      <w:r w:rsidR="00D04EF3" w:rsidRPr="004D7526">
        <w:t>]</w:t>
      </w:r>
      <w:r>
        <w:t>.</w:t>
      </w:r>
    </w:p>
    <w:p w:rsidR="00B42D19" w:rsidRDefault="00B42D19" w:rsidP="002E12EA">
      <w:pPr>
        <w:widowControl w:val="0"/>
        <w:spacing w:line="360" w:lineRule="auto"/>
        <w:ind w:firstLine="851"/>
        <w:jc w:val="both"/>
      </w:pPr>
      <w:r>
        <w:t xml:space="preserve">Основным информационным источником о движении денежных средств и их эквивалентов является форма № 4 финансовой отчетности «Отчет о движении денежных средств». Этот отчет является одним из самых сложных во всей финансовой отчетности предприятия. «Отчет о движении денежных средств» предоставляет информацию об операционной, финансовой и </w:t>
      </w:r>
      <w:r>
        <w:lastRenderedPageBreak/>
        <w:t>инвестиционной деятельности предприятия, а также дает возможность оценить ситуацию, связанную с поступлением и расходованием денежных средств, и определить потребности предприятия по использованию этих средств. То есть форма отчетности является многосторонней, что существенно усложняет процесс его заполнения</w:t>
      </w:r>
      <w:r w:rsidR="00D04EF3">
        <w:t xml:space="preserve"> </w:t>
      </w:r>
      <w:r w:rsidR="00D04EF3" w:rsidRPr="004D7526">
        <w:t>[</w:t>
      </w:r>
      <w:r w:rsidR="00D04EF3">
        <w:t>21</w:t>
      </w:r>
      <w:r w:rsidR="00D04EF3" w:rsidRPr="004D7526">
        <w:t>]</w:t>
      </w:r>
      <w:r>
        <w:t>.</w:t>
      </w:r>
    </w:p>
    <w:p w:rsidR="00B42D19" w:rsidRDefault="00B42D19" w:rsidP="002E12EA">
      <w:pPr>
        <w:widowControl w:val="0"/>
        <w:spacing w:line="360" w:lineRule="auto"/>
        <w:ind w:firstLine="851"/>
        <w:jc w:val="both"/>
      </w:pPr>
      <w:r>
        <w:t>Учет денежных средств достаточно регламентирован законодательными и нормативными актами РФ. Но расширение форм и методов осуществления расчетов, свойств и функций денежных средств как инструментов обеспечения платежеспособности стали основной причиной уточнения и детализации отражения в бухгалтерском учете и контроля операций с ними, поэтому возникает необходимость в применении конкретных приемов управления денежными средствами, источником которого является достоверное информационное обеспечение</w:t>
      </w:r>
      <w:r w:rsidR="00D04EF3">
        <w:t xml:space="preserve"> </w:t>
      </w:r>
      <w:r w:rsidR="00D04EF3" w:rsidRPr="004D7526">
        <w:t>[</w:t>
      </w:r>
      <w:r w:rsidR="00D04EF3">
        <w:t>13</w:t>
      </w:r>
      <w:r w:rsidR="00D04EF3" w:rsidRPr="004D7526">
        <w:t>]</w:t>
      </w:r>
      <w:r>
        <w:t>.</w:t>
      </w:r>
    </w:p>
    <w:p w:rsidR="00B42D19" w:rsidRDefault="00B42D19" w:rsidP="002E12EA">
      <w:pPr>
        <w:widowControl w:val="0"/>
        <w:spacing w:line="360" w:lineRule="auto"/>
        <w:ind w:firstLine="851"/>
        <w:jc w:val="both"/>
      </w:pPr>
      <w:r>
        <w:t>Считаем, что применение на предприятиях системы бухгалтерского учета и контроля денежных средств позволит значительно повысить эффективность всего процесса управления его деятельностью, а также на предприятиях необходимо осуществлять разработку финансовых планов поступления и расходования денежных средств на следующий год, в</w:t>
      </w:r>
      <w:r w:rsidRPr="0099622B">
        <w:t xml:space="preserve"> </w:t>
      </w:r>
      <w:r>
        <w:t xml:space="preserve">котором будет расчет планового дохода от основной деятельности и расходования денежных средств в разрезе статей затрат. Также в начале каждого месяца предприятиям целесообразно было бы формировать отчет за предыдущий месяц о поступлении и использовании денежных средств и сравнивать его с нормативными (плановыми) показателями. Эта процедура обеспечит оперативный контроль за движением денежных средств на предприятиях. </w:t>
      </w:r>
    </w:p>
    <w:p w:rsidR="00B42D19" w:rsidRDefault="00B42D19" w:rsidP="002E12EA">
      <w:pPr>
        <w:widowControl w:val="0"/>
        <w:spacing w:line="360" w:lineRule="auto"/>
        <w:ind w:firstLine="851"/>
        <w:jc w:val="both"/>
      </w:pPr>
      <w:r>
        <w:t xml:space="preserve">Сейчас важна необходимость полной автоматизации учета денежных средств, что обеспечит высокую точность учетных данных, связанных с движением денежных средств. Не менее важна и проблема полноты и своевременности отражения денежных средств в системе учета, ведь если денежные средства не будут полностью и своевременно оприходованы, то не будет четкого отражения реального размера средств. А дальше - неправильное </w:t>
      </w:r>
      <w:r>
        <w:lastRenderedPageBreak/>
        <w:t>отражение налоговых взысканий. И такая ошибка влечет за собой ряд других, которые можно обнаружить только при инвентаризации</w:t>
      </w:r>
      <w:r w:rsidR="00D04EF3">
        <w:t xml:space="preserve"> </w:t>
      </w:r>
      <w:r w:rsidR="00D04EF3" w:rsidRPr="004D7526">
        <w:t>[</w:t>
      </w:r>
      <w:r w:rsidR="00D04EF3">
        <w:t>27</w:t>
      </w:r>
      <w:r w:rsidR="00D04EF3" w:rsidRPr="004D7526">
        <w:t>]</w:t>
      </w:r>
      <w:r>
        <w:t>.</w:t>
      </w:r>
    </w:p>
    <w:p w:rsidR="0052366F" w:rsidRPr="004D7526" w:rsidRDefault="0052366F" w:rsidP="002E12EA">
      <w:pPr>
        <w:widowControl w:val="0"/>
        <w:tabs>
          <w:tab w:val="left" w:leader="dot" w:pos="9356"/>
        </w:tabs>
        <w:spacing w:line="360" w:lineRule="auto"/>
        <w:ind w:firstLine="851"/>
        <w:jc w:val="both"/>
        <w:rPr>
          <w:bCs/>
        </w:rPr>
      </w:pPr>
      <w:r w:rsidRPr="004D7526">
        <w:rPr>
          <w:bCs/>
        </w:rPr>
        <w:t>Инвентаризация денежных средств представляет собой процесс выявления в расчетах денежными средствами определенных несоответствий или отклонений за определенный интервал времени.</w:t>
      </w:r>
      <w:r w:rsidR="002E12EA">
        <w:rPr>
          <w:bCs/>
        </w:rPr>
        <w:t xml:space="preserve">  </w:t>
      </w:r>
      <w:r w:rsidRPr="004D7526">
        <w:rPr>
          <w:bCs/>
        </w:rPr>
        <w:t>Другими словами, инвентаризация денежных средств связана с проверкой факта наличия денежных средств, находящихся в распоряжении организации и правильности их отображения и движения в документах. Проверка правильности учета денежных средств и их эквивалентов достаточно важны для предприятия. Поскольку денежные средства влияют на ликвидность предприятия и являются универсальным инструментом для выполнения хозяйственной деятельности</w:t>
      </w:r>
      <w:r w:rsidR="002E12EA">
        <w:rPr>
          <w:bCs/>
        </w:rPr>
        <w:t xml:space="preserve"> </w:t>
      </w:r>
      <w:r w:rsidRPr="004D7526">
        <w:t>[</w:t>
      </w:r>
      <w:r w:rsidR="00D04EF3">
        <w:t>35</w:t>
      </w:r>
      <w:r w:rsidRPr="004D7526">
        <w:t>]</w:t>
      </w:r>
      <w:r w:rsidRPr="004D7526">
        <w:rPr>
          <w:bCs/>
        </w:rPr>
        <w:t>.</w:t>
      </w:r>
    </w:p>
    <w:p w:rsidR="0052366F" w:rsidRPr="004D7526" w:rsidRDefault="0052366F" w:rsidP="002E12EA">
      <w:pPr>
        <w:widowControl w:val="0"/>
        <w:spacing w:line="360" w:lineRule="auto"/>
        <w:ind w:firstLine="851"/>
        <w:jc w:val="both"/>
      </w:pPr>
      <w:r w:rsidRPr="004D7526">
        <w:t>Основные направления и порядок выполнения инвентаризации денежных средств основан на использовании методов и порядка осуществления определенных задач, включающих проверку:</w:t>
      </w:r>
    </w:p>
    <w:p w:rsidR="0052366F" w:rsidRPr="004D7526" w:rsidRDefault="0052366F" w:rsidP="002E12EA">
      <w:pPr>
        <w:widowControl w:val="0"/>
        <w:spacing w:line="360" w:lineRule="auto"/>
        <w:ind w:firstLine="851"/>
        <w:jc w:val="both"/>
      </w:pPr>
      <w:r w:rsidRPr="004D7526">
        <w:t>- хозяйственных операций в области использования наличных денежных средства;</w:t>
      </w:r>
    </w:p>
    <w:p w:rsidR="0052366F" w:rsidRPr="004D7526" w:rsidRDefault="0052366F" w:rsidP="002E12EA">
      <w:pPr>
        <w:widowControl w:val="0"/>
        <w:spacing w:line="360" w:lineRule="auto"/>
        <w:ind w:firstLine="851"/>
        <w:jc w:val="both"/>
      </w:pPr>
      <w:r w:rsidRPr="004D7526">
        <w:t>- расчетных операций в банке;</w:t>
      </w:r>
    </w:p>
    <w:p w:rsidR="0052366F" w:rsidRPr="004D7526" w:rsidRDefault="0052366F" w:rsidP="002E12EA">
      <w:pPr>
        <w:widowControl w:val="0"/>
        <w:spacing w:line="360" w:lineRule="auto"/>
        <w:ind w:firstLine="851"/>
        <w:jc w:val="both"/>
      </w:pPr>
      <w:r w:rsidRPr="004D7526">
        <w:t>- расчетов с контрагентами;</w:t>
      </w:r>
    </w:p>
    <w:p w:rsidR="0052366F" w:rsidRPr="004D7526" w:rsidRDefault="0052366F" w:rsidP="002E12EA">
      <w:pPr>
        <w:widowControl w:val="0"/>
        <w:spacing w:line="360" w:lineRule="auto"/>
        <w:ind w:firstLine="851"/>
        <w:jc w:val="both"/>
      </w:pPr>
      <w:r w:rsidRPr="004D7526">
        <w:t>- хозяйственных операций по учету денежных средств;</w:t>
      </w:r>
    </w:p>
    <w:p w:rsidR="0052366F" w:rsidRPr="004D7526" w:rsidRDefault="0052366F" w:rsidP="002E12EA">
      <w:pPr>
        <w:widowControl w:val="0"/>
        <w:tabs>
          <w:tab w:val="left" w:pos="993"/>
        </w:tabs>
        <w:spacing w:line="360" w:lineRule="auto"/>
        <w:ind w:firstLine="851"/>
        <w:jc w:val="both"/>
      </w:pPr>
      <w:r w:rsidRPr="004D7526">
        <w:t>-</w:t>
      </w:r>
      <w:r w:rsidRPr="004D7526">
        <w:tab/>
        <w:t>правильности и адекватности исчисления и уплаты налоговых платежей.</w:t>
      </w:r>
    </w:p>
    <w:p w:rsidR="0052366F" w:rsidRPr="004D7526" w:rsidRDefault="0052366F" w:rsidP="002E12EA">
      <w:pPr>
        <w:widowControl w:val="0"/>
        <w:shd w:val="clear" w:color="auto" w:fill="FFFFFF"/>
        <w:tabs>
          <w:tab w:val="left" w:pos="9354"/>
        </w:tabs>
        <w:autoSpaceDE w:val="0"/>
        <w:autoSpaceDN w:val="0"/>
        <w:adjustRightInd w:val="0"/>
        <w:spacing w:line="360" w:lineRule="auto"/>
        <w:ind w:firstLine="851"/>
        <w:jc w:val="both"/>
      </w:pPr>
      <w:r w:rsidRPr="004D7526">
        <w:t>Достаточно много внимания при проведении инвентаризации уделяется ведению бухгалтерского учета денежных средств, который направлен на правильную организацию денежного оборота предприятия, выполнения расчетов, эффективного использования финансовых ресурсов и закрепления платежной дисциплины предприятия [3</w:t>
      </w:r>
      <w:r w:rsidR="00D04EF3">
        <w:t>1</w:t>
      </w:r>
      <w:r w:rsidRPr="004D7526">
        <w:t>].</w:t>
      </w:r>
    </w:p>
    <w:p w:rsidR="0052366F" w:rsidRPr="004D7526" w:rsidRDefault="0052366F" w:rsidP="002E12EA">
      <w:pPr>
        <w:widowControl w:val="0"/>
        <w:shd w:val="clear" w:color="auto" w:fill="FFFFFF"/>
        <w:tabs>
          <w:tab w:val="left" w:pos="9354"/>
        </w:tabs>
        <w:autoSpaceDE w:val="0"/>
        <w:autoSpaceDN w:val="0"/>
        <w:adjustRightInd w:val="0"/>
        <w:spacing w:line="360" w:lineRule="auto"/>
        <w:ind w:firstLine="851"/>
        <w:jc w:val="both"/>
      </w:pPr>
      <w:r w:rsidRPr="004D7526">
        <w:t xml:space="preserve">Функции бухгалтерского учета денежных средств, приведены на рисунке </w:t>
      </w:r>
      <w:r w:rsidR="002E12EA">
        <w:t>3</w:t>
      </w:r>
      <w:r w:rsidRPr="004D7526">
        <w:t>.</w:t>
      </w:r>
    </w:p>
    <w:p w:rsidR="0052366F" w:rsidRPr="000E46B6" w:rsidRDefault="0052366F" w:rsidP="0052366F">
      <w:pPr>
        <w:shd w:val="clear" w:color="auto" w:fill="FFFFFF"/>
        <w:tabs>
          <w:tab w:val="left" w:pos="9354"/>
        </w:tabs>
        <w:autoSpaceDE w:val="0"/>
        <w:autoSpaceDN w:val="0"/>
        <w:adjustRightInd w:val="0"/>
        <w:spacing w:line="360" w:lineRule="auto"/>
        <w:jc w:val="both"/>
      </w:pPr>
      <w:r w:rsidRPr="000E46B6">
        <w:rPr>
          <w:noProof/>
          <w:lang w:eastAsia="ru-RU"/>
        </w:rPr>
        <w:lastRenderedPageBreak/>
        <w:drawing>
          <wp:inline distT="0" distB="0" distL="0" distR="0" wp14:anchorId="6A2384C4" wp14:editId="6FA93F2C">
            <wp:extent cx="6117465" cy="3200400"/>
            <wp:effectExtent l="57150" t="57150" r="55245"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2366F" w:rsidRDefault="0052366F" w:rsidP="0052366F">
      <w:pPr>
        <w:shd w:val="clear" w:color="auto" w:fill="FFFFFF"/>
        <w:tabs>
          <w:tab w:val="left" w:pos="9354"/>
        </w:tabs>
        <w:autoSpaceDE w:val="0"/>
        <w:autoSpaceDN w:val="0"/>
        <w:adjustRightInd w:val="0"/>
        <w:spacing w:line="360" w:lineRule="auto"/>
        <w:ind w:right="282" w:firstLine="709"/>
        <w:jc w:val="center"/>
      </w:pPr>
      <w:r w:rsidRPr="004D7526">
        <w:t xml:space="preserve">Рисунок </w:t>
      </w:r>
      <w:r w:rsidR="002E12EA">
        <w:t>3</w:t>
      </w:r>
      <w:r w:rsidR="00FB15E3" w:rsidRPr="00FB15E3">
        <w:t xml:space="preserve"> </w:t>
      </w:r>
      <w:r w:rsidRPr="004D7526">
        <w:t>– Функции бухгалтерского учета денежных средств</w:t>
      </w:r>
    </w:p>
    <w:p w:rsidR="0052366F" w:rsidRPr="004D7526" w:rsidRDefault="0052366F" w:rsidP="0052366F">
      <w:pPr>
        <w:shd w:val="clear" w:color="auto" w:fill="FFFFFF"/>
        <w:tabs>
          <w:tab w:val="left" w:pos="9354"/>
        </w:tabs>
        <w:autoSpaceDE w:val="0"/>
        <w:autoSpaceDN w:val="0"/>
        <w:adjustRightInd w:val="0"/>
        <w:spacing w:line="360" w:lineRule="auto"/>
        <w:ind w:right="282" w:firstLine="709"/>
        <w:jc w:val="center"/>
      </w:pPr>
    </w:p>
    <w:p w:rsidR="0052366F" w:rsidRPr="004D7526" w:rsidRDefault="0052366F" w:rsidP="002E12EA">
      <w:pPr>
        <w:widowControl w:val="0"/>
        <w:autoSpaceDE w:val="0"/>
        <w:autoSpaceDN w:val="0"/>
        <w:adjustRightInd w:val="0"/>
        <w:spacing w:line="360" w:lineRule="auto"/>
        <w:ind w:firstLine="851"/>
        <w:jc w:val="both"/>
        <w:rPr>
          <w:noProof/>
          <w:color w:val="000000"/>
        </w:rPr>
      </w:pPr>
      <w:r w:rsidRPr="004D7526">
        <w:rPr>
          <w:noProof/>
          <w:color w:val="000000"/>
        </w:rPr>
        <w:t>Бухгалтерский учет по кассовым операциям ведется с использованием счета 50 «Касса». Когда денежные средства поступают в кассу, то их сумма отражается по дебету данного счета, а в случае выдачи их из кассы по кредиту.</w:t>
      </w:r>
    </w:p>
    <w:p w:rsidR="0052366F" w:rsidRPr="004D7526" w:rsidRDefault="0052366F" w:rsidP="002E12EA">
      <w:pPr>
        <w:widowControl w:val="0"/>
        <w:spacing w:line="360" w:lineRule="auto"/>
        <w:ind w:firstLine="851"/>
        <w:jc w:val="both"/>
      </w:pPr>
      <w:r w:rsidRPr="004D7526">
        <w:t>Учет наличия и движения денежных средств в коммерческом банке выполняется с помощью счета 51 «Расчетные счета» и 55 «Специальные счета в банках». Поступление денежных средств на расчетный счет в банке отражается по дебету этого счета, а списание – по кредиту. Движение денежных средств по счетам организации сопровождается составление банковских выписок и приложенных к ним документов [</w:t>
      </w:r>
      <w:r w:rsidR="00D04EF3">
        <w:t>24</w:t>
      </w:r>
      <w:r w:rsidRPr="004D7526">
        <w:t>].</w:t>
      </w:r>
    </w:p>
    <w:p w:rsidR="0052366F" w:rsidRPr="004D7526" w:rsidRDefault="0052366F" w:rsidP="002E12EA">
      <w:pPr>
        <w:widowControl w:val="0"/>
        <w:spacing w:line="360" w:lineRule="auto"/>
        <w:ind w:firstLine="851"/>
        <w:jc w:val="both"/>
      </w:pPr>
      <w:r w:rsidRPr="004D7526">
        <w:t>Для учета денежных средств в аккредитивах, чековых книжках, депозитах предприятиями используется счет 55 «Специальные счета в банках», имеющий:</w:t>
      </w:r>
    </w:p>
    <w:p w:rsidR="0052366F" w:rsidRPr="004D7526" w:rsidRDefault="0052366F" w:rsidP="002E12EA">
      <w:pPr>
        <w:widowControl w:val="0"/>
        <w:spacing w:line="360" w:lineRule="auto"/>
        <w:ind w:firstLine="851"/>
        <w:jc w:val="both"/>
      </w:pPr>
      <w:r w:rsidRPr="004D7526">
        <w:t>- субсчет 55-1 «Аккредитивы»;</w:t>
      </w:r>
    </w:p>
    <w:p w:rsidR="0052366F" w:rsidRPr="004D7526" w:rsidRDefault="0052366F" w:rsidP="002E12EA">
      <w:pPr>
        <w:widowControl w:val="0"/>
        <w:spacing w:line="360" w:lineRule="auto"/>
        <w:ind w:firstLine="851"/>
        <w:jc w:val="both"/>
      </w:pPr>
      <w:r w:rsidRPr="004D7526">
        <w:t>- субсчет 55-2 «Чековые книжки»;</w:t>
      </w:r>
    </w:p>
    <w:p w:rsidR="0052366F" w:rsidRPr="004D7526" w:rsidRDefault="0052366F" w:rsidP="002E12EA">
      <w:pPr>
        <w:widowControl w:val="0"/>
        <w:spacing w:line="360" w:lineRule="auto"/>
        <w:ind w:firstLine="851"/>
        <w:jc w:val="both"/>
      </w:pPr>
      <w:r w:rsidRPr="004D7526">
        <w:t>- субсчет 55-3 «Депозитные счета».</w:t>
      </w:r>
    </w:p>
    <w:p w:rsidR="0052366F" w:rsidRPr="004D7526" w:rsidRDefault="0052366F" w:rsidP="002E12EA">
      <w:pPr>
        <w:widowControl w:val="0"/>
        <w:spacing w:line="360" w:lineRule="auto"/>
        <w:ind w:firstLine="851"/>
        <w:jc w:val="both"/>
      </w:pPr>
      <w:r w:rsidRPr="004D7526">
        <w:t>Перечисление денежных средств во вклады отражается по дебету субсчета 55-3 «Депозитные счета» и кредиту счета 51 «Расчетные счета» или 52 «Валютные счета».</w:t>
      </w:r>
    </w:p>
    <w:p w:rsidR="0052366F" w:rsidRPr="004D7526" w:rsidRDefault="0052366F" w:rsidP="002E12EA">
      <w:pPr>
        <w:widowControl w:val="0"/>
        <w:spacing w:line="360" w:lineRule="auto"/>
        <w:ind w:firstLine="851"/>
        <w:jc w:val="both"/>
      </w:pPr>
      <w:r w:rsidRPr="004D7526">
        <w:lastRenderedPageBreak/>
        <w:t>Для валютного счета 52 «Валютные счета» могут быть открыты такие субсчета как «Транзитный валютный счет» и «Текущий валютный счет». Эти счета могут быть открыты банком одновременно со счетом в национальной валюте</w:t>
      </w:r>
      <w:r w:rsidR="00D04EF3">
        <w:t xml:space="preserve"> </w:t>
      </w:r>
      <w:r w:rsidR="00D04EF3" w:rsidRPr="004D7526">
        <w:t>[</w:t>
      </w:r>
      <w:r w:rsidR="00D04EF3">
        <w:t>17</w:t>
      </w:r>
      <w:r w:rsidR="00D04EF3" w:rsidRPr="004D7526">
        <w:t>]</w:t>
      </w:r>
      <w:r w:rsidRPr="004D7526">
        <w:t>.</w:t>
      </w:r>
    </w:p>
    <w:p w:rsidR="002E12EA" w:rsidRDefault="002E12EA" w:rsidP="002E12EA">
      <w:pPr>
        <w:widowControl w:val="0"/>
        <w:spacing w:line="360" w:lineRule="auto"/>
        <w:ind w:firstLine="851"/>
        <w:jc w:val="both"/>
      </w:pPr>
      <w:r>
        <w:t>Итак, денежные средства играют очень важную роль в бухгалтерском учете предприятия, потому что являются ликвидными активами и поэтому являются наиболее интересными для инвесторов, руководителей предприятия и т.д.</w:t>
      </w:r>
    </w:p>
    <w:p w:rsidR="00B42D19" w:rsidRDefault="00B42D19" w:rsidP="002E12EA">
      <w:pPr>
        <w:widowControl w:val="0"/>
        <w:spacing w:line="360" w:lineRule="auto"/>
        <w:ind w:firstLine="851"/>
        <w:jc w:val="both"/>
      </w:pPr>
      <w:r>
        <w:t>Анализируя вышесказанное, пришли к выводам, что деятельность каждого предприятия напрямую зависит от правильной организации бухгалтерского учета денежных средств, поскольку основу деятельности предприятия составляют операции, которые связаны именно с движением денежных средств. Проблемы бухгалтерского учета денежных средств и их решения актуальны и важны для всех предприятий, ведь от достоверности и оперативности учета зависит вся финансовая деятельность предприятия. Построение надлежащей системы бухгалтерского учета денежных средств предполагает правильность осуществления и отражения всех этапов их движения, начиная с нормативно-правовых требований, заполнения первичных документов, обобщения и систематизации информации в регистрах и заканчивая составлением бухгалтерской отчетности.</w:t>
      </w:r>
    </w:p>
    <w:p w:rsidR="002E12EA" w:rsidRDefault="002E12EA" w:rsidP="00251CCF">
      <w:pPr>
        <w:widowControl w:val="0"/>
        <w:spacing w:line="360" w:lineRule="auto"/>
        <w:ind w:firstLine="851"/>
        <w:jc w:val="both"/>
      </w:pPr>
    </w:p>
    <w:p w:rsidR="00251CCF" w:rsidRDefault="00251CCF" w:rsidP="002E12EA">
      <w:pPr>
        <w:widowControl w:val="0"/>
        <w:spacing w:line="360" w:lineRule="auto"/>
        <w:ind w:firstLine="851"/>
      </w:pPr>
      <w:r>
        <w:t xml:space="preserve">1.3. </w:t>
      </w:r>
      <w:r w:rsidRPr="00410DD0">
        <w:t>Нормативное регулирование</w:t>
      </w:r>
      <w:r w:rsidRPr="00A33564">
        <w:rPr>
          <w:b/>
        </w:rPr>
        <w:t xml:space="preserve"> </w:t>
      </w:r>
      <w:r w:rsidRPr="00A33564">
        <w:t xml:space="preserve">учёта </w:t>
      </w:r>
      <w:r w:rsidRPr="004D4020">
        <w:t>денежных</w:t>
      </w:r>
      <w:r w:rsidRPr="00A33564">
        <w:t xml:space="preserve"> средств</w:t>
      </w:r>
    </w:p>
    <w:p w:rsidR="00251CCF" w:rsidRDefault="00251CCF" w:rsidP="00F90A9B">
      <w:pPr>
        <w:widowControl w:val="0"/>
        <w:spacing w:line="360" w:lineRule="auto"/>
        <w:jc w:val="center"/>
      </w:pPr>
    </w:p>
    <w:p w:rsidR="002E12EA" w:rsidRDefault="002E12EA" w:rsidP="002E12EA">
      <w:pPr>
        <w:widowControl w:val="0"/>
        <w:spacing w:line="360" w:lineRule="auto"/>
        <w:ind w:firstLine="851"/>
        <w:jc w:val="both"/>
        <w:rPr>
          <w:rFonts w:eastAsia="Times New Roman"/>
          <w:lang w:eastAsia="ru-RU"/>
        </w:rPr>
      </w:pPr>
      <w:r w:rsidRPr="001B62B9">
        <w:rPr>
          <w:rFonts w:eastAsia="Times New Roman"/>
          <w:lang w:eastAsia="ru-RU"/>
        </w:rPr>
        <w:t xml:space="preserve">Учет </w:t>
      </w:r>
      <w:r>
        <w:rPr>
          <w:rFonts w:eastAsia="Times New Roman"/>
          <w:lang w:eastAsia="ru-RU"/>
        </w:rPr>
        <w:t xml:space="preserve">и аудит </w:t>
      </w:r>
      <w:r w:rsidRPr="001B62B9">
        <w:rPr>
          <w:rFonts w:eastAsia="Times New Roman"/>
          <w:lang w:eastAsia="ru-RU"/>
        </w:rPr>
        <w:t xml:space="preserve">денежных средств должен осуществляться в соответствии с действующим законодательством </w:t>
      </w:r>
      <w:r>
        <w:rPr>
          <w:rFonts w:eastAsia="Times New Roman"/>
          <w:lang w:eastAsia="ru-RU"/>
        </w:rPr>
        <w:t xml:space="preserve">РФ </w:t>
      </w:r>
      <w:r w:rsidRPr="001B62B9">
        <w:rPr>
          <w:rFonts w:eastAsia="Times New Roman"/>
          <w:lang w:eastAsia="ru-RU"/>
        </w:rPr>
        <w:t xml:space="preserve">и нормами бухгалтерского учета. </w:t>
      </w:r>
      <w:bookmarkStart w:id="1" w:name="449"/>
    </w:p>
    <w:p w:rsidR="002E12EA" w:rsidRDefault="002E12EA" w:rsidP="002E12EA">
      <w:pPr>
        <w:widowControl w:val="0"/>
        <w:spacing w:line="360" w:lineRule="auto"/>
        <w:ind w:firstLine="851"/>
        <w:jc w:val="both"/>
      </w:pPr>
      <w:r>
        <w:t>Нормативное регулирование бухгалтерского учета и аудита денежных средств включает:</w:t>
      </w:r>
    </w:p>
    <w:p w:rsidR="002E12EA" w:rsidRDefault="002E12EA" w:rsidP="002E12EA">
      <w:pPr>
        <w:widowControl w:val="0"/>
        <w:spacing w:line="360" w:lineRule="auto"/>
        <w:ind w:firstLine="851"/>
        <w:jc w:val="both"/>
      </w:pPr>
      <w:r>
        <w:t>1) нормативное правовое регулирование - осуществляется нормами права, содержащимися в соответствующих нормативных правовых актах;</w:t>
      </w:r>
    </w:p>
    <w:p w:rsidR="002E12EA" w:rsidRDefault="002E12EA" w:rsidP="002E12EA">
      <w:pPr>
        <w:widowControl w:val="0"/>
        <w:spacing w:line="360" w:lineRule="auto"/>
        <w:ind w:firstLine="851"/>
        <w:jc w:val="both"/>
      </w:pPr>
      <w:r>
        <w:t xml:space="preserve">2) методическое (нормативно-техническое) регулирование - </w:t>
      </w:r>
      <w:r>
        <w:lastRenderedPageBreak/>
        <w:t>осуществляется методическими (техническими) нормами, содержащимися в соответствующих актах методического (нормативно-технического) характера</w:t>
      </w:r>
      <w:r w:rsidR="00D04EF3">
        <w:t xml:space="preserve"> </w:t>
      </w:r>
      <w:r w:rsidR="00D04EF3" w:rsidRPr="004D7526">
        <w:t>[</w:t>
      </w:r>
      <w:r w:rsidR="00D04EF3">
        <w:t>33</w:t>
      </w:r>
      <w:r w:rsidR="00D04EF3" w:rsidRPr="004D7526">
        <w:t>]</w:t>
      </w:r>
      <w:r>
        <w:t>.</w:t>
      </w:r>
    </w:p>
    <w:bookmarkEnd w:id="1"/>
    <w:p w:rsidR="002E12EA" w:rsidRDefault="002E12EA" w:rsidP="002E12EA">
      <w:pPr>
        <w:widowControl w:val="0"/>
        <w:spacing w:line="360" w:lineRule="auto"/>
        <w:ind w:firstLine="851"/>
        <w:jc w:val="both"/>
      </w:pPr>
      <w:r>
        <w:rPr>
          <w:rFonts w:eastAsia="Times New Roman"/>
          <w:lang w:eastAsia="ru-RU"/>
        </w:rPr>
        <w:t>Основным документом по</w:t>
      </w:r>
      <w:r w:rsidRPr="001B62B9">
        <w:rPr>
          <w:rFonts w:eastAsia="Times New Roman"/>
          <w:lang w:eastAsia="ru-RU"/>
        </w:rPr>
        <w:t xml:space="preserve"> </w:t>
      </w:r>
      <w:r>
        <w:t>нормативному регулированию бухгалтерского учета и аудита денежных средств</w:t>
      </w:r>
      <w:r w:rsidRPr="001B62B9">
        <w:rPr>
          <w:rFonts w:eastAsia="Times New Roman"/>
          <w:lang w:eastAsia="ru-RU"/>
        </w:rPr>
        <w:t xml:space="preserve"> </w:t>
      </w:r>
      <w:r>
        <w:rPr>
          <w:rFonts w:eastAsia="Times New Roman"/>
          <w:lang w:eastAsia="ru-RU"/>
        </w:rPr>
        <w:t>выступает</w:t>
      </w:r>
      <w:r w:rsidRPr="001B62B9">
        <w:rPr>
          <w:rFonts w:eastAsia="Times New Roman"/>
          <w:lang w:eastAsia="ru-RU"/>
        </w:rPr>
        <w:t xml:space="preserve"> </w:t>
      </w:r>
      <w:r w:rsidRPr="004B4116">
        <w:rPr>
          <w:rFonts w:eastAsia="Times New Roman"/>
          <w:lang w:eastAsia="ru-RU"/>
        </w:rPr>
        <w:t>Федеральный закон от 06.12.201</w:t>
      </w:r>
      <w:r>
        <w:rPr>
          <w:rFonts w:eastAsia="Times New Roman"/>
          <w:lang w:eastAsia="ru-RU"/>
        </w:rPr>
        <w:t>1 № 402-ФЗ «</w:t>
      </w:r>
      <w:r w:rsidRPr="004B4116">
        <w:rPr>
          <w:rFonts w:eastAsia="Times New Roman"/>
          <w:lang w:eastAsia="ru-RU"/>
        </w:rPr>
        <w:t>О бухгалтерском учете</w:t>
      </w:r>
      <w:r>
        <w:rPr>
          <w:rFonts w:eastAsia="Times New Roman"/>
          <w:lang w:eastAsia="ru-RU"/>
        </w:rPr>
        <w:t>»</w:t>
      </w:r>
      <w:r w:rsidRPr="002E12EA">
        <w:t xml:space="preserve"> </w:t>
      </w:r>
      <w:r w:rsidRPr="004D7526">
        <w:t>[</w:t>
      </w:r>
      <w:r w:rsidR="00D04EF3">
        <w:t>4</w:t>
      </w:r>
      <w:r w:rsidRPr="004D7526">
        <w:t>]</w:t>
      </w:r>
      <w:r>
        <w:rPr>
          <w:rFonts w:eastAsia="Times New Roman"/>
          <w:lang w:eastAsia="ru-RU"/>
        </w:rPr>
        <w:t xml:space="preserve">. </w:t>
      </w:r>
      <w:r>
        <w:t>В настоящем ФЗ установлен ряд единых требований к процессу бухгалтерскому учету, в том числе бухгалтерской (финансовой) отчетности, а также создание правового механизма регулирования бухгалтерского учета. В ФЗ рассматривается ряд общих требований бухгалтерского учета: денежное измерение объектов, обязанность и организация ведения, учетная политика, первичные учетные документы, регистры, общие требования ведения и состав отчетности, отчетный период и дата, особенности отчетности при реорганизации и ликвидации, внутренний контроль, принципы регулирования.</w:t>
      </w:r>
    </w:p>
    <w:p w:rsidR="002E12EA" w:rsidRDefault="002E12EA" w:rsidP="002E12EA">
      <w:pPr>
        <w:widowControl w:val="0"/>
        <w:spacing w:line="360" w:lineRule="auto"/>
        <w:ind w:firstLine="851"/>
        <w:jc w:val="both"/>
      </w:pPr>
      <w:r>
        <w:t xml:space="preserve">Налоговый кодекс Российской Федерации. Часть вторая № 117-ФЗ от 05.08.2000 г. </w:t>
      </w:r>
      <w:r w:rsidRPr="004D7526">
        <w:t>[</w:t>
      </w:r>
      <w:r w:rsidR="00D04EF3">
        <w:t>1</w:t>
      </w:r>
      <w:r w:rsidRPr="004D7526">
        <w:t>]</w:t>
      </w:r>
      <w:r>
        <w:t xml:space="preserve"> рассматривает сроки и способы уплаты различных налогов, уплата которых осуществляется с расчетного счета организации.</w:t>
      </w:r>
    </w:p>
    <w:p w:rsidR="002E12EA" w:rsidRDefault="002E12EA" w:rsidP="002E12EA">
      <w:pPr>
        <w:widowControl w:val="0"/>
        <w:spacing w:line="360" w:lineRule="auto"/>
        <w:ind w:firstLine="851"/>
        <w:jc w:val="both"/>
      </w:pPr>
      <w:r>
        <w:t xml:space="preserve">Федеральный закон РФ «О применении контрольно-кассовой техники при осуществлении наличных денежных расчетов и (или) расчетов с использова­нием платежных карт» № 54-ФЗ от 22.05.2003 г. </w:t>
      </w:r>
      <w:r w:rsidRPr="004D7526">
        <w:t>[</w:t>
      </w:r>
      <w:r w:rsidR="00D04EF3">
        <w:t>3</w:t>
      </w:r>
      <w:r w:rsidRPr="004D7526">
        <w:t>]</w:t>
      </w:r>
      <w:r>
        <w:t xml:space="preserve"> отражает сферу применения контрольно-кассовой техники; ряд требований к контрольно-кассовой технике, порядок и условия ее регистрации и применения; обязанности организаций и индивидуальных предпринимателей, применяющих контрольно-кассовую технику; обязанности кредитных организаций, применяющих контрольно-кассовую технику; контроль за применением контрольно-кассовой техники.</w:t>
      </w:r>
    </w:p>
    <w:p w:rsidR="002E12EA" w:rsidRDefault="002E12EA" w:rsidP="002E12EA">
      <w:pPr>
        <w:widowControl w:val="0"/>
        <w:spacing w:line="360" w:lineRule="auto"/>
        <w:ind w:firstLine="851"/>
        <w:jc w:val="both"/>
      </w:pPr>
      <w:r>
        <w:t>Приказ Минфина РФ от 02.02.2011 № 11н «Об утверждении Положения по бухгалтерскому учету «Отчет о движении денежных средств» (ПБУ 23/2011)» (Зарегистрировано в Минюсте РФ 29.03.2011 № 20336)</w:t>
      </w:r>
      <w:r w:rsidRPr="002E12EA">
        <w:t xml:space="preserve"> </w:t>
      </w:r>
      <w:r w:rsidRPr="004D7526">
        <w:t>[</w:t>
      </w:r>
      <w:r w:rsidR="00D04EF3">
        <w:t>5</w:t>
      </w:r>
      <w:r w:rsidRPr="004D7526">
        <w:t>]</w:t>
      </w:r>
      <w:r w:rsidRPr="00E75879">
        <w:t xml:space="preserve"> </w:t>
      </w:r>
      <w:r>
        <w:t xml:space="preserve">устанавливает ряд правил по составлению отчета о движении денежных средств коммерческими </w:t>
      </w:r>
      <w:r>
        <w:lastRenderedPageBreak/>
        <w:t>организациями (за исключением кредитных организаций), являющихся юридическими лицами по законодательству Российской Федерации; определяет понятие «денежные потоки», предоставляет их классификацию; указывает отражение денежных потоков; объясняет раскрытие информации в бухгалтерской отчетности.</w:t>
      </w:r>
    </w:p>
    <w:p w:rsidR="002E12EA" w:rsidRDefault="002E12EA" w:rsidP="002E12EA">
      <w:pPr>
        <w:widowControl w:val="0"/>
        <w:spacing w:line="360" w:lineRule="auto"/>
        <w:ind w:firstLine="851"/>
        <w:jc w:val="both"/>
      </w:pPr>
      <w:r>
        <w:t xml:space="preserve">Приказ Минфина России от 29.07.1998 № 34н «Об утверждении Положения по ведению бухгалтерского учета и бухгалтерской отчетности в Российской Федерации» (Зарегистрировано в Минюсте России 27.08.1998 </w:t>
      </w:r>
      <w:r w:rsidRPr="008D28FB">
        <w:t>№</w:t>
      </w:r>
      <w:r>
        <w:t xml:space="preserve"> 1598)</w:t>
      </w:r>
      <w:r w:rsidRPr="002E12EA">
        <w:t xml:space="preserve"> </w:t>
      </w:r>
      <w:r w:rsidRPr="004D7526">
        <w:t>[</w:t>
      </w:r>
      <w:r w:rsidR="00D04EF3">
        <w:t>6</w:t>
      </w:r>
      <w:r w:rsidRPr="004D7526">
        <w:t>]</w:t>
      </w:r>
      <w:r>
        <w:t xml:space="preserve"> регулирует широкий круг вопросов: </w:t>
      </w:r>
    </w:p>
    <w:p w:rsidR="002E12EA" w:rsidRDefault="002E12EA" w:rsidP="002E12EA">
      <w:pPr>
        <w:widowControl w:val="0"/>
        <w:spacing w:line="360" w:lineRule="auto"/>
        <w:ind w:firstLine="851"/>
        <w:jc w:val="both"/>
      </w:pPr>
      <w:r>
        <w:t xml:space="preserve">1) общие аспекты организации и ведения бухгалтерского учета; </w:t>
      </w:r>
    </w:p>
    <w:p w:rsidR="002E12EA" w:rsidRDefault="002E12EA" w:rsidP="002E12EA">
      <w:pPr>
        <w:widowControl w:val="0"/>
        <w:spacing w:line="360" w:lineRule="auto"/>
        <w:ind w:firstLine="851"/>
        <w:jc w:val="both"/>
      </w:pPr>
      <w:r>
        <w:t xml:space="preserve">2) порядок бухгалтерского учета отдельных объектов: незавершенные капитальные вложения, финансовые вложения, основные средства, нематериальные активы, сырье, материалы, готовая продукция и товары, незавершенное производство и расходы будущих периодов, капитал резервы, расчеты с дебиторами и кредиторами, прибыль (убыток) организации; </w:t>
      </w:r>
    </w:p>
    <w:p w:rsidR="002E12EA" w:rsidRDefault="002E12EA" w:rsidP="002E12EA">
      <w:pPr>
        <w:widowControl w:val="0"/>
        <w:spacing w:line="360" w:lineRule="auto"/>
        <w:ind w:firstLine="851"/>
        <w:jc w:val="both"/>
      </w:pPr>
      <w:r>
        <w:t>3) вопросы составления и представления бухгалтерской отчетности.</w:t>
      </w:r>
    </w:p>
    <w:p w:rsidR="002E12EA" w:rsidRDefault="002E12EA" w:rsidP="002E12EA">
      <w:pPr>
        <w:widowControl w:val="0"/>
        <w:spacing w:line="360" w:lineRule="auto"/>
        <w:ind w:firstLine="851"/>
        <w:jc w:val="both"/>
      </w:pPr>
      <w:r>
        <w:t>Приказ Минфина РФ от 27.11.2006 № 154н «Об утверждении Положения по бухгалтерскому учету «Учет активов и обязательств, стоимость которых выражена в иностранной валюте» (ПБУ 3/2006)» (Зарегистрировано в Минюсте РФ 17.01.2007 № 8788)</w:t>
      </w:r>
      <w:r w:rsidRPr="002E12EA">
        <w:t xml:space="preserve"> </w:t>
      </w:r>
      <w:r w:rsidRPr="004D7526">
        <w:t>[</w:t>
      </w:r>
      <w:r w:rsidR="00D04EF3">
        <w:t>7</w:t>
      </w:r>
      <w:r w:rsidRPr="004D7526">
        <w:t>]</w:t>
      </w:r>
      <w:r>
        <w:t xml:space="preserve"> рассматривает порядок учета иностранной валюты, пересчета выраженной в иностранной валюте стоимости активов и обязательств в рубли; учета курсовых разниц; учета активов и обязательств, используемых организацией для ведения деятельности за пределами РФ; формирования учетной и отчетной информации.</w:t>
      </w:r>
    </w:p>
    <w:p w:rsidR="002E12EA" w:rsidRDefault="002E12EA" w:rsidP="002E12EA">
      <w:pPr>
        <w:widowControl w:val="0"/>
        <w:spacing w:line="360" w:lineRule="auto"/>
        <w:ind w:firstLine="851"/>
        <w:jc w:val="both"/>
      </w:pPr>
      <w:r>
        <w:t>Приказ</w:t>
      </w:r>
      <w:r w:rsidR="00D04EF3">
        <w:t xml:space="preserve"> Минфина РФ от 31.10.2000 № 94н</w:t>
      </w:r>
      <w:r>
        <w:t xml:space="preserve"> «Об утверждении Плана счетов бухгалтерского учета финансово-хозяйственной деятельности организаций и Инструкции по его применению»</w:t>
      </w:r>
      <w:r w:rsidRPr="002E12EA">
        <w:t xml:space="preserve"> </w:t>
      </w:r>
      <w:r w:rsidRPr="004D7526">
        <w:t>[</w:t>
      </w:r>
      <w:r w:rsidR="00D04EF3">
        <w:t>8</w:t>
      </w:r>
      <w:r w:rsidRPr="004D7526">
        <w:t>]</w:t>
      </w:r>
      <w:r>
        <w:t xml:space="preserve"> приводит план счетов бухгалтерского учета и инструкцию по его применению, в частности, коды счетов для учета денежных средств, рекомендации по учету.</w:t>
      </w:r>
    </w:p>
    <w:p w:rsidR="002E12EA" w:rsidRDefault="002E12EA" w:rsidP="002E12EA">
      <w:pPr>
        <w:widowControl w:val="0"/>
        <w:spacing w:line="360" w:lineRule="auto"/>
        <w:ind w:firstLine="851"/>
        <w:jc w:val="both"/>
      </w:pPr>
      <w:r>
        <w:t xml:space="preserve">Приказ Минфина РФ от 13.06.1995 </w:t>
      </w:r>
      <w:r w:rsidRPr="008D28FB">
        <w:t>№</w:t>
      </w:r>
      <w:r>
        <w:t xml:space="preserve"> 49 «Об утверждении Методических </w:t>
      </w:r>
      <w:r>
        <w:lastRenderedPageBreak/>
        <w:t>указаний по инвентаризации имущества и финансовых обязательств»</w:t>
      </w:r>
      <w:r w:rsidRPr="002E12EA">
        <w:t xml:space="preserve"> </w:t>
      </w:r>
      <w:r w:rsidRPr="004D7526">
        <w:t>[</w:t>
      </w:r>
      <w:r w:rsidR="00D04EF3">
        <w:t>9</w:t>
      </w:r>
      <w:r w:rsidRPr="004D7526">
        <w:t>]</w:t>
      </w:r>
      <w:r w:rsidRPr="00904BAD">
        <w:t xml:space="preserve"> </w:t>
      </w:r>
      <w:r>
        <w:t>отражает ряд общих правил по:</w:t>
      </w:r>
    </w:p>
    <w:p w:rsidR="002E12EA" w:rsidRDefault="002E12EA" w:rsidP="002E12EA">
      <w:pPr>
        <w:widowControl w:val="0"/>
        <w:spacing w:line="360" w:lineRule="auto"/>
        <w:ind w:firstLine="851"/>
        <w:jc w:val="both"/>
      </w:pPr>
      <w:r>
        <w:t xml:space="preserve">- проведению инвентаризации, правил проведения инвентаризации отдельных видов имущества и финансовых обязательств; </w:t>
      </w:r>
    </w:p>
    <w:p w:rsidR="002E12EA" w:rsidRDefault="002E12EA" w:rsidP="002E12EA">
      <w:pPr>
        <w:widowControl w:val="0"/>
        <w:spacing w:line="360" w:lineRule="auto"/>
        <w:ind w:firstLine="851"/>
        <w:jc w:val="both"/>
      </w:pPr>
      <w:r>
        <w:t xml:space="preserve">- составления сличительных и инвентаризационных ведомостей по инвентаризации; </w:t>
      </w:r>
    </w:p>
    <w:p w:rsidR="002E12EA" w:rsidRDefault="002E12EA" w:rsidP="002E12EA">
      <w:pPr>
        <w:widowControl w:val="0"/>
        <w:spacing w:line="360" w:lineRule="auto"/>
        <w:ind w:firstLine="851"/>
        <w:jc w:val="both"/>
      </w:pPr>
      <w:r>
        <w:t>- порядка регулирования инвентаризационных разниц и оформления результатов инвентаризации.</w:t>
      </w:r>
    </w:p>
    <w:p w:rsidR="002E12EA" w:rsidRDefault="002E12EA" w:rsidP="002E12EA">
      <w:pPr>
        <w:widowControl w:val="0"/>
        <w:spacing w:line="360" w:lineRule="auto"/>
        <w:ind w:firstLine="851"/>
        <w:jc w:val="both"/>
      </w:pPr>
      <w:r>
        <w:t xml:space="preserve">Приказ Минфина РФ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 106н от 24.11.2004 г. </w:t>
      </w:r>
      <w:r w:rsidRPr="004D7526">
        <w:t>[</w:t>
      </w:r>
      <w:r w:rsidR="00D04EF3">
        <w:t>10</w:t>
      </w:r>
      <w:r w:rsidRPr="004D7526">
        <w:t>]</w:t>
      </w:r>
      <w:r>
        <w:t xml:space="preserve"> рассматривает ряд правил по заполнению платежных поручений и иных расчетных документов.</w:t>
      </w:r>
    </w:p>
    <w:p w:rsidR="002E12EA" w:rsidRDefault="002E12EA" w:rsidP="002E12EA">
      <w:pPr>
        <w:widowControl w:val="0"/>
        <w:spacing w:line="360" w:lineRule="auto"/>
        <w:ind w:firstLine="851"/>
        <w:jc w:val="both"/>
      </w:pPr>
      <w:r>
        <w:t xml:space="preserve">Положение ЦБ РФ «О правилах осуществления перевода денежных средств» № 383-П от 19.06.2012 г. </w:t>
      </w:r>
      <w:r w:rsidRPr="004D7526">
        <w:t>[</w:t>
      </w:r>
      <w:r w:rsidR="00D04EF3">
        <w:t>12</w:t>
      </w:r>
      <w:r w:rsidRPr="004D7526">
        <w:t>]</w:t>
      </w:r>
      <w:r>
        <w:t xml:space="preserve"> рассматривает:</w:t>
      </w:r>
    </w:p>
    <w:p w:rsidR="002E12EA" w:rsidRDefault="002E12EA" w:rsidP="002E12EA">
      <w:pPr>
        <w:widowControl w:val="0"/>
        <w:spacing w:line="360" w:lineRule="auto"/>
        <w:ind w:firstLine="851"/>
        <w:jc w:val="both"/>
      </w:pPr>
      <w:r>
        <w:t xml:space="preserve">- порядок и правила перевода денежных средств по банковским счетам в рамках применяемых форм безналичных расчетов; </w:t>
      </w:r>
    </w:p>
    <w:p w:rsidR="002E12EA" w:rsidRDefault="002E12EA" w:rsidP="002E12EA">
      <w:pPr>
        <w:widowControl w:val="0"/>
        <w:spacing w:line="360" w:lineRule="auto"/>
        <w:ind w:firstLine="851"/>
        <w:jc w:val="both"/>
      </w:pPr>
      <w:r>
        <w:t xml:space="preserve">- информацию о плательщиках, получателей средств, а также лицах, органах, имеющих право на основании закона предъявлять распоряжения к банковским счетам плательщиков; </w:t>
      </w:r>
    </w:p>
    <w:p w:rsidR="002E12EA" w:rsidRDefault="002E12EA" w:rsidP="002E12EA">
      <w:pPr>
        <w:widowControl w:val="0"/>
        <w:spacing w:line="360" w:lineRule="auto"/>
        <w:ind w:firstLine="851"/>
        <w:jc w:val="both"/>
      </w:pPr>
      <w:r>
        <w:t xml:space="preserve">- о процедурах приема к исполнению, отзыва, возврата (аннулирования) распоряжений и порядок их выполнения; </w:t>
      </w:r>
    </w:p>
    <w:p w:rsidR="002E12EA" w:rsidRDefault="002E12EA" w:rsidP="002E12EA">
      <w:pPr>
        <w:widowControl w:val="0"/>
        <w:spacing w:line="360" w:lineRule="auto"/>
        <w:ind w:firstLine="851"/>
        <w:jc w:val="both"/>
      </w:pPr>
      <w:r>
        <w:t xml:space="preserve">- об особенностях выполнения процедур приема к исполнению распоряжений участников платежной системы; </w:t>
      </w:r>
    </w:p>
    <w:p w:rsidR="002E12EA" w:rsidRDefault="002E12EA" w:rsidP="002E12EA">
      <w:pPr>
        <w:widowControl w:val="0"/>
        <w:spacing w:line="360" w:lineRule="auto"/>
        <w:ind w:firstLine="851"/>
        <w:jc w:val="both"/>
      </w:pPr>
      <w:r>
        <w:t xml:space="preserve">- о процедурах исполнения распоряжений и порядке их выполнения; </w:t>
      </w:r>
    </w:p>
    <w:p w:rsidR="002E12EA" w:rsidRDefault="002E12EA" w:rsidP="002E12EA">
      <w:pPr>
        <w:widowControl w:val="0"/>
        <w:spacing w:line="360" w:lineRule="auto"/>
        <w:ind w:firstLine="851"/>
        <w:jc w:val="both"/>
      </w:pPr>
      <w:r>
        <w:t xml:space="preserve">- о расчетах платежными поручениями; </w:t>
      </w:r>
    </w:p>
    <w:p w:rsidR="002E12EA" w:rsidRDefault="002E12EA" w:rsidP="002E12EA">
      <w:pPr>
        <w:widowControl w:val="0"/>
        <w:spacing w:line="360" w:lineRule="auto"/>
        <w:ind w:firstLine="851"/>
        <w:jc w:val="both"/>
      </w:pPr>
      <w:r>
        <w:t xml:space="preserve">- о расчетах по аккредитиву; </w:t>
      </w:r>
    </w:p>
    <w:p w:rsidR="002E12EA" w:rsidRDefault="002E12EA" w:rsidP="002E12EA">
      <w:pPr>
        <w:widowControl w:val="0"/>
        <w:spacing w:line="360" w:lineRule="auto"/>
        <w:ind w:firstLine="851"/>
        <w:jc w:val="both"/>
      </w:pPr>
      <w:r>
        <w:t xml:space="preserve">- о расчетах инкассовыми поручениями; </w:t>
      </w:r>
    </w:p>
    <w:p w:rsidR="002E12EA" w:rsidRDefault="002E12EA" w:rsidP="002E12EA">
      <w:pPr>
        <w:widowControl w:val="0"/>
        <w:spacing w:line="360" w:lineRule="auto"/>
        <w:ind w:firstLine="851"/>
        <w:jc w:val="both"/>
      </w:pPr>
      <w:r>
        <w:t xml:space="preserve">- о расчетах чеками; </w:t>
      </w:r>
    </w:p>
    <w:p w:rsidR="002E12EA" w:rsidRDefault="002E12EA" w:rsidP="002E12EA">
      <w:pPr>
        <w:widowControl w:val="0"/>
        <w:spacing w:line="360" w:lineRule="auto"/>
        <w:ind w:firstLine="851"/>
        <w:jc w:val="both"/>
      </w:pPr>
      <w:r>
        <w:t xml:space="preserve">- о расчетах в форме перевода денежных средств по требованию </w:t>
      </w:r>
      <w:r>
        <w:lastRenderedPageBreak/>
        <w:t>получателя средств (прямое дебетование).</w:t>
      </w:r>
    </w:p>
    <w:p w:rsidR="002E12EA" w:rsidRDefault="002E12EA" w:rsidP="002E12EA">
      <w:pPr>
        <w:widowControl w:val="0"/>
        <w:spacing w:line="360" w:lineRule="auto"/>
        <w:ind w:firstLine="851"/>
        <w:jc w:val="both"/>
      </w:pPr>
      <w:r>
        <w:t xml:space="preserve">Федеральный закон Российской Федерации «О валютном регулировании и валютном контроле» от 10.12.2003 г. № 173-ФЗ </w:t>
      </w:r>
      <w:r w:rsidRPr="004D7526">
        <w:t>[</w:t>
      </w:r>
      <w:r w:rsidR="00D04EF3">
        <w:t>4</w:t>
      </w:r>
      <w:r w:rsidRPr="004D7526">
        <w:t>]</w:t>
      </w:r>
      <w:r>
        <w:t xml:space="preserve"> рассматривает ряд принципов по валютному регулированию и валютному контролю; репатриации резидентами иностранной валюты и валюты РФ.</w:t>
      </w:r>
    </w:p>
    <w:p w:rsidR="002E12EA" w:rsidRDefault="002E12EA" w:rsidP="002E12EA">
      <w:pPr>
        <w:widowControl w:val="0"/>
        <w:spacing w:line="360" w:lineRule="auto"/>
        <w:ind w:firstLine="851"/>
        <w:jc w:val="both"/>
        <w:rPr>
          <w:rFonts w:eastAsia="Times New Roman"/>
          <w:lang w:eastAsia="ru-RU"/>
        </w:rPr>
      </w:pPr>
      <w:r>
        <w:rPr>
          <w:rFonts w:eastAsia="Times New Roman"/>
          <w:lang w:eastAsia="ru-RU"/>
        </w:rPr>
        <w:t>Также</w:t>
      </w:r>
      <w:r w:rsidRPr="001B62B9">
        <w:rPr>
          <w:rFonts w:eastAsia="Times New Roman"/>
          <w:lang w:eastAsia="ru-RU"/>
        </w:rPr>
        <w:t xml:space="preserve"> </w:t>
      </w:r>
      <w:r>
        <w:rPr>
          <w:rFonts w:eastAsia="Times New Roman"/>
          <w:lang w:eastAsia="ru-RU"/>
        </w:rPr>
        <w:t>не мало</w:t>
      </w:r>
      <w:r w:rsidRPr="001B62B9">
        <w:rPr>
          <w:rFonts w:eastAsia="Times New Roman"/>
          <w:lang w:eastAsia="ru-RU"/>
        </w:rPr>
        <w:t>важными документами является План счетов и Инструкц</w:t>
      </w:r>
      <w:r>
        <w:rPr>
          <w:rFonts w:eastAsia="Times New Roman"/>
          <w:lang w:eastAsia="ru-RU"/>
        </w:rPr>
        <w:t>ия по его применению</w:t>
      </w:r>
      <w:r w:rsidRPr="001B62B9">
        <w:rPr>
          <w:rFonts w:eastAsia="Times New Roman"/>
          <w:lang w:eastAsia="ru-RU"/>
        </w:rPr>
        <w:t xml:space="preserve">, </w:t>
      </w:r>
      <w:r>
        <w:rPr>
          <w:rFonts w:eastAsia="Times New Roman"/>
          <w:lang w:eastAsia="ru-RU"/>
        </w:rPr>
        <w:t xml:space="preserve">а также </w:t>
      </w:r>
      <w:r w:rsidRPr="001B62B9">
        <w:rPr>
          <w:rFonts w:eastAsia="Times New Roman"/>
          <w:lang w:eastAsia="ru-RU"/>
        </w:rPr>
        <w:t xml:space="preserve">внутренние документы организации. </w:t>
      </w:r>
      <w:r>
        <w:rPr>
          <w:rFonts w:eastAsia="Times New Roman"/>
          <w:lang w:eastAsia="ru-RU"/>
        </w:rPr>
        <w:t>У</w:t>
      </w:r>
      <w:r w:rsidRPr="001B62B9">
        <w:rPr>
          <w:rFonts w:eastAsia="Times New Roman"/>
          <w:lang w:eastAsia="ru-RU"/>
        </w:rPr>
        <w:t>чет денежных средств регулируется рабочим планом счетов, который составляется</w:t>
      </w:r>
      <w:r>
        <w:rPr>
          <w:rFonts w:eastAsia="Times New Roman"/>
          <w:lang w:eastAsia="ru-RU"/>
        </w:rPr>
        <w:t xml:space="preserve"> на основе единого Плана счетов</w:t>
      </w:r>
      <w:r w:rsidRPr="001B62B9">
        <w:rPr>
          <w:rFonts w:eastAsia="Times New Roman"/>
          <w:lang w:eastAsia="ru-RU"/>
        </w:rPr>
        <w:t xml:space="preserve"> и учетн</w:t>
      </w:r>
      <w:r>
        <w:rPr>
          <w:rFonts w:eastAsia="Times New Roman"/>
          <w:lang w:eastAsia="ru-RU"/>
        </w:rPr>
        <w:t>ой</w:t>
      </w:r>
      <w:r w:rsidRPr="001B62B9">
        <w:rPr>
          <w:rFonts w:eastAsia="Times New Roman"/>
          <w:lang w:eastAsia="ru-RU"/>
        </w:rPr>
        <w:t xml:space="preserve"> политик</w:t>
      </w:r>
      <w:r>
        <w:rPr>
          <w:rFonts w:eastAsia="Times New Roman"/>
          <w:lang w:eastAsia="ru-RU"/>
        </w:rPr>
        <w:t>ой организации</w:t>
      </w:r>
      <w:r w:rsidR="00D04EF3">
        <w:rPr>
          <w:rFonts w:eastAsia="Times New Roman"/>
          <w:lang w:eastAsia="ru-RU"/>
        </w:rPr>
        <w:t xml:space="preserve"> </w:t>
      </w:r>
      <w:r w:rsidR="00D04EF3" w:rsidRPr="004D7526">
        <w:t>[</w:t>
      </w:r>
      <w:r w:rsidR="00D04EF3">
        <w:t>25</w:t>
      </w:r>
      <w:r w:rsidR="00D04EF3" w:rsidRPr="004D7526">
        <w:t>]</w:t>
      </w:r>
      <w:r>
        <w:rPr>
          <w:rFonts w:eastAsia="Times New Roman"/>
          <w:lang w:eastAsia="ru-RU"/>
        </w:rPr>
        <w:t xml:space="preserve">. </w:t>
      </w:r>
    </w:p>
    <w:p w:rsidR="002E12EA" w:rsidRDefault="002E12EA" w:rsidP="002E12EA">
      <w:pPr>
        <w:widowControl w:val="0"/>
        <w:spacing w:line="360" w:lineRule="auto"/>
        <w:ind w:firstLine="851"/>
        <w:jc w:val="both"/>
        <w:rPr>
          <w:rFonts w:eastAsia="Times New Roman"/>
          <w:lang w:eastAsia="ru-RU"/>
        </w:rPr>
      </w:pPr>
      <w:r w:rsidRPr="001B62B9">
        <w:rPr>
          <w:rFonts w:eastAsia="Times New Roman"/>
          <w:lang w:eastAsia="ru-RU"/>
        </w:rPr>
        <w:t xml:space="preserve">Согласно действующим нормативным документам и Инструкции по применению Плана счетов учет денежных средств осуществляется на счетах 50 </w:t>
      </w:r>
      <w:r>
        <w:rPr>
          <w:rFonts w:eastAsia="Times New Roman"/>
          <w:lang w:eastAsia="ru-RU"/>
        </w:rPr>
        <w:t>«</w:t>
      </w:r>
      <w:r w:rsidRPr="001B62B9">
        <w:rPr>
          <w:rFonts w:eastAsia="Times New Roman"/>
          <w:lang w:eastAsia="ru-RU"/>
        </w:rPr>
        <w:t>Касса</w:t>
      </w:r>
      <w:r>
        <w:rPr>
          <w:rFonts w:eastAsia="Times New Roman"/>
          <w:lang w:eastAsia="ru-RU"/>
        </w:rPr>
        <w:t>»</w:t>
      </w:r>
      <w:r w:rsidRPr="001B62B9">
        <w:rPr>
          <w:rFonts w:eastAsia="Times New Roman"/>
          <w:lang w:eastAsia="ru-RU"/>
        </w:rPr>
        <w:t xml:space="preserve">, 51 </w:t>
      </w:r>
      <w:r>
        <w:rPr>
          <w:rFonts w:eastAsia="Times New Roman"/>
          <w:lang w:eastAsia="ru-RU"/>
        </w:rPr>
        <w:t>«</w:t>
      </w:r>
      <w:r w:rsidRPr="001B62B9">
        <w:rPr>
          <w:rFonts w:eastAsia="Times New Roman"/>
          <w:lang w:eastAsia="ru-RU"/>
        </w:rPr>
        <w:t>Расчетные счета</w:t>
      </w:r>
      <w:r>
        <w:rPr>
          <w:rFonts w:eastAsia="Times New Roman"/>
          <w:lang w:eastAsia="ru-RU"/>
        </w:rPr>
        <w:t>»</w:t>
      </w:r>
      <w:r w:rsidRPr="001B62B9">
        <w:rPr>
          <w:rFonts w:eastAsia="Times New Roman"/>
          <w:lang w:eastAsia="ru-RU"/>
        </w:rPr>
        <w:t xml:space="preserve">, 52 </w:t>
      </w:r>
      <w:r>
        <w:rPr>
          <w:rFonts w:eastAsia="Times New Roman"/>
          <w:lang w:eastAsia="ru-RU"/>
        </w:rPr>
        <w:t>«</w:t>
      </w:r>
      <w:r w:rsidRPr="001B62B9">
        <w:rPr>
          <w:rFonts w:eastAsia="Times New Roman"/>
          <w:lang w:eastAsia="ru-RU"/>
        </w:rPr>
        <w:t>Валютные счета</w:t>
      </w:r>
      <w:r>
        <w:rPr>
          <w:rFonts w:eastAsia="Times New Roman"/>
          <w:lang w:eastAsia="ru-RU"/>
        </w:rPr>
        <w:t>»</w:t>
      </w:r>
      <w:r w:rsidRPr="001B62B9">
        <w:rPr>
          <w:rFonts w:eastAsia="Times New Roman"/>
          <w:lang w:eastAsia="ru-RU"/>
        </w:rPr>
        <w:t xml:space="preserve">, 55 </w:t>
      </w:r>
      <w:r>
        <w:rPr>
          <w:rFonts w:eastAsia="Times New Roman"/>
          <w:lang w:eastAsia="ru-RU"/>
        </w:rPr>
        <w:t>«</w:t>
      </w:r>
      <w:r w:rsidRPr="001B62B9">
        <w:rPr>
          <w:rFonts w:eastAsia="Times New Roman"/>
          <w:lang w:eastAsia="ru-RU"/>
        </w:rPr>
        <w:t>Специальные счета в банках</w:t>
      </w:r>
      <w:r>
        <w:rPr>
          <w:rFonts w:eastAsia="Times New Roman"/>
          <w:lang w:eastAsia="ru-RU"/>
        </w:rPr>
        <w:t>»</w:t>
      </w:r>
      <w:r w:rsidRPr="001B62B9">
        <w:rPr>
          <w:rFonts w:eastAsia="Times New Roman"/>
          <w:lang w:eastAsia="ru-RU"/>
        </w:rPr>
        <w:t xml:space="preserve">, 57 </w:t>
      </w:r>
      <w:r>
        <w:rPr>
          <w:rFonts w:eastAsia="Times New Roman"/>
          <w:lang w:eastAsia="ru-RU"/>
        </w:rPr>
        <w:t>«</w:t>
      </w:r>
      <w:r w:rsidRPr="001B62B9">
        <w:rPr>
          <w:rFonts w:eastAsia="Times New Roman"/>
          <w:lang w:eastAsia="ru-RU"/>
        </w:rPr>
        <w:t>Переводы в пути</w:t>
      </w:r>
      <w:r>
        <w:rPr>
          <w:rFonts w:eastAsia="Times New Roman"/>
          <w:lang w:eastAsia="ru-RU"/>
        </w:rPr>
        <w:t>»</w:t>
      </w:r>
      <w:r w:rsidRPr="001B62B9">
        <w:rPr>
          <w:rFonts w:eastAsia="Times New Roman"/>
          <w:lang w:eastAsia="ru-RU"/>
        </w:rPr>
        <w:t>. На счетах учета денежных средств обобщается информаци</w:t>
      </w:r>
      <w:r>
        <w:rPr>
          <w:rFonts w:eastAsia="Times New Roman"/>
          <w:lang w:eastAsia="ru-RU"/>
        </w:rPr>
        <w:t xml:space="preserve">я </w:t>
      </w:r>
      <w:r w:rsidRPr="001B62B9">
        <w:rPr>
          <w:rFonts w:eastAsia="Times New Roman"/>
          <w:lang w:eastAsia="ru-RU"/>
        </w:rPr>
        <w:t xml:space="preserve">о наличии и движении денежных средств, хозяйственных операций, связанных с денежными средствами организации. </w:t>
      </w:r>
    </w:p>
    <w:p w:rsidR="002E12EA" w:rsidRDefault="002E12EA" w:rsidP="002E12EA">
      <w:pPr>
        <w:widowControl w:val="0"/>
        <w:spacing w:line="360" w:lineRule="auto"/>
        <w:ind w:firstLine="851"/>
        <w:jc w:val="both"/>
        <w:rPr>
          <w:rFonts w:eastAsia="Times New Roman"/>
          <w:lang w:eastAsia="ru-RU"/>
        </w:rPr>
      </w:pPr>
      <w:r w:rsidRPr="001B62B9">
        <w:rPr>
          <w:rFonts w:eastAsia="Times New Roman"/>
          <w:lang w:eastAsia="ru-RU"/>
        </w:rPr>
        <w:t xml:space="preserve">Таким образом, </w:t>
      </w:r>
      <w:r>
        <w:rPr>
          <w:rFonts w:eastAsia="Times New Roman"/>
          <w:lang w:eastAsia="ru-RU"/>
        </w:rPr>
        <w:t>учет</w:t>
      </w:r>
      <w:r w:rsidRPr="001B62B9">
        <w:rPr>
          <w:rFonts w:eastAsia="Times New Roman"/>
          <w:lang w:eastAsia="ru-RU"/>
        </w:rPr>
        <w:t xml:space="preserve"> </w:t>
      </w:r>
      <w:r>
        <w:rPr>
          <w:rFonts w:eastAsia="Times New Roman"/>
          <w:lang w:eastAsia="ru-RU"/>
        </w:rPr>
        <w:t xml:space="preserve">и аудит денежных средств регламентируется различными нормативно-правовыми документами. Основным документом является </w:t>
      </w:r>
      <w:r w:rsidRPr="004B4116">
        <w:rPr>
          <w:rFonts w:eastAsia="Times New Roman"/>
          <w:lang w:eastAsia="ru-RU"/>
        </w:rPr>
        <w:t>Федеральный закон от 06.12.201</w:t>
      </w:r>
      <w:r>
        <w:rPr>
          <w:rFonts w:eastAsia="Times New Roman"/>
          <w:lang w:eastAsia="ru-RU"/>
        </w:rPr>
        <w:t>1 № 402-ФЗ «</w:t>
      </w:r>
      <w:r w:rsidRPr="004B4116">
        <w:rPr>
          <w:rFonts w:eastAsia="Times New Roman"/>
          <w:lang w:eastAsia="ru-RU"/>
        </w:rPr>
        <w:t>О бухгалтерском учете</w:t>
      </w:r>
      <w:r>
        <w:rPr>
          <w:rFonts w:eastAsia="Times New Roman"/>
          <w:lang w:eastAsia="ru-RU"/>
        </w:rPr>
        <w:t>».</w:t>
      </w:r>
    </w:p>
    <w:p w:rsidR="00A37C1B" w:rsidRDefault="00A37C1B" w:rsidP="00282896">
      <w:pPr>
        <w:widowControl w:val="0"/>
        <w:spacing w:line="360" w:lineRule="auto"/>
        <w:ind w:firstLine="851"/>
      </w:pPr>
    </w:p>
    <w:p w:rsidR="00251CCF" w:rsidRDefault="00A37C1B" w:rsidP="00A37C1B">
      <w:pPr>
        <w:widowControl w:val="0"/>
        <w:spacing w:line="360" w:lineRule="auto"/>
        <w:ind w:firstLine="851"/>
      </w:pPr>
      <w:r>
        <w:t>Выводы по 1 главе</w:t>
      </w:r>
    </w:p>
    <w:p w:rsidR="00282896" w:rsidRDefault="00282896" w:rsidP="00282896">
      <w:pPr>
        <w:widowControl w:val="0"/>
        <w:spacing w:line="360" w:lineRule="auto"/>
        <w:ind w:firstLine="851"/>
        <w:jc w:val="both"/>
      </w:pPr>
    </w:p>
    <w:p w:rsidR="00A37C1B" w:rsidRDefault="00282896" w:rsidP="00282896">
      <w:pPr>
        <w:widowControl w:val="0"/>
        <w:spacing w:line="360" w:lineRule="auto"/>
        <w:ind w:firstLine="851"/>
        <w:jc w:val="both"/>
      </w:pPr>
      <w:r>
        <w:t>Д</w:t>
      </w:r>
      <w:r w:rsidRPr="000E46B6">
        <w:t>енежные средства представляют собой аккумулированные средства, доходы и поступления, которые постоянно находятся в хозяйственном обороте и используются организацией для достижения поставленных целей. Денежные средства могут находиться, как в кассе предприятия в форме наличных денежных средств, так и на расчетном счете предп</w:t>
      </w:r>
      <w:r>
        <w:t>риятия в безналичной форме</w:t>
      </w:r>
      <w:r w:rsidRPr="000E46B6">
        <w:t>.</w:t>
      </w:r>
    </w:p>
    <w:p w:rsidR="00282896" w:rsidRDefault="00282896" w:rsidP="00282896">
      <w:pPr>
        <w:widowControl w:val="0"/>
        <w:spacing w:line="360" w:lineRule="auto"/>
        <w:ind w:firstLine="851"/>
        <w:jc w:val="both"/>
      </w:pPr>
      <w:r>
        <w:t xml:space="preserve">Деятельность каждого предприятия напрямую зависит от правильной организации бухгалтерского учета денежных средств, поскольку основу деятельности предприятия составляют операции, которые связаны именно с движением денежных средств. Проблемы бухгалтерского учета денежных </w:t>
      </w:r>
      <w:r>
        <w:lastRenderedPageBreak/>
        <w:t>средств и их решения актуальны и важны для всех предприятий, ведь от достоверности и оперативности учета зависит вся финансовая деятельность предприятия. Построение надлежащей системы бухгалтерского учета денежных средств предполагает правильность осуществления и отражения всех этапов их движения, начиная с нормативно-правовых требований, заполнения первичных документов, обобщения и систематизации информации в регистрах и заканчивая составлением бухгалтерской отчетности.</w:t>
      </w:r>
    </w:p>
    <w:p w:rsidR="00282896" w:rsidRDefault="00282896" w:rsidP="00282896">
      <w:pPr>
        <w:widowControl w:val="0"/>
        <w:spacing w:line="360" w:lineRule="auto"/>
        <w:ind w:firstLine="851"/>
        <w:jc w:val="both"/>
      </w:pPr>
      <w:r>
        <w:t>У</w:t>
      </w:r>
      <w:r w:rsidRPr="00282896">
        <w:t>чет и аудит денежных средств регламентируется различными нормативно-правовыми документами. Основным документом является Федеральный закон от 06.12.2011 № 402-ФЗ (ред. от 31.12.</w:t>
      </w:r>
      <w:r w:rsidR="00FB15E3">
        <w:t>2018</w:t>
      </w:r>
      <w:r w:rsidRPr="00282896">
        <w:t>) «О бухгалтерском учете».</w:t>
      </w:r>
    </w:p>
    <w:p w:rsidR="0085113A" w:rsidRDefault="0085113A" w:rsidP="00282896">
      <w:pPr>
        <w:widowControl w:val="0"/>
        <w:spacing w:line="360" w:lineRule="auto"/>
        <w:ind w:firstLine="851"/>
        <w:jc w:val="both"/>
      </w:pPr>
    </w:p>
    <w:p w:rsidR="0085113A" w:rsidRDefault="0085113A" w:rsidP="00282896">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D04EF3" w:rsidRDefault="00D04EF3" w:rsidP="0085113A">
      <w:pPr>
        <w:widowControl w:val="0"/>
        <w:spacing w:line="360" w:lineRule="auto"/>
        <w:ind w:firstLine="851"/>
        <w:jc w:val="both"/>
      </w:pPr>
    </w:p>
    <w:p w:rsidR="0085113A" w:rsidRDefault="0085113A" w:rsidP="0085113A">
      <w:pPr>
        <w:widowControl w:val="0"/>
        <w:spacing w:line="360" w:lineRule="auto"/>
        <w:ind w:firstLine="851"/>
        <w:jc w:val="both"/>
      </w:pPr>
      <w:r>
        <w:lastRenderedPageBreak/>
        <w:t>ГЛАВА 2</w:t>
      </w:r>
      <w:r w:rsidRPr="00410DD0">
        <w:t xml:space="preserve">. </w:t>
      </w:r>
      <w:r>
        <w:t xml:space="preserve">БУХГАЛТЕРСКИЙ УЧЕТ И АНАЛИЗ ДВИЖЕНИЯ </w:t>
      </w:r>
      <w:r w:rsidRPr="004D4020">
        <w:t xml:space="preserve">ДЕНЕЖНЫХ </w:t>
      </w:r>
      <w:r>
        <w:t xml:space="preserve">СРЕДСТВ (НА ПРИМЕРЕ </w:t>
      </w:r>
      <w:r w:rsidR="00B96D56">
        <w:t>ГБУЗ «ГКБ ИМ. В.В. ВИНОГРАДОВА»</w:t>
      </w:r>
      <w:r>
        <w:t>)</w:t>
      </w:r>
    </w:p>
    <w:p w:rsidR="0085113A" w:rsidRPr="00EB545D" w:rsidRDefault="0085113A" w:rsidP="0085113A">
      <w:pPr>
        <w:widowControl w:val="0"/>
        <w:spacing w:line="360" w:lineRule="auto"/>
        <w:ind w:firstLine="851"/>
        <w:jc w:val="both"/>
      </w:pPr>
    </w:p>
    <w:p w:rsidR="0085113A" w:rsidRDefault="0085113A" w:rsidP="0085113A">
      <w:pPr>
        <w:widowControl w:val="0"/>
        <w:spacing w:line="360" w:lineRule="auto"/>
        <w:ind w:firstLine="851"/>
        <w:jc w:val="both"/>
      </w:pPr>
      <w:r>
        <w:t xml:space="preserve">2.1. Общая характеристика </w:t>
      </w:r>
      <w:r w:rsidRPr="00410DD0">
        <w:t>организации</w:t>
      </w:r>
      <w:r>
        <w:t xml:space="preserve"> </w:t>
      </w:r>
      <w:r w:rsidR="00B96D56">
        <w:t>ГБУЗ «ГКБ им. В.В. Виноградова»</w:t>
      </w:r>
    </w:p>
    <w:p w:rsidR="0085113A" w:rsidRDefault="0085113A" w:rsidP="0085113A">
      <w:pPr>
        <w:widowControl w:val="0"/>
        <w:spacing w:line="360" w:lineRule="auto"/>
        <w:ind w:firstLine="851"/>
        <w:jc w:val="both"/>
      </w:pPr>
    </w:p>
    <w:p w:rsidR="000E1183" w:rsidRDefault="00897D74" w:rsidP="000E7614">
      <w:pPr>
        <w:widowControl w:val="0"/>
        <w:spacing w:line="360" w:lineRule="auto"/>
        <w:ind w:firstLine="851"/>
        <w:jc w:val="both"/>
        <w:rPr>
          <w:rFonts w:eastAsia="Times New Roman"/>
          <w:bCs/>
          <w:lang w:eastAsia="ru-RU"/>
        </w:rPr>
      </w:pPr>
      <w:r w:rsidRPr="00897D74">
        <w:rPr>
          <w:rFonts w:eastAsia="Times New Roman"/>
          <w:bCs/>
          <w:lang w:eastAsia="ru-RU"/>
        </w:rPr>
        <w:t>ГБУЗ «ГКБ им. В.В. Виноградова»</w:t>
      </w:r>
      <w:r w:rsidR="005353F7" w:rsidRPr="005353F7">
        <w:rPr>
          <w:rFonts w:eastAsia="Times New Roman"/>
          <w:bCs/>
          <w:lang w:eastAsia="ru-RU"/>
        </w:rPr>
        <w:t xml:space="preserve"> </w:t>
      </w:r>
      <w:r w:rsidR="005353F7">
        <w:rPr>
          <w:rFonts w:eastAsia="Times New Roman"/>
          <w:bCs/>
          <w:lang w:eastAsia="ru-RU"/>
        </w:rPr>
        <w:t>-</w:t>
      </w:r>
      <w:r w:rsidR="005353F7" w:rsidRPr="005353F7">
        <w:rPr>
          <w:rFonts w:eastAsia="Times New Roman"/>
          <w:bCs/>
          <w:lang w:eastAsia="ru-RU"/>
        </w:rPr>
        <w:t xml:space="preserve"> это огромный медицинский холдинг, в состав которого входят женские консультации и родильный дом №4, в котором проходит около 6% всех родов города Москвы, ежегодно появляется н</w:t>
      </w:r>
      <w:r w:rsidR="005353F7">
        <w:rPr>
          <w:rFonts w:eastAsia="Times New Roman"/>
          <w:bCs/>
          <w:lang w:eastAsia="ru-RU"/>
        </w:rPr>
        <w:t>а свет до 9 тысяч новорожденных</w:t>
      </w:r>
      <w:r w:rsidR="000E1183">
        <w:rPr>
          <w:rFonts w:eastAsia="Times New Roman"/>
          <w:bCs/>
          <w:lang w:eastAsia="ru-RU"/>
        </w:rPr>
        <w:t>.</w:t>
      </w:r>
      <w:r w:rsidR="005353F7">
        <w:rPr>
          <w:rFonts w:eastAsia="Times New Roman"/>
          <w:bCs/>
          <w:lang w:eastAsia="ru-RU"/>
        </w:rPr>
        <w:t xml:space="preserve"> </w:t>
      </w:r>
      <w:r w:rsidR="005353F7" w:rsidRPr="005353F7">
        <w:rPr>
          <w:rFonts w:eastAsia="Times New Roman"/>
          <w:bCs/>
          <w:lang w:eastAsia="ru-RU"/>
        </w:rPr>
        <w:t>Городская клиническая больница им. В.В. Виноградова ДЗМ открыта в 1958 г., и в настоящее время является единственным государственным многопрофильным стационарным учреждением в Юго-Западном административном округе.</w:t>
      </w:r>
    </w:p>
    <w:p w:rsidR="000E1183" w:rsidRPr="00D524E7" w:rsidRDefault="00B96D56" w:rsidP="000E7614">
      <w:pPr>
        <w:widowControl w:val="0"/>
        <w:spacing w:line="360" w:lineRule="auto"/>
        <w:ind w:firstLine="851"/>
        <w:jc w:val="both"/>
        <w:rPr>
          <w:rFonts w:eastAsia="Times New Roman"/>
          <w:bCs/>
          <w:lang w:eastAsia="ru-RU"/>
        </w:rPr>
      </w:pPr>
      <w:r>
        <w:t>ГБУЗ «ГКБ им. В.В. Виноградова»</w:t>
      </w:r>
      <w:r w:rsidR="000E1183">
        <w:t xml:space="preserve"> располагается по следующему адресу: </w:t>
      </w:r>
      <w:r w:rsidR="00EB545D">
        <w:t>город</w:t>
      </w:r>
      <w:r w:rsidR="00EB545D" w:rsidRPr="00EB545D">
        <w:t xml:space="preserve"> Москва,</w:t>
      </w:r>
      <w:r w:rsidR="00EB545D">
        <w:t xml:space="preserve"> улица</w:t>
      </w:r>
      <w:r w:rsidR="00EB545D" w:rsidRPr="00EB545D">
        <w:t xml:space="preserve"> </w:t>
      </w:r>
      <w:r w:rsidR="00EC1355">
        <w:t>Вавилова</w:t>
      </w:r>
      <w:r w:rsidR="00EB545D" w:rsidRPr="00EB545D">
        <w:t xml:space="preserve">, </w:t>
      </w:r>
      <w:r w:rsidR="00EC1355">
        <w:t>61</w:t>
      </w:r>
      <w:r w:rsidR="000E1183">
        <w:t>.</w:t>
      </w:r>
    </w:p>
    <w:p w:rsidR="000E1183" w:rsidRDefault="003F523F" w:rsidP="000E7614">
      <w:pPr>
        <w:widowControl w:val="0"/>
        <w:spacing w:line="360" w:lineRule="auto"/>
        <w:ind w:firstLine="851"/>
        <w:jc w:val="both"/>
        <w:rPr>
          <w:rFonts w:eastAsia="Times New Roman"/>
          <w:bCs/>
          <w:lang w:eastAsia="ru-RU"/>
        </w:rPr>
      </w:pPr>
      <w:r w:rsidRPr="003F523F">
        <w:rPr>
          <w:rFonts w:eastAsia="Times New Roman"/>
          <w:bCs/>
          <w:lang w:eastAsia="ru-RU"/>
        </w:rPr>
        <w:t>ГБУЗ</w:t>
      </w:r>
      <w:r w:rsidR="000E1183" w:rsidRPr="002354F5">
        <w:rPr>
          <w:rFonts w:eastAsia="Times New Roman"/>
          <w:bCs/>
          <w:lang w:eastAsia="ru-RU"/>
        </w:rPr>
        <w:t xml:space="preserve"> предоставляет консультации и лечение за счет средств бюджета, страховых взносов, других поступлений. </w:t>
      </w:r>
    </w:p>
    <w:p w:rsidR="000E1183" w:rsidRPr="008E2B3A" w:rsidRDefault="000E1183" w:rsidP="000E7614">
      <w:pPr>
        <w:widowControl w:val="0"/>
        <w:spacing w:line="360" w:lineRule="auto"/>
        <w:ind w:firstLine="851"/>
        <w:jc w:val="both"/>
        <w:rPr>
          <w:rFonts w:eastAsia="Times New Roman"/>
          <w:bCs/>
          <w:lang w:eastAsia="ru-RU"/>
        </w:rPr>
      </w:pPr>
      <w:r w:rsidRPr="008E2B3A">
        <w:rPr>
          <w:rFonts w:eastAsia="Times New Roman"/>
          <w:lang w:eastAsia="ru-RU"/>
        </w:rPr>
        <w:t xml:space="preserve">В </w:t>
      </w:r>
      <w:r w:rsidR="003F523F">
        <w:rPr>
          <w:rFonts w:eastAsia="Times New Roman"/>
          <w:lang w:eastAsia="ru-RU"/>
        </w:rPr>
        <w:t>учреждении</w:t>
      </w:r>
      <w:r w:rsidRPr="008E2B3A">
        <w:rPr>
          <w:rFonts w:eastAsia="Times New Roman"/>
          <w:lang w:eastAsia="ru-RU"/>
        </w:rPr>
        <w:t xml:space="preserve"> </w:t>
      </w:r>
      <w:r>
        <w:rPr>
          <w:rFonts w:eastAsia="Times New Roman"/>
          <w:lang w:eastAsia="ru-RU"/>
        </w:rPr>
        <w:t xml:space="preserve">также </w:t>
      </w:r>
      <w:r w:rsidRPr="008E2B3A">
        <w:rPr>
          <w:rFonts w:eastAsia="Times New Roman"/>
          <w:lang w:eastAsia="ru-RU"/>
        </w:rPr>
        <w:t>ведут платный прием врачи по 30 специальностям.</w:t>
      </w:r>
    </w:p>
    <w:p w:rsidR="000E1183" w:rsidRDefault="000E1183" w:rsidP="000E7614">
      <w:pPr>
        <w:widowControl w:val="0"/>
        <w:spacing w:line="360" w:lineRule="auto"/>
        <w:ind w:firstLine="851"/>
        <w:jc w:val="both"/>
        <w:rPr>
          <w:rFonts w:eastAsia="Times New Roman"/>
          <w:lang w:eastAsia="ru-RU"/>
        </w:rPr>
      </w:pPr>
      <w:r w:rsidRPr="008E2B3A">
        <w:rPr>
          <w:rFonts w:eastAsia="Times New Roman"/>
          <w:bCs/>
          <w:lang w:eastAsia="ru-RU"/>
        </w:rPr>
        <w:t>Основные направления:</w:t>
      </w:r>
      <w:r>
        <w:rPr>
          <w:rFonts w:eastAsia="Times New Roman"/>
          <w:lang w:eastAsia="ru-RU"/>
        </w:rPr>
        <w:t xml:space="preserve"> </w:t>
      </w:r>
      <w:r w:rsidR="00AB35AE">
        <w:rPr>
          <w:rFonts w:eastAsia="Times New Roman"/>
          <w:lang w:eastAsia="ru-RU"/>
        </w:rPr>
        <w:t xml:space="preserve">кардиология; </w:t>
      </w:r>
      <w:r w:rsidRPr="008E2B3A">
        <w:rPr>
          <w:rFonts w:eastAsia="Times New Roman"/>
          <w:lang w:eastAsia="ru-RU"/>
        </w:rPr>
        <w:t>нейрохирургия</w:t>
      </w:r>
      <w:r>
        <w:rPr>
          <w:rFonts w:eastAsia="Times New Roman"/>
          <w:lang w:eastAsia="ru-RU"/>
        </w:rPr>
        <w:t xml:space="preserve">; </w:t>
      </w:r>
      <w:r w:rsidRPr="008E2B3A">
        <w:rPr>
          <w:rFonts w:eastAsia="Times New Roman"/>
          <w:lang w:eastAsia="ru-RU"/>
        </w:rPr>
        <w:t>сосудистая хирургия</w:t>
      </w:r>
      <w:r>
        <w:rPr>
          <w:rFonts w:eastAsia="Times New Roman"/>
          <w:lang w:eastAsia="ru-RU"/>
        </w:rPr>
        <w:t xml:space="preserve">; </w:t>
      </w:r>
      <w:r w:rsidRPr="008E2B3A">
        <w:rPr>
          <w:rFonts w:eastAsia="Times New Roman"/>
          <w:lang w:eastAsia="ru-RU"/>
        </w:rPr>
        <w:t>челюстно-лицевая хирургия со стоматологией</w:t>
      </w:r>
      <w:r>
        <w:rPr>
          <w:rFonts w:eastAsia="Times New Roman"/>
          <w:lang w:eastAsia="ru-RU"/>
        </w:rPr>
        <w:t xml:space="preserve">; </w:t>
      </w:r>
      <w:r w:rsidRPr="008E2B3A">
        <w:rPr>
          <w:rFonts w:eastAsia="Times New Roman"/>
          <w:lang w:eastAsia="ru-RU"/>
        </w:rPr>
        <w:t>травм</w:t>
      </w:r>
      <w:r w:rsidR="00B80AF3">
        <w:rPr>
          <w:rFonts w:eastAsia="Times New Roman"/>
          <w:lang w:eastAsia="ru-RU"/>
        </w:rPr>
        <w:t>а</w:t>
      </w:r>
      <w:r w:rsidRPr="008E2B3A">
        <w:rPr>
          <w:rFonts w:eastAsia="Times New Roman"/>
          <w:lang w:eastAsia="ru-RU"/>
        </w:rPr>
        <w:t>тология коленного сустава</w:t>
      </w:r>
      <w:r>
        <w:rPr>
          <w:rFonts w:eastAsia="Times New Roman"/>
          <w:lang w:eastAsia="ru-RU"/>
        </w:rPr>
        <w:t xml:space="preserve">; </w:t>
      </w:r>
      <w:r w:rsidRPr="008E2B3A">
        <w:rPr>
          <w:rFonts w:eastAsia="Times New Roman"/>
          <w:lang w:eastAsia="ru-RU"/>
        </w:rPr>
        <w:t>урология</w:t>
      </w:r>
      <w:r>
        <w:rPr>
          <w:rFonts w:eastAsia="Times New Roman"/>
          <w:lang w:eastAsia="ru-RU"/>
        </w:rPr>
        <w:t>; гинекология</w:t>
      </w:r>
      <w:r w:rsidR="004D0A72">
        <w:rPr>
          <w:rFonts w:eastAsia="Times New Roman"/>
          <w:lang w:eastAsia="ru-RU"/>
        </w:rPr>
        <w:t>; гнойная хирургия;</w:t>
      </w:r>
      <w:r w:rsidR="005353F7">
        <w:rPr>
          <w:rFonts w:eastAsia="Times New Roman"/>
          <w:lang w:eastAsia="ru-RU"/>
        </w:rPr>
        <w:t xml:space="preserve"> МРТ</w:t>
      </w:r>
      <w:r w:rsidR="004D0A72">
        <w:rPr>
          <w:rFonts w:eastAsia="Times New Roman"/>
          <w:lang w:eastAsia="ru-RU"/>
        </w:rPr>
        <w:t>;</w:t>
      </w:r>
      <w:r w:rsidR="00AB35AE">
        <w:rPr>
          <w:rFonts w:eastAsia="Times New Roman"/>
          <w:lang w:eastAsia="ru-RU"/>
        </w:rPr>
        <w:t xml:space="preserve"> </w:t>
      </w:r>
      <w:r w:rsidR="004D0A72">
        <w:rPr>
          <w:rFonts w:eastAsia="Times New Roman"/>
          <w:lang w:eastAsia="ru-RU"/>
        </w:rPr>
        <w:t>рентгенография; ультразвуковая диагностика; паллиативная помощь; гистологическая лаборатория; клиническая диетология; пластическая хирургия</w:t>
      </w:r>
      <w:r>
        <w:rPr>
          <w:rFonts w:eastAsia="Times New Roman"/>
          <w:lang w:eastAsia="ru-RU"/>
        </w:rPr>
        <w:t xml:space="preserve"> и др. </w:t>
      </w:r>
    </w:p>
    <w:p w:rsidR="000E1183" w:rsidRDefault="000E1183" w:rsidP="000E7614">
      <w:pPr>
        <w:widowControl w:val="0"/>
        <w:spacing w:line="360" w:lineRule="auto"/>
        <w:ind w:firstLine="851"/>
        <w:jc w:val="both"/>
        <w:rPr>
          <w:rFonts w:eastAsia="Times New Roman"/>
          <w:bCs/>
          <w:lang w:eastAsia="ru-RU"/>
        </w:rPr>
      </w:pPr>
      <w:r w:rsidRPr="002354F5">
        <w:rPr>
          <w:rFonts w:eastAsia="Times New Roman"/>
          <w:bCs/>
          <w:lang w:eastAsia="ru-RU"/>
        </w:rPr>
        <w:t xml:space="preserve">В учреждении здравоохранения трудятся дипломированные, опытные врачи, постоянно повышающие свою квалификацию. </w:t>
      </w:r>
    </w:p>
    <w:p w:rsidR="000E1183" w:rsidRPr="002354F5" w:rsidRDefault="00B96D56" w:rsidP="000E7614">
      <w:pPr>
        <w:widowControl w:val="0"/>
        <w:spacing w:line="360" w:lineRule="auto"/>
        <w:ind w:firstLine="851"/>
        <w:jc w:val="both"/>
      </w:pPr>
      <w:r>
        <w:t>ГБУЗ «ГКБ им. В.В. Виноградова»</w:t>
      </w:r>
      <w:r w:rsidR="000E1183" w:rsidRPr="002354F5">
        <w:rPr>
          <w:rFonts w:eastAsia="Times New Roman"/>
          <w:bCs/>
          <w:lang w:eastAsia="ru-RU"/>
        </w:rPr>
        <w:t xml:space="preserve"> обладает высокотехнологичным оборудованием, позволяющим проводить исследования разного спектра, оказывать неотложную медицинскую помощь.</w:t>
      </w:r>
    </w:p>
    <w:p w:rsidR="005353F7" w:rsidRDefault="005353F7" w:rsidP="000E7614">
      <w:pPr>
        <w:widowControl w:val="0"/>
        <w:spacing w:line="360" w:lineRule="auto"/>
        <w:ind w:firstLine="851"/>
        <w:jc w:val="both"/>
      </w:pPr>
      <w:r>
        <w:lastRenderedPageBreak/>
        <w:t>На сегодняшний день городская клиническая больница им. В.В. Виноградова - не только многопрофильный, современный, хорошо оснащенный стационар, но и крупный научный центр. Здесь проводится огромное количество медицинских исследований, внедряются в практику новые лекарственные препараты, высокотехнологичные методы диагностики и лечения.</w:t>
      </w:r>
    </w:p>
    <w:p w:rsidR="000E1183" w:rsidRPr="00166383" w:rsidRDefault="00B96D56" w:rsidP="000E7614">
      <w:pPr>
        <w:widowControl w:val="0"/>
        <w:spacing w:line="360" w:lineRule="auto"/>
        <w:ind w:firstLine="851"/>
        <w:jc w:val="both"/>
      </w:pPr>
      <w:r>
        <w:t>ГБУЗ «ГКБ им. В.В. Виноградова»</w:t>
      </w:r>
      <w:r w:rsidR="000E1183" w:rsidRPr="00166383">
        <w:rPr>
          <w:rFonts w:eastAsia="Times New Roman"/>
          <w:lang w:eastAsia="ru-RU"/>
        </w:rPr>
        <w:t xml:space="preserve"> оказывает следующие виды </w:t>
      </w:r>
      <w:r w:rsidR="00EC1355">
        <w:rPr>
          <w:rFonts w:eastAsia="Times New Roman"/>
          <w:lang w:eastAsia="ru-RU"/>
        </w:rPr>
        <w:t xml:space="preserve">медицинских </w:t>
      </w:r>
      <w:r w:rsidR="000E1183" w:rsidRPr="00166383">
        <w:rPr>
          <w:rFonts w:eastAsia="Times New Roman"/>
          <w:lang w:eastAsia="ru-RU"/>
        </w:rPr>
        <w:t>услуг:</w:t>
      </w:r>
    </w:p>
    <w:p w:rsidR="000E1183" w:rsidRPr="001E649D" w:rsidRDefault="000E1183" w:rsidP="000E7614">
      <w:pPr>
        <w:widowControl w:val="0"/>
        <w:spacing w:line="360" w:lineRule="auto"/>
        <w:ind w:firstLine="851"/>
        <w:jc w:val="both"/>
        <w:rPr>
          <w:rFonts w:eastAsia="Times New Roman"/>
          <w:lang w:eastAsia="ru-RU"/>
        </w:rPr>
      </w:pPr>
      <w:r>
        <w:t>1)</w:t>
      </w:r>
      <w:r w:rsidRPr="00166383">
        <w:t xml:space="preserve"> </w:t>
      </w:r>
      <w:r w:rsidRPr="00B8400A">
        <w:rPr>
          <w:rFonts w:eastAsia="Times New Roman"/>
          <w:lang w:eastAsia="ru-RU"/>
        </w:rPr>
        <w:t>Доврачебная медицинская помощь: акушерское дело</w:t>
      </w:r>
      <w:r>
        <w:rPr>
          <w:rFonts w:eastAsia="Times New Roman"/>
          <w:lang w:eastAsia="ru-RU"/>
        </w:rPr>
        <w:t xml:space="preserve">; </w:t>
      </w:r>
      <w:r w:rsidRPr="00B8400A">
        <w:rPr>
          <w:rFonts w:eastAsia="Times New Roman"/>
          <w:lang w:eastAsia="ru-RU"/>
        </w:rPr>
        <w:t>оп</w:t>
      </w:r>
      <w:r w:rsidRPr="00166383">
        <w:rPr>
          <w:rFonts w:eastAsia="Times New Roman"/>
          <w:lang w:eastAsia="ru-RU"/>
        </w:rPr>
        <w:t>ерационное дело</w:t>
      </w:r>
      <w:r>
        <w:rPr>
          <w:rFonts w:eastAsia="Times New Roman"/>
          <w:lang w:eastAsia="ru-RU"/>
        </w:rPr>
        <w:t xml:space="preserve">; </w:t>
      </w:r>
      <w:r w:rsidRPr="00166383">
        <w:rPr>
          <w:rFonts w:eastAsia="Times New Roman"/>
          <w:lang w:eastAsia="ru-RU"/>
        </w:rPr>
        <w:t>рентгенология</w:t>
      </w:r>
      <w:r>
        <w:rPr>
          <w:rFonts w:eastAsia="Times New Roman"/>
          <w:lang w:eastAsia="ru-RU"/>
        </w:rPr>
        <w:t xml:space="preserve">; </w:t>
      </w:r>
      <w:r w:rsidRPr="00B8400A">
        <w:rPr>
          <w:rFonts w:eastAsia="Times New Roman"/>
          <w:lang w:eastAsia="ru-RU"/>
        </w:rPr>
        <w:t>сестринское дело</w:t>
      </w:r>
      <w:r>
        <w:rPr>
          <w:rFonts w:eastAsia="Times New Roman"/>
          <w:lang w:eastAsia="ru-RU"/>
        </w:rPr>
        <w:t xml:space="preserve">; </w:t>
      </w:r>
      <w:r w:rsidRPr="00B8400A">
        <w:rPr>
          <w:rFonts w:eastAsia="Times New Roman"/>
          <w:lang w:eastAsia="ru-RU"/>
        </w:rPr>
        <w:t>сестринское дело в педиатрии</w:t>
      </w:r>
      <w:r>
        <w:rPr>
          <w:rFonts w:eastAsia="Times New Roman"/>
          <w:lang w:eastAsia="ru-RU"/>
        </w:rPr>
        <w:t xml:space="preserve">; </w:t>
      </w:r>
      <w:r w:rsidRPr="00B8400A">
        <w:rPr>
          <w:rFonts w:eastAsia="Times New Roman"/>
          <w:lang w:eastAsia="ru-RU"/>
        </w:rPr>
        <w:t>медицинские осмотры (предрейсовые, послерейсовые)</w:t>
      </w:r>
      <w:r>
        <w:rPr>
          <w:rFonts w:eastAsia="Times New Roman"/>
          <w:lang w:eastAsia="ru-RU"/>
        </w:rPr>
        <w:t xml:space="preserve">; </w:t>
      </w:r>
      <w:r w:rsidRPr="00B8400A">
        <w:rPr>
          <w:rFonts w:eastAsia="Times New Roman"/>
          <w:lang w:eastAsia="ru-RU"/>
        </w:rPr>
        <w:t>скорая медицинская помощь</w:t>
      </w:r>
      <w:r>
        <w:rPr>
          <w:rFonts w:eastAsia="Times New Roman"/>
          <w:lang w:eastAsia="ru-RU"/>
        </w:rPr>
        <w:t xml:space="preserve">; </w:t>
      </w:r>
      <w:r w:rsidRPr="00B8400A">
        <w:rPr>
          <w:rFonts w:eastAsia="Times New Roman"/>
          <w:lang w:eastAsia="ru-RU"/>
        </w:rPr>
        <w:t>стоматоло</w:t>
      </w:r>
      <w:r w:rsidRPr="00166383">
        <w:rPr>
          <w:rFonts w:eastAsia="Times New Roman"/>
          <w:lang w:eastAsia="ru-RU"/>
        </w:rPr>
        <w:t>г</w:t>
      </w:r>
      <w:r w:rsidRPr="00B8400A">
        <w:rPr>
          <w:rFonts w:eastAsia="Times New Roman"/>
          <w:lang w:eastAsia="ru-RU"/>
        </w:rPr>
        <w:t>ия</w:t>
      </w:r>
      <w:r>
        <w:rPr>
          <w:rFonts w:eastAsia="Times New Roman"/>
          <w:lang w:eastAsia="ru-RU"/>
        </w:rPr>
        <w:t xml:space="preserve">; </w:t>
      </w:r>
      <w:r w:rsidRPr="00B8400A">
        <w:rPr>
          <w:rFonts w:eastAsia="Times New Roman"/>
          <w:lang w:eastAsia="ru-RU"/>
        </w:rPr>
        <w:t>медицинская статистика</w:t>
      </w:r>
      <w:r>
        <w:rPr>
          <w:rFonts w:eastAsia="Times New Roman"/>
          <w:lang w:eastAsia="ru-RU"/>
        </w:rPr>
        <w:t xml:space="preserve">; </w:t>
      </w:r>
      <w:r w:rsidRPr="00B8400A">
        <w:rPr>
          <w:rFonts w:eastAsia="Times New Roman"/>
          <w:lang w:eastAsia="ru-RU"/>
        </w:rPr>
        <w:t>организация сестринского дела</w:t>
      </w:r>
      <w:r>
        <w:rPr>
          <w:rFonts w:eastAsia="Times New Roman"/>
          <w:lang w:eastAsia="ru-RU"/>
        </w:rPr>
        <w:t xml:space="preserve">; </w:t>
      </w:r>
      <w:r w:rsidRPr="00B8400A">
        <w:rPr>
          <w:rFonts w:eastAsia="Times New Roman"/>
          <w:lang w:eastAsia="ru-RU"/>
        </w:rPr>
        <w:t xml:space="preserve">физиотерапия. </w:t>
      </w:r>
    </w:p>
    <w:p w:rsidR="000E1183" w:rsidRDefault="000E1183" w:rsidP="000E7614">
      <w:pPr>
        <w:widowControl w:val="0"/>
        <w:spacing w:line="360" w:lineRule="auto"/>
        <w:ind w:firstLine="851"/>
        <w:jc w:val="both"/>
        <w:rPr>
          <w:rFonts w:eastAsia="Times New Roman"/>
          <w:lang w:eastAsia="ru-RU"/>
        </w:rPr>
      </w:pPr>
      <w:r>
        <w:t>2)</w:t>
      </w:r>
      <w:r w:rsidRPr="00166383">
        <w:t xml:space="preserve"> </w:t>
      </w:r>
      <w:r w:rsidRPr="00B8400A">
        <w:rPr>
          <w:rFonts w:eastAsia="Times New Roman"/>
          <w:lang w:eastAsia="ru-RU"/>
        </w:rPr>
        <w:t xml:space="preserve">Амбулаторно-поликлиническая медицинская помощь: </w:t>
      </w:r>
    </w:p>
    <w:p w:rsidR="000E1183" w:rsidRDefault="000E1183" w:rsidP="000E7614">
      <w:pPr>
        <w:widowControl w:val="0"/>
        <w:spacing w:line="360" w:lineRule="auto"/>
        <w:ind w:firstLine="851"/>
        <w:jc w:val="both"/>
        <w:rPr>
          <w:rFonts w:eastAsia="Times New Roman"/>
          <w:lang w:eastAsia="ru-RU"/>
        </w:rPr>
      </w:pPr>
      <w:r>
        <w:rPr>
          <w:rFonts w:eastAsia="Times New Roman"/>
          <w:lang w:eastAsia="ru-RU"/>
        </w:rPr>
        <w:t xml:space="preserve">- </w:t>
      </w:r>
      <w:r w:rsidRPr="00B8400A">
        <w:rPr>
          <w:rFonts w:eastAsia="Times New Roman"/>
          <w:lang w:eastAsia="ru-RU"/>
        </w:rPr>
        <w:t>первичная медико-санитарная помощь: офтальмология, рентгенология, педиатрия, ультразвуковая диагностика, экспертиза временной нетрудоспособности, клиническая лабораторная диагностика, контроль качества медицинской помощи, неврология оториноларингология, терапия, хирургия, эндокринология, медицинское (наркол</w:t>
      </w:r>
      <w:r w:rsidRPr="00166383">
        <w:rPr>
          <w:rFonts w:eastAsia="Times New Roman"/>
          <w:lang w:eastAsia="ru-RU"/>
        </w:rPr>
        <w:t>огическое) освидетельствование;</w:t>
      </w:r>
      <w:r w:rsidRPr="00B8400A">
        <w:rPr>
          <w:rFonts w:eastAsia="Times New Roman"/>
          <w:lang w:eastAsia="ru-RU"/>
        </w:rPr>
        <w:t xml:space="preserve"> </w:t>
      </w:r>
    </w:p>
    <w:p w:rsidR="000E1183" w:rsidRDefault="000E1183" w:rsidP="000E7614">
      <w:pPr>
        <w:widowControl w:val="0"/>
        <w:spacing w:line="360" w:lineRule="auto"/>
        <w:ind w:firstLine="851"/>
        <w:jc w:val="both"/>
        <w:rPr>
          <w:rFonts w:eastAsia="Times New Roman"/>
          <w:lang w:eastAsia="ru-RU"/>
        </w:rPr>
      </w:pPr>
      <w:r>
        <w:rPr>
          <w:rFonts w:eastAsia="Times New Roman"/>
          <w:lang w:eastAsia="ru-RU"/>
        </w:rPr>
        <w:t xml:space="preserve">- </w:t>
      </w:r>
      <w:r w:rsidRPr="00B8400A">
        <w:rPr>
          <w:rFonts w:eastAsia="Times New Roman"/>
          <w:lang w:eastAsia="ru-RU"/>
        </w:rPr>
        <w:t>медицинская помощь женщинам в период беременности, вовремя и после родов: акушерство и гинекология, экспертиза</w:t>
      </w:r>
      <w:r>
        <w:rPr>
          <w:rFonts w:eastAsia="Times New Roman"/>
          <w:lang w:eastAsia="ru-RU"/>
        </w:rPr>
        <w:t xml:space="preserve"> временной нетрудоспособности;</w:t>
      </w:r>
    </w:p>
    <w:p w:rsidR="000E1183" w:rsidRPr="00166383" w:rsidRDefault="000E1183" w:rsidP="000E7614">
      <w:pPr>
        <w:widowControl w:val="0"/>
        <w:spacing w:line="360" w:lineRule="auto"/>
        <w:ind w:firstLine="851"/>
        <w:jc w:val="both"/>
        <w:rPr>
          <w:rFonts w:eastAsia="Times New Roman"/>
          <w:lang w:eastAsia="ru-RU"/>
        </w:rPr>
      </w:pPr>
      <w:r>
        <w:rPr>
          <w:rFonts w:eastAsia="Times New Roman"/>
          <w:lang w:eastAsia="ru-RU"/>
        </w:rPr>
        <w:t xml:space="preserve">-  </w:t>
      </w:r>
      <w:r w:rsidRPr="00B8400A">
        <w:rPr>
          <w:rFonts w:eastAsia="Times New Roman"/>
          <w:lang w:eastAsia="ru-RU"/>
        </w:rPr>
        <w:t>специализированная медицинская помощь: дерматовенерология, экспертиза временной нетрудоспособности, стоматология ортопедическая, контроль качества медицинской помощи, акушерство и гинекология, клиническая лабораторная диагностика, педиатрия, хирургия, ультр</w:t>
      </w:r>
      <w:r>
        <w:rPr>
          <w:rFonts w:eastAsia="Times New Roman"/>
          <w:lang w:eastAsia="ru-RU"/>
        </w:rPr>
        <w:t>а</w:t>
      </w:r>
      <w:r w:rsidRPr="00B8400A">
        <w:rPr>
          <w:rFonts w:eastAsia="Times New Roman"/>
          <w:lang w:eastAsia="ru-RU"/>
        </w:rPr>
        <w:t>звуковая диагностика, хирургия, экспертиза на право владения оружием, медицинские осмотры (предварительный, периодический), пси</w:t>
      </w:r>
      <w:r w:rsidRPr="00166383">
        <w:rPr>
          <w:rFonts w:eastAsia="Times New Roman"/>
          <w:lang w:eastAsia="ru-RU"/>
        </w:rPr>
        <w:t>хиатрия, психиатрия-наркология.</w:t>
      </w:r>
    </w:p>
    <w:p w:rsidR="000E1183" w:rsidRDefault="000E1183" w:rsidP="000E7614">
      <w:pPr>
        <w:widowControl w:val="0"/>
        <w:spacing w:line="360" w:lineRule="auto"/>
        <w:ind w:firstLine="851"/>
        <w:jc w:val="both"/>
        <w:rPr>
          <w:rFonts w:eastAsia="Times New Roman"/>
          <w:lang w:eastAsia="ru-RU"/>
        </w:rPr>
      </w:pPr>
      <w:r>
        <w:rPr>
          <w:rFonts w:eastAsia="Times New Roman"/>
          <w:lang w:eastAsia="ru-RU"/>
        </w:rPr>
        <w:t>3)</w:t>
      </w:r>
      <w:r w:rsidRPr="00166383">
        <w:rPr>
          <w:rFonts w:eastAsia="Times New Roman"/>
          <w:lang w:eastAsia="ru-RU"/>
        </w:rPr>
        <w:t xml:space="preserve"> </w:t>
      </w:r>
      <w:r w:rsidRPr="00B8400A">
        <w:rPr>
          <w:rFonts w:eastAsia="Times New Roman"/>
          <w:lang w:eastAsia="ru-RU"/>
        </w:rPr>
        <w:t>Ст</w:t>
      </w:r>
      <w:r w:rsidRPr="00166383">
        <w:rPr>
          <w:rFonts w:eastAsia="Times New Roman"/>
          <w:lang w:eastAsia="ru-RU"/>
        </w:rPr>
        <w:t xml:space="preserve">ационарная медицинская помощь: </w:t>
      </w:r>
    </w:p>
    <w:p w:rsidR="000E1183" w:rsidRDefault="000E1183" w:rsidP="000E7614">
      <w:pPr>
        <w:widowControl w:val="0"/>
        <w:spacing w:line="360" w:lineRule="auto"/>
        <w:ind w:firstLine="851"/>
        <w:jc w:val="both"/>
        <w:rPr>
          <w:rFonts w:eastAsia="Times New Roman"/>
          <w:lang w:eastAsia="ru-RU"/>
        </w:rPr>
      </w:pPr>
      <w:r>
        <w:rPr>
          <w:rFonts w:eastAsia="Times New Roman"/>
          <w:lang w:eastAsia="ru-RU"/>
        </w:rPr>
        <w:t xml:space="preserve">- </w:t>
      </w:r>
      <w:r w:rsidRPr="00B8400A">
        <w:rPr>
          <w:rFonts w:eastAsia="Times New Roman"/>
          <w:lang w:eastAsia="ru-RU"/>
        </w:rPr>
        <w:t xml:space="preserve">первичная медико-санитарная помощь: анестезиология и </w:t>
      </w:r>
      <w:r w:rsidRPr="00B8400A">
        <w:rPr>
          <w:rFonts w:eastAsia="Times New Roman"/>
          <w:lang w:eastAsia="ru-RU"/>
        </w:rPr>
        <w:lastRenderedPageBreak/>
        <w:t>реаниматология, ультразвуковая диагностика, педиатрия, терапия, хирургия, экспертиза временной нетрудоспособности, клиническая лабораторная диагностика, контроль качества медицинской помощи, неврология, оторин</w:t>
      </w:r>
      <w:r w:rsidRPr="00166383">
        <w:rPr>
          <w:rFonts w:eastAsia="Times New Roman"/>
          <w:lang w:eastAsia="ru-RU"/>
        </w:rPr>
        <w:t xml:space="preserve">оларингология, эндокринология; </w:t>
      </w:r>
    </w:p>
    <w:p w:rsidR="000E1183" w:rsidRDefault="000E1183" w:rsidP="000E7614">
      <w:pPr>
        <w:widowControl w:val="0"/>
        <w:spacing w:line="360" w:lineRule="auto"/>
        <w:ind w:firstLine="851"/>
        <w:jc w:val="both"/>
        <w:rPr>
          <w:rFonts w:eastAsia="Times New Roman"/>
          <w:lang w:eastAsia="ru-RU"/>
        </w:rPr>
      </w:pPr>
      <w:r>
        <w:rPr>
          <w:rFonts w:eastAsia="Times New Roman"/>
          <w:lang w:eastAsia="ru-RU"/>
        </w:rPr>
        <w:t xml:space="preserve">- </w:t>
      </w:r>
      <w:r w:rsidRPr="00B8400A">
        <w:rPr>
          <w:rFonts w:eastAsia="Times New Roman"/>
          <w:lang w:eastAsia="ru-RU"/>
        </w:rPr>
        <w:t>медицинская помощь женщинам в период беременности, вовремя и после родов: акушерство и гинекология, экспертиза</w:t>
      </w:r>
      <w:r>
        <w:rPr>
          <w:rFonts w:eastAsia="Times New Roman"/>
          <w:lang w:eastAsia="ru-RU"/>
        </w:rPr>
        <w:t xml:space="preserve"> временной нетрудоспособности;</w:t>
      </w:r>
    </w:p>
    <w:p w:rsidR="000E1183" w:rsidRPr="00166383" w:rsidRDefault="000E1183" w:rsidP="000E7614">
      <w:pPr>
        <w:widowControl w:val="0"/>
        <w:spacing w:line="360" w:lineRule="auto"/>
        <w:ind w:firstLine="851"/>
        <w:jc w:val="both"/>
        <w:rPr>
          <w:rFonts w:eastAsia="Times New Roman"/>
          <w:lang w:eastAsia="ru-RU"/>
        </w:rPr>
      </w:pPr>
      <w:r>
        <w:rPr>
          <w:rFonts w:eastAsia="Times New Roman"/>
          <w:lang w:eastAsia="ru-RU"/>
        </w:rPr>
        <w:t xml:space="preserve">- </w:t>
      </w:r>
      <w:r w:rsidRPr="00B8400A">
        <w:rPr>
          <w:rFonts w:eastAsia="Times New Roman"/>
          <w:lang w:eastAsia="ru-RU"/>
        </w:rPr>
        <w:t xml:space="preserve">специализированная медицинская помощь: психиатрия-наркология. </w:t>
      </w:r>
    </w:p>
    <w:p w:rsidR="000E1183" w:rsidRDefault="000E1183" w:rsidP="000E7614">
      <w:pPr>
        <w:widowControl w:val="0"/>
        <w:spacing w:line="360" w:lineRule="auto"/>
        <w:ind w:firstLine="851"/>
        <w:jc w:val="both"/>
      </w:pPr>
      <w:r w:rsidRPr="00FD62BB">
        <w:t xml:space="preserve">В </w:t>
      </w:r>
      <w:r w:rsidR="00B96D56">
        <w:t xml:space="preserve">ГБУЗ </w:t>
      </w:r>
      <w:r w:rsidRPr="00FD62BB">
        <w:t xml:space="preserve">работают высококвалифицированные сотрудники. Одним из преимуществ </w:t>
      </w:r>
      <w:r w:rsidR="00B96D56">
        <w:t>ГБУЗ «ГКБ им. В.В. Виноградова»</w:t>
      </w:r>
      <w:r>
        <w:t xml:space="preserve"> </w:t>
      </w:r>
      <w:r w:rsidRPr="00FD62BB">
        <w:rPr>
          <w:rFonts w:eastAsia="Times New Roman"/>
          <w:lang w:eastAsia="ru-RU"/>
        </w:rPr>
        <w:t>является</w:t>
      </w:r>
      <w:r w:rsidRPr="00FD62BB">
        <w:t xml:space="preserve"> высокий уровень качества оказываемых </w:t>
      </w:r>
      <w:r>
        <w:t xml:space="preserve">медицинских </w:t>
      </w:r>
      <w:r w:rsidRPr="00FD62BB">
        <w:t xml:space="preserve">услуг. </w:t>
      </w:r>
    </w:p>
    <w:p w:rsidR="000E1183" w:rsidRPr="004737DF" w:rsidRDefault="000E1183" w:rsidP="000E7614">
      <w:pPr>
        <w:widowControl w:val="0"/>
        <w:spacing w:line="360" w:lineRule="auto"/>
        <w:ind w:firstLine="851"/>
        <w:jc w:val="both"/>
        <w:rPr>
          <w:rFonts w:eastAsia="Times New Roman"/>
          <w:color w:val="000000"/>
          <w:lang w:eastAsia="ru-RU"/>
        </w:rPr>
      </w:pPr>
      <w:r w:rsidRPr="004737DF">
        <w:rPr>
          <w:rFonts w:eastAsia="Times New Roman"/>
          <w:color w:val="000000"/>
          <w:shd w:val="clear" w:color="auto" w:fill="FFFFFF"/>
          <w:lang w:eastAsia="ru-RU"/>
        </w:rPr>
        <w:t>Цель</w:t>
      </w:r>
      <w:r>
        <w:rPr>
          <w:rFonts w:eastAsia="Times New Roman"/>
          <w:color w:val="000000"/>
          <w:shd w:val="clear" w:color="auto" w:fill="FFFFFF"/>
          <w:lang w:eastAsia="ru-RU"/>
        </w:rPr>
        <w:t>ю</w:t>
      </w:r>
      <w:r w:rsidRPr="004737DF">
        <w:rPr>
          <w:rFonts w:eastAsia="Times New Roman"/>
          <w:color w:val="000000"/>
          <w:shd w:val="clear" w:color="auto" w:fill="FFFFFF"/>
          <w:lang w:eastAsia="ru-RU"/>
        </w:rPr>
        <w:t xml:space="preserve"> </w:t>
      </w:r>
      <w:r w:rsidR="00B96D56">
        <w:t>ГБУЗ «ГКБ им. В.В. Виноградова»</w:t>
      </w:r>
      <w:r w:rsidRPr="004737DF">
        <w:rPr>
          <w:rFonts w:eastAsia="Times New Roman"/>
          <w:color w:val="000000"/>
          <w:shd w:val="clear" w:color="auto" w:fill="FFFFFF"/>
          <w:lang w:eastAsia="ru-RU"/>
        </w:rPr>
        <w:t xml:space="preserve"> </w:t>
      </w:r>
      <w:r>
        <w:rPr>
          <w:rFonts w:eastAsia="Times New Roman"/>
          <w:color w:val="000000"/>
          <w:shd w:val="clear" w:color="auto" w:fill="FFFFFF"/>
          <w:lang w:eastAsia="ru-RU"/>
        </w:rPr>
        <w:t>является</w:t>
      </w:r>
      <w:r w:rsidRPr="004737DF">
        <w:rPr>
          <w:rFonts w:eastAsia="Times New Roman"/>
          <w:color w:val="000000"/>
          <w:shd w:val="clear" w:color="auto" w:fill="FFFFFF"/>
          <w:lang w:eastAsia="ru-RU"/>
        </w:rPr>
        <w:t xml:space="preserve"> оказание населению доступного и качественного </w:t>
      </w:r>
      <w:r>
        <w:rPr>
          <w:rFonts w:eastAsia="Times New Roman"/>
          <w:color w:val="000000"/>
          <w:shd w:val="clear" w:color="auto" w:fill="FFFFFF"/>
          <w:lang w:eastAsia="ru-RU"/>
        </w:rPr>
        <w:t xml:space="preserve">медицинского </w:t>
      </w:r>
      <w:r w:rsidRPr="004737DF">
        <w:rPr>
          <w:rFonts w:eastAsia="Times New Roman"/>
          <w:color w:val="000000"/>
          <w:shd w:val="clear" w:color="auto" w:fill="FFFFFF"/>
          <w:lang w:eastAsia="ru-RU"/>
        </w:rPr>
        <w:t>обслуживания.</w:t>
      </w:r>
    </w:p>
    <w:p w:rsidR="000E1183" w:rsidRDefault="00B96D56" w:rsidP="000E7614">
      <w:pPr>
        <w:widowControl w:val="0"/>
        <w:spacing w:line="360" w:lineRule="auto"/>
        <w:ind w:firstLine="851"/>
        <w:jc w:val="both"/>
        <w:rPr>
          <w:rFonts w:eastAsia="Times New Roman"/>
          <w:lang w:eastAsia="ru-RU"/>
        </w:rPr>
      </w:pPr>
      <w:r>
        <w:t>ГБУЗ «ГКБ им. В.В. Виноградова»</w:t>
      </w:r>
      <w:r w:rsidR="000E1183" w:rsidRPr="004737DF">
        <w:rPr>
          <w:rFonts w:eastAsia="Times New Roman"/>
          <w:lang w:eastAsia="ru-RU"/>
        </w:rPr>
        <w:t xml:space="preserve"> использует стратегию,</w:t>
      </w:r>
      <w:r w:rsidR="000E1183">
        <w:rPr>
          <w:rFonts w:eastAsia="Times New Roman"/>
          <w:lang w:eastAsia="ru-RU"/>
        </w:rPr>
        <w:t xml:space="preserve"> направленную на</w:t>
      </w:r>
      <w:r w:rsidR="000E1183" w:rsidRPr="004737DF">
        <w:rPr>
          <w:rFonts w:eastAsia="Times New Roman"/>
          <w:lang w:eastAsia="ru-RU"/>
        </w:rPr>
        <w:t xml:space="preserve"> непрерывное улучшение качества обслуживания населения. </w:t>
      </w:r>
      <w:r w:rsidR="000E1183">
        <w:rPr>
          <w:rFonts w:eastAsia="Times New Roman"/>
          <w:lang w:eastAsia="ru-RU"/>
        </w:rPr>
        <w:t xml:space="preserve"> </w:t>
      </w:r>
      <w:r w:rsidR="000E1183" w:rsidRPr="004737DF">
        <w:rPr>
          <w:rFonts w:eastAsia="Times New Roman"/>
          <w:lang w:eastAsia="ru-RU"/>
        </w:rPr>
        <w:t xml:space="preserve">Руководство </w:t>
      </w:r>
      <w:r>
        <w:t>ГБУЗ «ГКБ им. В.В. Виноградова»</w:t>
      </w:r>
      <w:r w:rsidR="000E1183">
        <w:rPr>
          <w:rFonts w:eastAsia="Times New Roman"/>
          <w:lang w:eastAsia="ru-RU"/>
        </w:rPr>
        <w:t xml:space="preserve"> направлено</w:t>
      </w:r>
      <w:r w:rsidR="000E1183" w:rsidRPr="004737DF">
        <w:rPr>
          <w:rFonts w:eastAsia="Times New Roman"/>
          <w:lang w:eastAsia="ru-RU"/>
        </w:rPr>
        <w:t xml:space="preserve"> на постоянный и непрерывный рост качества деятельности ЛПУ в целом, всех его подразд</w:t>
      </w:r>
      <w:r w:rsidR="000E1183">
        <w:rPr>
          <w:rFonts w:eastAsia="Times New Roman"/>
          <w:lang w:eastAsia="ru-RU"/>
        </w:rPr>
        <w:t>елений и отдельных сотрудников.</w:t>
      </w:r>
      <w:r w:rsidR="000E1183" w:rsidRPr="004737DF">
        <w:rPr>
          <w:rFonts w:eastAsia="Times New Roman"/>
          <w:lang w:eastAsia="ru-RU"/>
        </w:rPr>
        <w:t xml:space="preserve"> </w:t>
      </w:r>
    </w:p>
    <w:p w:rsidR="000E1183" w:rsidRPr="004737DF" w:rsidRDefault="000E1183" w:rsidP="000E7614">
      <w:pPr>
        <w:widowControl w:val="0"/>
        <w:spacing w:line="360" w:lineRule="auto"/>
        <w:ind w:firstLine="851"/>
        <w:jc w:val="both"/>
        <w:rPr>
          <w:rFonts w:eastAsia="Times New Roman"/>
          <w:lang w:eastAsia="ru-RU"/>
        </w:rPr>
      </w:pPr>
      <w:r w:rsidRPr="004737DF">
        <w:rPr>
          <w:rFonts w:eastAsia="Times New Roman"/>
          <w:lang w:eastAsia="ru-RU"/>
        </w:rPr>
        <w:t xml:space="preserve">Руководство </w:t>
      </w:r>
      <w:r w:rsidR="00B96D56">
        <w:rPr>
          <w:rFonts w:eastAsia="Times New Roman"/>
          <w:lang w:eastAsia="ru-RU"/>
        </w:rPr>
        <w:t>ГБУЗ «ГКБ им. В.В. Виноградова»</w:t>
      </w:r>
      <w:r w:rsidRPr="004737DF">
        <w:rPr>
          <w:rFonts w:eastAsia="Times New Roman"/>
          <w:lang w:eastAsia="ru-RU"/>
        </w:rPr>
        <w:t xml:space="preserve"> является инициатором данной стратегии, несет ответственность за внедрение данной стратегии, которая имеет поддержку сотрудников данного ЛПУ.</w:t>
      </w:r>
    </w:p>
    <w:p w:rsidR="000E1183" w:rsidRPr="004737DF" w:rsidRDefault="000E1183" w:rsidP="000E7614">
      <w:pPr>
        <w:widowControl w:val="0"/>
        <w:spacing w:line="360" w:lineRule="auto"/>
        <w:ind w:firstLine="851"/>
        <w:jc w:val="both"/>
        <w:rPr>
          <w:szCs w:val="17"/>
        </w:rPr>
      </w:pPr>
      <w:r w:rsidRPr="004737DF">
        <w:t xml:space="preserve">Задачи </w:t>
      </w:r>
      <w:r w:rsidR="00B96D56">
        <w:t>ГБУЗ «ГКБ им. В.В. Виноградова»</w:t>
      </w:r>
      <w:r w:rsidRPr="004737DF">
        <w:rPr>
          <w:shd w:val="clear" w:color="auto" w:fill="FFFFFF"/>
        </w:rPr>
        <w:t>:</w:t>
      </w:r>
    </w:p>
    <w:p w:rsidR="000E1183" w:rsidRPr="004737DF" w:rsidRDefault="000E1183" w:rsidP="000E7614">
      <w:pPr>
        <w:widowControl w:val="0"/>
        <w:spacing w:line="360" w:lineRule="auto"/>
        <w:ind w:firstLine="851"/>
        <w:jc w:val="both"/>
        <w:rPr>
          <w:rFonts w:eastAsia="Times New Roman"/>
          <w:color w:val="FF0000"/>
          <w:shd w:val="clear" w:color="auto" w:fill="FFFFFF"/>
          <w:lang w:eastAsia="ru-RU"/>
        </w:rPr>
      </w:pPr>
      <w:r w:rsidRPr="004737DF">
        <w:rPr>
          <w:rFonts w:eastAsia="Times New Roman"/>
          <w:color w:val="000000"/>
          <w:lang w:eastAsia="ru-RU"/>
        </w:rPr>
        <w:t xml:space="preserve">1.  Повысить качество и объем оказываемых населению </w:t>
      </w:r>
      <w:r>
        <w:rPr>
          <w:rFonts w:eastAsia="Times New Roman"/>
          <w:color w:val="000000"/>
          <w:lang w:eastAsia="ru-RU"/>
        </w:rPr>
        <w:t xml:space="preserve">медицинских </w:t>
      </w:r>
      <w:r w:rsidRPr="004737DF">
        <w:rPr>
          <w:rFonts w:eastAsia="Times New Roman"/>
          <w:color w:val="000000"/>
          <w:lang w:eastAsia="ru-RU"/>
        </w:rPr>
        <w:t>услуг.</w:t>
      </w:r>
    </w:p>
    <w:p w:rsidR="000E1183" w:rsidRPr="004737DF" w:rsidRDefault="000E1183" w:rsidP="000E7614">
      <w:pPr>
        <w:widowControl w:val="0"/>
        <w:shd w:val="clear" w:color="auto" w:fill="FFFFFF"/>
        <w:autoSpaceDE w:val="0"/>
        <w:autoSpaceDN w:val="0"/>
        <w:adjustRightInd w:val="0"/>
        <w:spacing w:line="360" w:lineRule="auto"/>
        <w:ind w:firstLine="851"/>
        <w:jc w:val="both"/>
        <w:rPr>
          <w:lang w:eastAsia="ru-RU"/>
        </w:rPr>
      </w:pPr>
      <w:r w:rsidRPr="004737DF">
        <w:rPr>
          <w:color w:val="000000"/>
          <w:lang w:eastAsia="ru-RU"/>
        </w:rPr>
        <w:t xml:space="preserve">2.  </w:t>
      </w:r>
      <w:r w:rsidRPr="004737DF">
        <w:rPr>
          <w:rFonts w:eastAsia="Times New Roman"/>
          <w:color w:val="000000"/>
          <w:lang w:eastAsia="ru-RU"/>
        </w:rPr>
        <w:t>Своевременно и качественно обследовать, лечить и реабилитировать больных на амбулаторном, стационарном лечении и на дому.</w:t>
      </w:r>
    </w:p>
    <w:p w:rsidR="000E1183" w:rsidRPr="004737DF" w:rsidRDefault="000E1183" w:rsidP="000E7614">
      <w:pPr>
        <w:widowControl w:val="0"/>
        <w:shd w:val="clear" w:color="auto" w:fill="FFFFFF"/>
        <w:autoSpaceDE w:val="0"/>
        <w:autoSpaceDN w:val="0"/>
        <w:adjustRightInd w:val="0"/>
        <w:spacing w:line="360" w:lineRule="auto"/>
        <w:ind w:firstLine="851"/>
        <w:jc w:val="both"/>
        <w:rPr>
          <w:lang w:eastAsia="ru-RU"/>
        </w:rPr>
      </w:pPr>
      <w:r w:rsidRPr="004737DF">
        <w:rPr>
          <w:color w:val="000000"/>
          <w:lang w:eastAsia="ru-RU"/>
        </w:rPr>
        <w:t xml:space="preserve">3. </w:t>
      </w:r>
      <w:r w:rsidRPr="004737DF">
        <w:rPr>
          <w:rFonts w:eastAsia="Times New Roman"/>
          <w:color w:val="000000"/>
          <w:lang w:eastAsia="ru-RU"/>
        </w:rPr>
        <w:t>Повысить качество и оперативность профилактических медицинских услуг и сервисного обслуживания больных.</w:t>
      </w:r>
    </w:p>
    <w:p w:rsidR="000E1183" w:rsidRPr="004737DF" w:rsidRDefault="000E1183" w:rsidP="000E7614">
      <w:pPr>
        <w:widowControl w:val="0"/>
        <w:shd w:val="clear" w:color="auto" w:fill="FFFFFF"/>
        <w:autoSpaceDE w:val="0"/>
        <w:autoSpaceDN w:val="0"/>
        <w:adjustRightInd w:val="0"/>
        <w:spacing w:line="360" w:lineRule="auto"/>
        <w:ind w:firstLine="851"/>
        <w:jc w:val="both"/>
        <w:rPr>
          <w:lang w:eastAsia="ru-RU"/>
        </w:rPr>
      </w:pPr>
      <w:r w:rsidRPr="004737DF">
        <w:rPr>
          <w:color w:val="000000"/>
          <w:lang w:eastAsia="ru-RU"/>
        </w:rPr>
        <w:t xml:space="preserve">4. </w:t>
      </w:r>
      <w:r w:rsidRPr="004737DF">
        <w:rPr>
          <w:rFonts w:eastAsia="Times New Roman"/>
          <w:color w:val="000000"/>
          <w:lang w:eastAsia="ru-RU"/>
        </w:rPr>
        <w:t xml:space="preserve">Оптимизировать планово-финансовую и хозяйственную деятельность </w:t>
      </w:r>
      <w:r w:rsidR="003F523F" w:rsidRPr="003F523F">
        <w:rPr>
          <w:rFonts w:eastAsia="Times New Roman"/>
          <w:color w:val="000000"/>
          <w:lang w:eastAsia="ru-RU"/>
        </w:rPr>
        <w:t>ГБУЗ</w:t>
      </w:r>
      <w:r w:rsidRPr="004737DF">
        <w:rPr>
          <w:rFonts w:eastAsia="Times New Roman"/>
          <w:color w:val="000000"/>
          <w:lang w:eastAsia="ru-RU"/>
        </w:rPr>
        <w:t>.</w:t>
      </w:r>
    </w:p>
    <w:p w:rsidR="000E1183" w:rsidRPr="004737DF" w:rsidRDefault="000E1183" w:rsidP="000E7614">
      <w:pPr>
        <w:widowControl w:val="0"/>
        <w:shd w:val="clear" w:color="auto" w:fill="FFFFFF"/>
        <w:autoSpaceDE w:val="0"/>
        <w:autoSpaceDN w:val="0"/>
        <w:adjustRightInd w:val="0"/>
        <w:spacing w:line="360" w:lineRule="auto"/>
        <w:ind w:firstLine="851"/>
        <w:jc w:val="both"/>
        <w:rPr>
          <w:lang w:eastAsia="ru-RU"/>
        </w:rPr>
      </w:pPr>
      <w:r w:rsidRPr="004737DF">
        <w:rPr>
          <w:color w:val="000000"/>
          <w:lang w:eastAsia="ru-RU"/>
        </w:rPr>
        <w:lastRenderedPageBreak/>
        <w:t xml:space="preserve">5. </w:t>
      </w:r>
      <w:r w:rsidRPr="004737DF">
        <w:rPr>
          <w:rFonts w:eastAsia="Times New Roman"/>
          <w:color w:val="000000"/>
          <w:lang w:eastAsia="ru-RU"/>
        </w:rPr>
        <w:t xml:space="preserve">Развить материально-техническую базу </w:t>
      </w:r>
      <w:r w:rsidR="00EC1355" w:rsidRPr="00EC1355">
        <w:rPr>
          <w:rFonts w:eastAsia="Times New Roman"/>
          <w:color w:val="000000"/>
          <w:lang w:eastAsia="ru-RU"/>
        </w:rPr>
        <w:t>ГБУЗ «ГКБ им. В.В. Виноградова»</w:t>
      </w:r>
      <w:r w:rsidRPr="004737DF">
        <w:rPr>
          <w:rFonts w:eastAsia="Times New Roman"/>
          <w:color w:val="000000"/>
          <w:lang w:eastAsia="ru-RU"/>
        </w:rPr>
        <w:t>.</w:t>
      </w:r>
    </w:p>
    <w:p w:rsidR="000E1183" w:rsidRPr="004737DF" w:rsidRDefault="000E1183" w:rsidP="000E7614">
      <w:pPr>
        <w:widowControl w:val="0"/>
        <w:shd w:val="clear" w:color="auto" w:fill="FFFFFF"/>
        <w:autoSpaceDE w:val="0"/>
        <w:autoSpaceDN w:val="0"/>
        <w:adjustRightInd w:val="0"/>
        <w:spacing w:line="360" w:lineRule="auto"/>
        <w:ind w:firstLine="851"/>
        <w:jc w:val="both"/>
        <w:rPr>
          <w:lang w:eastAsia="ru-RU"/>
        </w:rPr>
      </w:pPr>
      <w:r w:rsidRPr="004737DF">
        <w:rPr>
          <w:color w:val="000000"/>
          <w:lang w:eastAsia="ru-RU"/>
        </w:rPr>
        <w:t xml:space="preserve">6. </w:t>
      </w:r>
      <w:r w:rsidRPr="004737DF">
        <w:rPr>
          <w:rFonts w:eastAsia="Times New Roman"/>
          <w:color w:val="000000"/>
          <w:lang w:eastAsia="ru-RU"/>
        </w:rPr>
        <w:t xml:space="preserve">Своевременно внедрить в </w:t>
      </w:r>
      <w:r w:rsidR="003F523F" w:rsidRPr="003F523F">
        <w:rPr>
          <w:rFonts w:eastAsia="Times New Roman"/>
          <w:color w:val="000000"/>
          <w:lang w:eastAsia="ru-RU"/>
        </w:rPr>
        <w:t>ГБУЗ</w:t>
      </w:r>
      <w:r w:rsidRPr="004737DF">
        <w:rPr>
          <w:rFonts w:eastAsia="Times New Roman"/>
          <w:color w:val="000000"/>
          <w:lang w:eastAsia="ru-RU"/>
        </w:rPr>
        <w:t xml:space="preserve"> достижения </w:t>
      </w:r>
      <w:r w:rsidR="00EC1355">
        <w:rPr>
          <w:rFonts w:eastAsia="Times New Roman"/>
          <w:color w:val="000000"/>
          <w:lang w:eastAsia="ru-RU"/>
        </w:rPr>
        <w:t>научно-технического прогресса</w:t>
      </w:r>
      <w:r w:rsidRPr="004737DF">
        <w:rPr>
          <w:rFonts w:eastAsia="Times New Roman"/>
          <w:color w:val="000000"/>
          <w:lang w:eastAsia="ru-RU"/>
        </w:rPr>
        <w:t>.</w:t>
      </w:r>
    </w:p>
    <w:p w:rsidR="000E1183" w:rsidRDefault="000E1183" w:rsidP="000E7614">
      <w:pPr>
        <w:widowControl w:val="0"/>
        <w:spacing w:line="360" w:lineRule="auto"/>
        <w:ind w:firstLine="851"/>
        <w:jc w:val="both"/>
        <w:rPr>
          <w:rFonts w:eastAsia="Times New Roman"/>
          <w:color w:val="000000"/>
          <w:lang w:eastAsia="ru-RU"/>
        </w:rPr>
      </w:pPr>
      <w:r w:rsidRPr="004737DF">
        <w:rPr>
          <w:rFonts w:eastAsia="Times New Roman"/>
          <w:color w:val="000000"/>
          <w:lang w:eastAsia="ru-RU"/>
        </w:rPr>
        <w:t xml:space="preserve">7. Обеспечить готовность </w:t>
      </w:r>
      <w:r w:rsidR="003F523F" w:rsidRPr="003F523F">
        <w:rPr>
          <w:rFonts w:eastAsia="Times New Roman"/>
          <w:color w:val="000000"/>
          <w:lang w:eastAsia="ru-RU"/>
        </w:rPr>
        <w:t>ГБУЗ</w:t>
      </w:r>
      <w:r w:rsidRPr="004737DF">
        <w:rPr>
          <w:rFonts w:eastAsia="Times New Roman"/>
          <w:color w:val="000000"/>
          <w:lang w:eastAsia="ru-RU"/>
        </w:rPr>
        <w:t xml:space="preserve"> к осуществлению работы в экстремальных условиях.</w:t>
      </w:r>
    </w:p>
    <w:p w:rsidR="000E7614" w:rsidRDefault="00EC1355" w:rsidP="000E7614">
      <w:pPr>
        <w:widowControl w:val="0"/>
        <w:spacing w:line="360" w:lineRule="auto"/>
        <w:ind w:firstLine="851"/>
        <w:jc w:val="both"/>
      </w:pPr>
      <w:r w:rsidRPr="00EC1355">
        <w:t>ГБУЗ «ГКБ им. В.В. Виноградова»</w:t>
      </w:r>
      <w:r w:rsidR="000E1183" w:rsidRPr="00FD62BB">
        <w:t xml:space="preserve"> имеет линейно-функциональную с</w:t>
      </w:r>
      <w:r w:rsidR="000E1183">
        <w:t xml:space="preserve">труктуру организации (рис. </w:t>
      </w:r>
      <w:r w:rsidR="00FB15E3" w:rsidRPr="00FB15E3">
        <w:t>4</w:t>
      </w:r>
      <w:r w:rsidR="000E1183" w:rsidRPr="00FD62BB">
        <w:t>), которая строится в соответствии с принципами горизонтального и вертикального разделения труда</w:t>
      </w:r>
      <w:r w:rsidR="000E1183">
        <w:t>.</w:t>
      </w:r>
    </w:p>
    <w:p w:rsidR="00EC1355" w:rsidRDefault="00EC1355" w:rsidP="00EC1355">
      <w:pPr>
        <w:widowControl w:val="0"/>
        <w:spacing w:line="360" w:lineRule="auto"/>
        <w:ind w:firstLine="851"/>
        <w:jc w:val="both"/>
      </w:pPr>
      <w:r>
        <w:t>При данной</w:t>
      </w:r>
      <w:r w:rsidRPr="00FD62BB">
        <w:t xml:space="preserve"> структуре управления сохраняется преимущество линейной структуры в виде принципа единоначалия, и преимущество функциональной структуры в виде специализации управления.</w:t>
      </w:r>
    </w:p>
    <w:p w:rsidR="00442526" w:rsidRPr="0032490C" w:rsidRDefault="00442526" w:rsidP="00442526">
      <w:pPr>
        <w:widowControl w:val="0"/>
        <w:spacing w:line="360" w:lineRule="auto"/>
        <w:ind w:firstLine="851"/>
        <w:jc w:val="both"/>
      </w:pPr>
      <w:r w:rsidRPr="0032490C">
        <w:rPr>
          <w:rFonts w:eastAsia="Times New Roman"/>
          <w:lang w:eastAsia="ru-RU"/>
        </w:rPr>
        <w:t xml:space="preserve">К ряду достоинств организационной структуры исследуемой организации относим наличие: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согласованности действий каждого конкретного исполнителя;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четкости и единства распорядительств;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единичного канала связи;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достаточно четко выраженной ответственности линейного руководства;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оперативности при принятии решения; </w:t>
      </w:r>
    </w:p>
    <w:p w:rsidR="00442526" w:rsidRDefault="00442526" w:rsidP="00442526">
      <w:pPr>
        <w:widowControl w:val="0"/>
        <w:tabs>
          <w:tab w:val="left" w:pos="3720"/>
        </w:tabs>
        <w:spacing w:line="360" w:lineRule="auto"/>
        <w:ind w:firstLine="851"/>
        <w:jc w:val="both"/>
        <w:rPr>
          <w:rFonts w:eastAsia="Times New Roman"/>
          <w:lang w:eastAsia="ru-RU"/>
        </w:rPr>
      </w:pPr>
      <w:r w:rsidRPr="0032490C">
        <w:rPr>
          <w:rFonts w:eastAsia="Times New Roman"/>
          <w:lang w:eastAsia="ru-RU"/>
        </w:rPr>
        <w:t>- единоличной ответственности руководителей соответствующих отделов за ряд конечных результатов деятельности подразделений.</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К ряду недостатков оргструктуры исследуемого </w:t>
      </w:r>
      <w:r>
        <w:rPr>
          <w:rFonts w:eastAsia="Times New Roman"/>
          <w:lang w:eastAsia="ru-RU"/>
        </w:rPr>
        <w:t>учреждения</w:t>
      </w:r>
      <w:r w:rsidRPr="0032490C">
        <w:rPr>
          <w:rFonts w:eastAsia="Times New Roman"/>
          <w:bCs/>
          <w:lang w:eastAsia="ru-RU"/>
        </w:rPr>
        <w:t xml:space="preserve"> </w:t>
      </w:r>
      <w:r w:rsidRPr="0032490C">
        <w:rPr>
          <w:rFonts w:eastAsia="Times New Roman"/>
          <w:lang w:eastAsia="ru-RU"/>
        </w:rPr>
        <w:t xml:space="preserve">мы отнесем: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наличие достаточно высоких требований к квалификации руководителей, которые должны обладать большим опытом для того, чтобы обеспечить эффективное управление;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отсутствие посреднического звена в процессе планирования, подготовки и принятия управленческого решения;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процесс получения руководством большого объема данных, высокий уровень контактов с персоналом и вышестоящим структурным подразделением;  </w:t>
      </w:r>
    </w:p>
    <w:p w:rsidR="00442526" w:rsidRPr="0032490C" w:rsidRDefault="00442526" w:rsidP="00442526">
      <w:pPr>
        <w:widowControl w:val="0"/>
        <w:spacing w:line="360" w:lineRule="auto"/>
        <w:ind w:firstLine="851"/>
        <w:jc w:val="both"/>
        <w:rPr>
          <w:rFonts w:eastAsia="Times New Roman"/>
          <w:lang w:eastAsia="ru-RU"/>
        </w:rPr>
      </w:pPr>
      <w:r w:rsidRPr="0032490C">
        <w:rPr>
          <w:rFonts w:eastAsia="Times New Roman"/>
          <w:lang w:eastAsia="ru-RU"/>
        </w:rPr>
        <w:t xml:space="preserve">- наличие концентрации основных властных полномочий в верхнем </w:t>
      </w:r>
      <w:r w:rsidRPr="0032490C">
        <w:rPr>
          <w:rFonts w:eastAsia="Times New Roman"/>
          <w:lang w:eastAsia="ru-RU"/>
        </w:rPr>
        <w:lastRenderedPageBreak/>
        <w:t>уровне управления.</w:t>
      </w:r>
    </w:p>
    <w:p w:rsidR="000E1183" w:rsidRPr="00AE4FE0" w:rsidRDefault="000E1183" w:rsidP="000E1183">
      <w:pPr>
        <w:spacing w:after="200" w:line="360" w:lineRule="auto"/>
        <w:jc w:val="both"/>
        <w:rPr>
          <w:rFonts w:eastAsia="Times New Roman"/>
          <w:lang w:eastAsia="ru-RU"/>
        </w:rPr>
      </w:pPr>
      <w:r w:rsidRPr="00AE4FE0">
        <w:rPr>
          <w:rFonts w:ascii="Calibri" w:hAnsi="Calibri"/>
          <w:noProof/>
          <w:szCs w:val="17"/>
          <w:lang w:eastAsia="ru-RU"/>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345440</wp:posOffset>
                </wp:positionV>
                <wp:extent cx="0" cy="113030"/>
                <wp:effectExtent l="57150" t="12065" r="57150" b="1778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7E751" id="Прямая соединительная линия 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7.2pt" to="234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V2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">
                <v:stroke endarrow="block"/>
              </v:line>
            </w:pict>
          </mc:Fallback>
        </mc:AlternateContent>
      </w:r>
      <w:r w:rsidRPr="00AE4FE0">
        <w:rPr>
          <w:rFonts w:ascii="Calibri" w:hAnsi="Calibri"/>
          <w:noProof/>
          <w:szCs w:val="17"/>
          <w:lang w:eastAsia="ru-RU"/>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-47625</wp:posOffset>
                </wp:positionV>
                <wp:extent cx="1943100" cy="302895"/>
                <wp:effectExtent l="9525" t="9525" r="9525"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02895"/>
                        </a:xfrm>
                        <a:prstGeom prst="rect">
                          <a:avLst/>
                        </a:prstGeom>
                        <a:solidFill>
                          <a:srgbClr val="FFFFFF"/>
                        </a:solidFill>
                        <a:ln w="9525">
                          <a:solidFill>
                            <a:srgbClr val="000000"/>
                          </a:solidFill>
                          <a:miter lim="800000"/>
                          <a:headEnd/>
                          <a:tailEnd/>
                        </a:ln>
                      </wps:spPr>
                      <wps:txbx>
                        <w:txbxContent>
                          <w:p w:rsidR="009B74B4" w:rsidRPr="004253E0" w:rsidRDefault="009B74B4" w:rsidP="000E1183">
                            <w:pPr>
                              <w:jc w:val="center"/>
                              <w:rPr>
                                <w:sz w:val="24"/>
                                <w:szCs w:val="24"/>
                              </w:rPr>
                            </w:pPr>
                            <w:r w:rsidRPr="004253E0">
                              <w:rPr>
                                <w:sz w:val="24"/>
                                <w:szCs w:val="24"/>
                              </w:rPr>
                              <w:t>Главный врач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left:0;text-align:left;margin-left:153pt;margin-top:-3.75pt;width:153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">
                <v:textbox>
                  <w:txbxContent>
                    <w:p w:rsidR="009B74B4" w:rsidRPr="004253E0" w:rsidRDefault="009B74B4" w:rsidP="000E1183">
                      <w:pPr>
                        <w:jc w:val="center"/>
                        <w:rPr>
                          <w:sz w:val="24"/>
                          <w:szCs w:val="24"/>
                        </w:rPr>
                      </w:pPr>
                      <w:r w:rsidRPr="004253E0">
                        <w:rPr>
                          <w:sz w:val="24"/>
                          <w:szCs w:val="24"/>
                        </w:rPr>
                        <w:t>Главный врач</w:t>
                      </w:r>
                    </w:p>
                  </w:txbxContent>
                </v:textbox>
              </v:rect>
            </w:pict>
          </mc:Fallback>
        </mc:AlternateContent>
      </w:r>
    </w:p>
    <w:p w:rsidR="000E1183" w:rsidRPr="00AE4FE0" w:rsidRDefault="000E1183" w:rsidP="000E1183">
      <w:pPr>
        <w:spacing w:after="200"/>
        <w:jc w:val="center"/>
        <w:rPr>
          <w:sz w:val="24"/>
          <w:szCs w:val="24"/>
        </w:rPr>
      </w:pPr>
      <w:r w:rsidRPr="00AE4FE0">
        <w:rPr>
          <w:rFonts w:ascii="Calibri" w:hAnsi="Calibri"/>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194310</wp:posOffset>
                </wp:positionV>
                <wp:extent cx="2971800" cy="1049020"/>
                <wp:effectExtent l="9525" t="13335" r="9525" b="1397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4902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widowControl w:val="0"/>
                              <w:spacing w:line="240" w:lineRule="auto"/>
                              <w:rPr>
                                <w:sz w:val="24"/>
                                <w:szCs w:val="24"/>
                              </w:rPr>
                            </w:pPr>
                            <w:r w:rsidRPr="00541512">
                              <w:rPr>
                                <w:sz w:val="24"/>
                                <w:szCs w:val="24"/>
                              </w:rPr>
                              <w:t>Заместитель главного врача по клинико-экспертной работе</w:t>
                            </w:r>
                          </w:p>
                          <w:p w:rsidR="009B74B4" w:rsidRPr="00541512" w:rsidRDefault="009B74B4" w:rsidP="000E1183">
                            <w:pPr>
                              <w:widowControl w:val="0"/>
                              <w:spacing w:line="240" w:lineRule="auto"/>
                              <w:rPr>
                                <w:sz w:val="24"/>
                                <w:szCs w:val="24"/>
                              </w:rPr>
                            </w:pPr>
                            <w:r w:rsidRPr="00541512">
                              <w:rPr>
                                <w:sz w:val="24"/>
                                <w:szCs w:val="24"/>
                              </w:rPr>
                              <w:t>Главный бухгалтер</w:t>
                            </w:r>
                          </w:p>
                          <w:p w:rsidR="009B74B4" w:rsidRPr="00541512" w:rsidRDefault="009B74B4" w:rsidP="000E1183">
                            <w:pPr>
                              <w:widowControl w:val="0"/>
                              <w:spacing w:line="240" w:lineRule="auto"/>
                              <w:rPr>
                                <w:sz w:val="24"/>
                                <w:szCs w:val="24"/>
                              </w:rPr>
                            </w:pPr>
                            <w:r w:rsidRPr="00541512">
                              <w:rPr>
                                <w:sz w:val="24"/>
                                <w:szCs w:val="24"/>
                              </w:rPr>
                              <w:t>Специалист по кадрам</w:t>
                            </w:r>
                          </w:p>
                          <w:p w:rsidR="009B74B4" w:rsidRPr="00541512" w:rsidRDefault="009B74B4" w:rsidP="000E1183"/>
                          <w:p w:rsidR="009B74B4" w:rsidRPr="00541512" w:rsidRDefault="009B74B4" w:rsidP="000E118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7" style="position:absolute;left:0;text-align:left;margin-left:243pt;margin-top:15.3pt;width:234pt;height:8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">
                <v:textbox>
                  <w:txbxContent>
                    <w:p w:rsidR="009B74B4" w:rsidRPr="00541512" w:rsidRDefault="009B74B4" w:rsidP="000E1183">
                      <w:pPr>
                        <w:widowControl w:val="0"/>
                        <w:spacing w:line="240" w:lineRule="auto"/>
                        <w:rPr>
                          <w:sz w:val="24"/>
                          <w:szCs w:val="24"/>
                        </w:rPr>
                      </w:pPr>
                      <w:r w:rsidRPr="00541512">
                        <w:rPr>
                          <w:sz w:val="24"/>
                          <w:szCs w:val="24"/>
                        </w:rPr>
                        <w:t>Заместитель главного врача по клинико-экспертной работе</w:t>
                      </w:r>
                    </w:p>
                    <w:p w:rsidR="009B74B4" w:rsidRPr="00541512" w:rsidRDefault="009B74B4" w:rsidP="000E1183">
                      <w:pPr>
                        <w:widowControl w:val="0"/>
                        <w:spacing w:line="240" w:lineRule="auto"/>
                        <w:rPr>
                          <w:sz w:val="24"/>
                          <w:szCs w:val="24"/>
                        </w:rPr>
                      </w:pPr>
                      <w:r w:rsidRPr="00541512">
                        <w:rPr>
                          <w:sz w:val="24"/>
                          <w:szCs w:val="24"/>
                        </w:rPr>
                        <w:t>Главный бухгалтер</w:t>
                      </w:r>
                    </w:p>
                    <w:p w:rsidR="009B74B4" w:rsidRPr="00541512" w:rsidRDefault="009B74B4" w:rsidP="000E1183">
                      <w:pPr>
                        <w:widowControl w:val="0"/>
                        <w:spacing w:line="240" w:lineRule="auto"/>
                        <w:rPr>
                          <w:sz w:val="24"/>
                          <w:szCs w:val="24"/>
                        </w:rPr>
                      </w:pPr>
                      <w:r w:rsidRPr="00541512">
                        <w:rPr>
                          <w:sz w:val="24"/>
                          <w:szCs w:val="24"/>
                        </w:rPr>
                        <w:t>Специалист по кадрам</w:t>
                      </w:r>
                    </w:p>
                    <w:p w:rsidR="009B74B4" w:rsidRPr="00541512" w:rsidRDefault="009B74B4" w:rsidP="000E1183"/>
                    <w:p w:rsidR="009B74B4" w:rsidRPr="00541512" w:rsidRDefault="009B74B4" w:rsidP="000E1183">
                      <w:pPr>
                        <w:jc w:val="center"/>
                        <w:rPr>
                          <w:b/>
                        </w:rPr>
                      </w:pPr>
                    </w:p>
                  </w:txbxContent>
                </v:textbox>
              </v:rect>
            </w:pict>
          </mc:Fallback>
        </mc:AlternateContent>
      </w:r>
      <w:r w:rsidRPr="00AE4FE0">
        <w:rPr>
          <w:rFonts w:ascii="Calibri" w:hAnsi="Calibri"/>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194310</wp:posOffset>
                </wp:positionV>
                <wp:extent cx="3086100" cy="1049020"/>
                <wp:effectExtent l="9525" t="13335" r="9525"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4902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widowControl w:val="0"/>
                              <w:spacing w:line="240" w:lineRule="auto"/>
                              <w:rPr>
                                <w:sz w:val="24"/>
                                <w:szCs w:val="24"/>
                              </w:rPr>
                            </w:pPr>
                            <w:r w:rsidRPr="00541512">
                              <w:rPr>
                                <w:sz w:val="24"/>
                                <w:szCs w:val="24"/>
                              </w:rPr>
                              <w:t>Заместитель главного врача по медицинской части</w:t>
                            </w:r>
                          </w:p>
                          <w:p w:rsidR="009B74B4" w:rsidRPr="00541512" w:rsidRDefault="009B74B4" w:rsidP="000E1183">
                            <w:pPr>
                              <w:widowControl w:val="0"/>
                              <w:spacing w:line="240" w:lineRule="auto"/>
                              <w:rPr>
                                <w:sz w:val="24"/>
                                <w:szCs w:val="24"/>
                              </w:rPr>
                            </w:pPr>
                            <w:r w:rsidRPr="00541512">
                              <w:rPr>
                                <w:sz w:val="24"/>
                                <w:szCs w:val="24"/>
                              </w:rPr>
                              <w:t>Главная медицинская сестра</w:t>
                            </w:r>
                          </w:p>
                          <w:p w:rsidR="009B74B4" w:rsidRPr="00541512" w:rsidRDefault="009B74B4" w:rsidP="000E1183">
                            <w:pPr>
                              <w:widowControl w:val="0"/>
                              <w:spacing w:line="240" w:lineRule="auto"/>
                              <w:rPr>
                                <w:sz w:val="24"/>
                                <w:szCs w:val="24"/>
                              </w:rPr>
                            </w:pPr>
                            <w:r w:rsidRPr="00541512">
                              <w:rPr>
                                <w:sz w:val="24"/>
                                <w:szCs w:val="24"/>
                              </w:rPr>
                              <w:t>Заместитель по экономическим вопросам</w:t>
                            </w:r>
                          </w:p>
                          <w:p w:rsidR="009B74B4" w:rsidRPr="00541512" w:rsidRDefault="009B74B4" w:rsidP="000E1183">
                            <w:pPr>
                              <w:widowControl w:val="0"/>
                              <w:spacing w:line="240" w:lineRule="auto"/>
                              <w:rPr>
                                <w:sz w:val="24"/>
                                <w:szCs w:val="24"/>
                              </w:rPr>
                            </w:pPr>
                            <w:r w:rsidRPr="00541512">
                              <w:rPr>
                                <w:sz w:val="24"/>
                                <w:szCs w:val="24"/>
                              </w:rPr>
                              <w:t>Начальник хозяйственного отдела</w:t>
                            </w:r>
                          </w:p>
                          <w:p w:rsidR="009B74B4" w:rsidRPr="00541512" w:rsidRDefault="009B74B4" w:rsidP="000E1183">
                            <w:pPr>
                              <w:jc w:val="center"/>
                            </w:pPr>
                          </w:p>
                          <w:p w:rsidR="009B74B4" w:rsidRPr="00541512" w:rsidRDefault="009B74B4" w:rsidP="000E118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8" style="position:absolute;left:0;text-align:left;margin-left:-9pt;margin-top:15.3pt;width:243pt;height:8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">
                <v:textbox>
                  <w:txbxContent>
                    <w:p w:rsidR="009B74B4" w:rsidRPr="00541512" w:rsidRDefault="009B74B4" w:rsidP="000E1183">
                      <w:pPr>
                        <w:widowControl w:val="0"/>
                        <w:spacing w:line="240" w:lineRule="auto"/>
                        <w:rPr>
                          <w:sz w:val="24"/>
                          <w:szCs w:val="24"/>
                        </w:rPr>
                      </w:pPr>
                      <w:r w:rsidRPr="00541512">
                        <w:rPr>
                          <w:sz w:val="24"/>
                          <w:szCs w:val="24"/>
                        </w:rPr>
                        <w:t>Заместитель главного врача по медицинской части</w:t>
                      </w:r>
                    </w:p>
                    <w:p w:rsidR="009B74B4" w:rsidRPr="00541512" w:rsidRDefault="009B74B4" w:rsidP="000E1183">
                      <w:pPr>
                        <w:widowControl w:val="0"/>
                        <w:spacing w:line="240" w:lineRule="auto"/>
                        <w:rPr>
                          <w:sz w:val="24"/>
                          <w:szCs w:val="24"/>
                        </w:rPr>
                      </w:pPr>
                      <w:r w:rsidRPr="00541512">
                        <w:rPr>
                          <w:sz w:val="24"/>
                          <w:szCs w:val="24"/>
                        </w:rPr>
                        <w:t>Главная медицинская сестра</w:t>
                      </w:r>
                    </w:p>
                    <w:p w:rsidR="009B74B4" w:rsidRPr="00541512" w:rsidRDefault="009B74B4" w:rsidP="000E1183">
                      <w:pPr>
                        <w:widowControl w:val="0"/>
                        <w:spacing w:line="240" w:lineRule="auto"/>
                        <w:rPr>
                          <w:sz w:val="24"/>
                          <w:szCs w:val="24"/>
                        </w:rPr>
                      </w:pPr>
                      <w:r w:rsidRPr="00541512">
                        <w:rPr>
                          <w:sz w:val="24"/>
                          <w:szCs w:val="24"/>
                        </w:rPr>
                        <w:t>Заместитель по экономическим вопросам</w:t>
                      </w:r>
                    </w:p>
                    <w:p w:rsidR="009B74B4" w:rsidRPr="00541512" w:rsidRDefault="009B74B4" w:rsidP="000E1183">
                      <w:pPr>
                        <w:widowControl w:val="0"/>
                        <w:spacing w:line="240" w:lineRule="auto"/>
                        <w:rPr>
                          <w:sz w:val="24"/>
                          <w:szCs w:val="24"/>
                        </w:rPr>
                      </w:pPr>
                      <w:r w:rsidRPr="00541512">
                        <w:rPr>
                          <w:sz w:val="24"/>
                          <w:szCs w:val="24"/>
                        </w:rPr>
                        <w:t>Начальник хозяйственного отдела</w:t>
                      </w:r>
                    </w:p>
                    <w:p w:rsidR="009B74B4" w:rsidRPr="00541512" w:rsidRDefault="009B74B4" w:rsidP="000E1183">
                      <w:pPr>
                        <w:jc w:val="center"/>
                      </w:pPr>
                    </w:p>
                    <w:p w:rsidR="009B74B4" w:rsidRPr="00541512" w:rsidRDefault="009B74B4" w:rsidP="000E1183">
                      <w:pPr>
                        <w:jc w:val="center"/>
                        <w:rPr>
                          <w:b/>
                        </w:rPr>
                      </w:pPr>
                    </w:p>
                  </w:txbxContent>
                </v:textbox>
              </v:rect>
            </w:pict>
          </mc:Fallback>
        </mc:AlternateContent>
      </w:r>
      <w:r w:rsidRPr="00AE4FE0">
        <w:rPr>
          <w:sz w:val="24"/>
          <w:szCs w:val="24"/>
        </w:rPr>
        <w:t>Администрация</w:t>
      </w:r>
    </w:p>
    <w:p w:rsidR="000E1183" w:rsidRPr="00AE4FE0" w:rsidRDefault="000E1183" w:rsidP="000E1183">
      <w:pPr>
        <w:spacing w:after="200" w:line="360" w:lineRule="auto"/>
        <w:ind w:firstLine="720"/>
        <w:jc w:val="both"/>
        <w:rPr>
          <w:rFonts w:ascii="Calibri" w:hAnsi="Calibri"/>
          <w:szCs w:val="17"/>
        </w:rPr>
      </w:pPr>
    </w:p>
    <w:p w:rsidR="000E1183" w:rsidRPr="00AE4FE0" w:rsidRDefault="000E1183" w:rsidP="000E1183">
      <w:pPr>
        <w:spacing w:after="200" w:line="360" w:lineRule="auto"/>
        <w:ind w:firstLine="720"/>
        <w:jc w:val="both"/>
        <w:rPr>
          <w:rFonts w:ascii="Calibri" w:hAnsi="Calibri"/>
          <w:szCs w:val="17"/>
        </w:rPr>
      </w:pPr>
    </w:p>
    <w:p w:rsidR="000E1183" w:rsidRPr="00AE4FE0" w:rsidRDefault="000E1183" w:rsidP="000E1183">
      <w:pPr>
        <w:spacing w:after="200" w:line="360" w:lineRule="auto"/>
        <w:ind w:firstLine="720"/>
        <w:jc w:val="both"/>
        <w:rPr>
          <w:rFonts w:ascii="Calibri" w:hAnsi="Calibri"/>
          <w:szCs w:val="17"/>
        </w:rPr>
      </w:pPr>
      <w:r w:rsidRPr="00AE4FE0">
        <w:rPr>
          <w:rFonts w:ascii="Calibri" w:hAnsi="Calibri"/>
          <w:noProof/>
          <w:szCs w:val="17"/>
          <w:lang w:eastAsia="ru-RU"/>
        </w:rPr>
        <mc:AlternateContent>
          <mc:Choice Requires="wps">
            <w:drawing>
              <wp:anchor distT="0" distB="0" distL="114300" distR="114300" simplePos="0" relativeHeight="251697152" behindDoc="0" locked="0" layoutInCell="1" allowOverlap="1">
                <wp:simplePos x="0" y="0"/>
                <wp:positionH relativeFrom="column">
                  <wp:posOffset>698500</wp:posOffset>
                </wp:positionH>
                <wp:positionV relativeFrom="paragraph">
                  <wp:posOffset>86360</wp:posOffset>
                </wp:positionV>
                <wp:extent cx="2374265" cy="457200"/>
                <wp:effectExtent l="12700" t="10160" r="1333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widowControl w:val="0"/>
                              <w:spacing w:line="240" w:lineRule="auto"/>
                              <w:jc w:val="center"/>
                              <w:rPr>
                                <w:sz w:val="24"/>
                                <w:szCs w:val="24"/>
                              </w:rPr>
                            </w:pPr>
                            <w:r w:rsidRPr="007566D7">
                              <w:rPr>
                                <w:sz w:val="24"/>
                                <w:szCs w:val="24"/>
                              </w:rPr>
                              <w:t>Кабинет функциональной диагностики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9" style="position:absolute;left:0;text-align:left;margin-left:55pt;margin-top:6.8pt;width:186.9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">
                <v:textbox>
                  <w:txbxContent>
                    <w:p w:rsidR="009B74B4" w:rsidRPr="00541512" w:rsidRDefault="009B74B4" w:rsidP="000E1183">
                      <w:pPr>
                        <w:widowControl w:val="0"/>
                        <w:spacing w:line="240" w:lineRule="auto"/>
                        <w:jc w:val="center"/>
                        <w:rPr>
                          <w:sz w:val="24"/>
                          <w:szCs w:val="24"/>
                        </w:rPr>
                      </w:pPr>
                      <w:r w:rsidRPr="007566D7">
                        <w:rPr>
                          <w:sz w:val="24"/>
                          <w:szCs w:val="24"/>
                        </w:rPr>
                        <w:t>Кабинет функциональной диагностики</w:t>
                      </w:r>
                    </w:p>
                  </w:txbxContent>
                </v:textbox>
              </v:rect>
            </w:pict>
          </mc:Fallback>
        </mc:AlternateContent>
      </w:r>
      <w:r w:rsidRPr="00AE4FE0">
        <w:rPr>
          <w:rFonts w:ascii="Calibri" w:hAnsi="Calibri"/>
          <w:noProof/>
          <w:szCs w:val="17"/>
          <w:lang w:eastAsia="ru-RU"/>
        </w:rPr>
        <mc:AlternateContent>
          <mc:Choice Requires="wps">
            <w:drawing>
              <wp:anchor distT="0" distB="0" distL="114300" distR="114300" simplePos="0" relativeHeight="251679744" behindDoc="0" locked="0" layoutInCell="1" allowOverlap="1">
                <wp:simplePos x="0" y="0"/>
                <wp:positionH relativeFrom="column">
                  <wp:posOffset>443865</wp:posOffset>
                </wp:positionH>
                <wp:positionV relativeFrom="paragraph">
                  <wp:posOffset>9525</wp:posOffset>
                </wp:positionV>
                <wp:extent cx="13335" cy="6607175"/>
                <wp:effectExtent l="5715" t="9525" r="9525" b="1270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660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D13BE" id="_x0000_t32" coordsize="21600,21600" o:spt="32" o:oned="t" path="m,l21600,21600e" filled="f">
                <v:path arrowok="t" fillok="f" o:connecttype="none"/>
                <o:lock v:ext="edit" shapetype="t"/>
              </v:shapetype>
              <v:shape id="Прямая со стрелкой 43" o:spid="_x0000_s1026" type="#_x0000_t32" style="position:absolute;margin-left:34.95pt;margin-top:.75pt;width:1.05pt;height:5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"/>
            </w:pict>
          </mc:Fallback>
        </mc:AlternateContent>
      </w:r>
      <w:r w:rsidRPr="00AE4FE0">
        <w:rPr>
          <w:b/>
          <w:noProof/>
          <w:szCs w:val="22"/>
          <w:lang w:eastAsia="ru-RU"/>
        </w:rPr>
        <mc:AlternateContent>
          <mc:Choice Requires="wps">
            <w:drawing>
              <wp:anchor distT="0" distB="0" distL="114300" distR="114300" simplePos="0" relativeHeight="251698176" behindDoc="0" locked="0" layoutInCell="1" allowOverlap="1">
                <wp:simplePos x="0" y="0"/>
                <wp:positionH relativeFrom="column">
                  <wp:posOffset>444500</wp:posOffset>
                </wp:positionH>
                <wp:positionV relativeFrom="paragraph">
                  <wp:posOffset>152400</wp:posOffset>
                </wp:positionV>
                <wp:extent cx="227965" cy="0"/>
                <wp:effectExtent l="6350" t="57150" r="22860" b="571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2AC96" id="Прямая соединительная линия 4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pt" to="5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">
                <v:stroke endarrow="block"/>
              </v:line>
            </w:pict>
          </mc:Fallback>
        </mc:AlternateContent>
      </w:r>
      <w:r w:rsidRPr="00AE4FE0">
        <w:rPr>
          <w:rFonts w:ascii="Calibri" w:hAnsi="Calibri"/>
          <w:noProof/>
          <w:szCs w:val="17"/>
          <w:lang w:eastAsia="ru-RU"/>
        </w:rPr>
        <mc:AlternateContent>
          <mc:Choice Requires="wps">
            <w:drawing>
              <wp:anchor distT="0" distB="0" distL="114300" distR="114300" simplePos="0" relativeHeight="251680768" behindDoc="0" locked="0" layoutInCell="1" allowOverlap="1">
                <wp:simplePos x="0" y="0"/>
                <wp:positionH relativeFrom="column">
                  <wp:posOffset>3644265</wp:posOffset>
                </wp:positionH>
                <wp:positionV relativeFrom="paragraph">
                  <wp:posOffset>9525</wp:posOffset>
                </wp:positionV>
                <wp:extent cx="635" cy="2534920"/>
                <wp:effectExtent l="5715" t="9525" r="12700" b="825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3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2C17A" id="Прямая со стрелкой 41" o:spid="_x0000_s1026" type="#_x0000_t32" style="position:absolute;margin-left:286.95pt;margin-top:.75pt;width:.05pt;height:199.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"/>
            </w:pict>
          </mc:Fallback>
        </mc:AlternateContent>
      </w:r>
      <w:r w:rsidRPr="00AE4FE0">
        <w:rPr>
          <w:rFonts w:ascii="Calibri" w:hAnsi="Calibri"/>
          <w:noProof/>
          <w:szCs w:val="17"/>
          <w:lang w:eastAsia="ru-RU"/>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86360</wp:posOffset>
                </wp:positionV>
                <wp:extent cx="2019935" cy="457200"/>
                <wp:effectExtent l="9525" t="10160" r="8890" b="889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541512">
                              <w:rPr>
                                <w:sz w:val="24"/>
                                <w:szCs w:val="24"/>
                              </w:rPr>
                              <w:t>Административно-хозяйственная часть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0" style="position:absolute;left:0;text-align:left;margin-left:306pt;margin-top:6.8pt;width:159.0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">
                <v:textbox>
                  <w:txbxContent>
                    <w:p w:rsidR="009B74B4" w:rsidRPr="00541512" w:rsidRDefault="009B74B4" w:rsidP="000E1183">
                      <w:pPr>
                        <w:jc w:val="center"/>
                        <w:rPr>
                          <w:sz w:val="24"/>
                          <w:szCs w:val="24"/>
                        </w:rPr>
                      </w:pPr>
                      <w:r w:rsidRPr="00541512">
                        <w:rPr>
                          <w:sz w:val="24"/>
                          <w:szCs w:val="24"/>
                        </w:rPr>
                        <w:t>Административно-хозяйственная часть</w:t>
                      </w:r>
                    </w:p>
                  </w:txbxContent>
                </v:textbox>
              </v:rect>
            </w:pict>
          </mc:Fallback>
        </mc:AlternateContent>
      </w:r>
      <w:r w:rsidRPr="00AE4FE0">
        <w:rPr>
          <w:rFonts w:ascii="Calibri" w:hAnsi="Calibri"/>
          <w:noProof/>
          <w:szCs w:val="17"/>
          <w:lang w:eastAsia="ru-RU"/>
        </w:rPr>
        <mc:AlternateContent>
          <mc:Choice Requires="wps">
            <w:drawing>
              <wp:anchor distT="0" distB="0" distL="114300" distR="114300" simplePos="0" relativeHeight="251663360" behindDoc="0" locked="0" layoutInCell="1" allowOverlap="1">
                <wp:simplePos x="0" y="0"/>
                <wp:positionH relativeFrom="column">
                  <wp:posOffset>3644265</wp:posOffset>
                </wp:positionH>
                <wp:positionV relativeFrom="paragraph">
                  <wp:posOffset>266700</wp:posOffset>
                </wp:positionV>
                <wp:extent cx="228600" cy="0"/>
                <wp:effectExtent l="5715" t="57150" r="22860" b="571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ECF1B" id="Прямая соединительная линия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95pt,21pt" to="30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">
                <v:stroke endarrow="block"/>
              </v:line>
            </w:pict>
          </mc:Fallback>
        </mc:AlternateContent>
      </w:r>
    </w:p>
    <w:p w:rsidR="000E1183" w:rsidRPr="00AE4FE0" w:rsidRDefault="000E1183" w:rsidP="000E1183">
      <w:pPr>
        <w:spacing w:after="200" w:line="360" w:lineRule="auto"/>
        <w:ind w:firstLine="720"/>
        <w:jc w:val="both"/>
        <w:rPr>
          <w:rFonts w:ascii="Calibri" w:hAnsi="Calibri"/>
          <w:szCs w:val="17"/>
        </w:rPr>
      </w:pPr>
      <w:r w:rsidRPr="00AE4FE0">
        <w:rPr>
          <w:rFonts w:ascii="Calibri" w:hAnsi="Calibri"/>
          <w:noProof/>
          <w:szCs w:val="17"/>
          <w:lang w:eastAsia="ru-RU"/>
        </w:rPr>
        <mc:AlternateContent>
          <mc:Choice Requires="wps">
            <w:drawing>
              <wp:anchor distT="0" distB="0" distL="114300" distR="114300" simplePos="0" relativeHeight="251671552" behindDoc="0" locked="0" layoutInCell="1" allowOverlap="1">
                <wp:simplePos x="0" y="0"/>
                <wp:positionH relativeFrom="column">
                  <wp:posOffset>691515</wp:posOffset>
                </wp:positionH>
                <wp:positionV relativeFrom="paragraph">
                  <wp:posOffset>130175</wp:posOffset>
                </wp:positionV>
                <wp:extent cx="2374265" cy="466725"/>
                <wp:effectExtent l="0" t="0" r="26035" b="2857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66725"/>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spacing w:line="240" w:lineRule="auto"/>
                              <w:jc w:val="center"/>
                              <w:rPr>
                                <w:sz w:val="24"/>
                                <w:szCs w:val="24"/>
                              </w:rPr>
                            </w:pPr>
                            <w:r w:rsidRPr="00B837F1">
                              <w:rPr>
                                <w:sz w:val="24"/>
                                <w:szCs w:val="24"/>
                              </w:rPr>
                              <w:t>Отделени</w:t>
                            </w:r>
                            <w:r w:rsidR="00F1542B">
                              <w:rPr>
                                <w:sz w:val="24"/>
                                <w:szCs w:val="24"/>
                              </w:rPr>
                              <w:t>е</w:t>
                            </w:r>
                            <w:r w:rsidRPr="00B837F1">
                              <w:rPr>
                                <w:sz w:val="24"/>
                                <w:szCs w:val="24"/>
                              </w:rPr>
                              <w:t xml:space="preserve"> </w:t>
                            </w:r>
                            <w:r w:rsidR="00F1542B">
                              <w:rPr>
                                <w:sz w:val="24"/>
                                <w:szCs w:val="24"/>
                              </w:rPr>
                              <w:t>пластической хирургии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31" style="position:absolute;left:0;text-align:left;margin-left:54.45pt;margin-top:10.25pt;width:186.9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">
                <v:textbox>
                  <w:txbxContent>
                    <w:p w:rsidR="009B74B4" w:rsidRPr="00541512" w:rsidRDefault="009B74B4" w:rsidP="000E1183">
                      <w:pPr>
                        <w:spacing w:line="240" w:lineRule="auto"/>
                        <w:jc w:val="center"/>
                        <w:rPr>
                          <w:sz w:val="24"/>
                          <w:szCs w:val="24"/>
                        </w:rPr>
                      </w:pPr>
                      <w:r w:rsidRPr="00B837F1">
                        <w:rPr>
                          <w:sz w:val="24"/>
                          <w:szCs w:val="24"/>
                        </w:rPr>
                        <w:t>Отделени</w:t>
                      </w:r>
                      <w:r w:rsidR="00F1542B">
                        <w:rPr>
                          <w:sz w:val="24"/>
                          <w:szCs w:val="24"/>
                        </w:rPr>
                        <w:t>е</w:t>
                      </w:r>
                      <w:r w:rsidRPr="00B837F1">
                        <w:rPr>
                          <w:sz w:val="24"/>
                          <w:szCs w:val="24"/>
                        </w:rPr>
                        <w:t xml:space="preserve"> </w:t>
                      </w:r>
                      <w:r w:rsidR="00F1542B">
                        <w:rPr>
                          <w:sz w:val="24"/>
                          <w:szCs w:val="24"/>
                        </w:rPr>
                        <w:t>пластической хирургии</w:t>
                      </w:r>
                    </w:p>
                  </w:txbxContent>
                </v:textbox>
              </v:rect>
            </w:pict>
          </mc:Fallback>
        </mc:AlternateContent>
      </w:r>
      <w:r w:rsidRPr="00AE4FE0">
        <w:rPr>
          <w:rFonts w:ascii="Calibri" w:hAnsi="Calibri"/>
          <w:noProof/>
          <w:szCs w:val="17"/>
          <w:lang w:eastAsia="ru-RU"/>
        </w:rPr>
        <mc:AlternateContent>
          <mc:Choice Requires="wps">
            <w:drawing>
              <wp:anchor distT="0" distB="0" distL="114300" distR="114300" simplePos="0" relativeHeight="251672576" behindDoc="0" locked="0" layoutInCell="1" allowOverlap="1">
                <wp:simplePos x="0" y="0"/>
                <wp:positionH relativeFrom="column">
                  <wp:posOffset>469900</wp:posOffset>
                </wp:positionH>
                <wp:positionV relativeFrom="paragraph">
                  <wp:posOffset>211455</wp:posOffset>
                </wp:positionV>
                <wp:extent cx="227965" cy="0"/>
                <wp:effectExtent l="12700" t="59055" r="16510" b="5524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07437" id="Прямая соединительная линия 3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6.65pt" to="54.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NYwIAAHs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">
                <v:stroke endarrow="block"/>
              </v:line>
            </w:pict>
          </mc:Fallback>
        </mc:AlternateContent>
      </w:r>
      <w:r w:rsidRPr="00AE4FE0">
        <w:rPr>
          <w:rFonts w:ascii="Calibri" w:hAnsi="Calibri"/>
          <w:noProof/>
          <w:szCs w:val="17"/>
          <w:lang w:eastAsia="ru-RU"/>
        </w:rPr>
        <mc:AlternateContent>
          <mc:Choice Requires="wps">
            <w:drawing>
              <wp:anchor distT="0" distB="0" distL="114300" distR="114300" simplePos="0" relativeHeight="251668480" behindDoc="0" locked="0" layoutInCell="1" allowOverlap="1">
                <wp:simplePos x="0" y="0"/>
                <wp:positionH relativeFrom="column">
                  <wp:posOffset>3898900</wp:posOffset>
                </wp:positionH>
                <wp:positionV relativeFrom="paragraph">
                  <wp:posOffset>211455</wp:posOffset>
                </wp:positionV>
                <wp:extent cx="2019935" cy="457200"/>
                <wp:effectExtent l="12700" t="11430" r="5715" b="762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541512">
                              <w:rPr>
                                <w:sz w:val="24"/>
                                <w:szCs w:val="24"/>
                              </w:rPr>
                              <w:t>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2" style="position:absolute;left:0;text-align:left;margin-left:307pt;margin-top:16.65pt;width:159.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">
                <v:textbox>
                  <w:txbxContent>
                    <w:p w:rsidR="009B74B4" w:rsidRPr="00541512" w:rsidRDefault="009B74B4" w:rsidP="000E1183">
                      <w:pPr>
                        <w:jc w:val="center"/>
                        <w:rPr>
                          <w:sz w:val="24"/>
                          <w:szCs w:val="24"/>
                        </w:rPr>
                      </w:pPr>
                      <w:r w:rsidRPr="00541512">
                        <w:rPr>
                          <w:sz w:val="24"/>
                          <w:szCs w:val="24"/>
                        </w:rPr>
                        <w:t>Бухгалтерия</w:t>
                      </w:r>
                    </w:p>
                  </w:txbxContent>
                </v:textbox>
              </v:rect>
            </w:pict>
          </mc:Fallback>
        </mc:AlternateContent>
      </w:r>
      <w:r w:rsidRPr="00AE4FE0">
        <w:rPr>
          <w:rFonts w:ascii="Calibri" w:hAnsi="Calibri"/>
          <w:noProof/>
          <w:szCs w:val="17"/>
          <w:lang w:eastAsia="ru-RU"/>
        </w:rPr>
        <mc:AlternateContent>
          <mc:Choice Requires="wps">
            <w:drawing>
              <wp:anchor distT="0" distB="0" distL="114300" distR="114300" simplePos="0" relativeHeight="251664384" behindDoc="0" locked="0" layoutInCell="1" allowOverlap="1">
                <wp:simplePos x="0" y="0"/>
                <wp:positionH relativeFrom="column">
                  <wp:posOffset>3670300</wp:posOffset>
                </wp:positionH>
                <wp:positionV relativeFrom="paragraph">
                  <wp:posOffset>338455</wp:posOffset>
                </wp:positionV>
                <wp:extent cx="228600" cy="0"/>
                <wp:effectExtent l="12700" t="52705" r="15875" b="6159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E04B5" id="Прямая соединительная линия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26.65pt" to="30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">
                <v:stroke endarrow="block"/>
              </v:line>
            </w:pict>
          </mc:Fallback>
        </mc:AlternateContent>
      </w:r>
    </w:p>
    <w:p w:rsidR="000E1183" w:rsidRPr="00AE4FE0" w:rsidRDefault="000E1183" w:rsidP="000E1183">
      <w:pPr>
        <w:spacing w:after="200" w:line="360" w:lineRule="auto"/>
        <w:ind w:firstLine="720"/>
        <w:jc w:val="both"/>
        <w:rPr>
          <w:rFonts w:ascii="Calibri" w:hAnsi="Calibri"/>
          <w:szCs w:val="17"/>
        </w:rPr>
      </w:pPr>
      <w:r w:rsidRPr="00AE4FE0">
        <w:rPr>
          <w:rFonts w:ascii="Calibri" w:hAnsi="Calibri"/>
          <w:noProof/>
          <w:szCs w:val="17"/>
          <w:lang w:eastAsia="ru-RU"/>
        </w:rPr>
        <mc:AlternateContent>
          <mc:Choice Requires="wps">
            <w:drawing>
              <wp:anchor distT="0" distB="0" distL="114300" distR="114300" simplePos="0" relativeHeight="251674624" behindDoc="0" locked="0" layoutInCell="1" allowOverlap="1">
                <wp:simplePos x="0" y="0"/>
                <wp:positionH relativeFrom="column">
                  <wp:posOffset>698500</wp:posOffset>
                </wp:positionH>
                <wp:positionV relativeFrom="paragraph">
                  <wp:posOffset>215900</wp:posOffset>
                </wp:positionV>
                <wp:extent cx="2374900" cy="275590"/>
                <wp:effectExtent l="12700" t="6350" r="12700" b="1333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27559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Pr>
                                <w:sz w:val="24"/>
                                <w:szCs w:val="24"/>
                              </w:rPr>
                              <w:t>Консультативное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3" style="position:absolute;left:0;text-align:left;margin-left:55pt;margin-top:17pt;width:187pt;height:2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">
                <v:textbox>
                  <w:txbxContent>
                    <w:p w:rsidR="009B74B4" w:rsidRPr="00541512" w:rsidRDefault="009B74B4" w:rsidP="000E1183">
                      <w:pPr>
                        <w:jc w:val="center"/>
                        <w:rPr>
                          <w:sz w:val="24"/>
                          <w:szCs w:val="24"/>
                        </w:rPr>
                      </w:pPr>
                      <w:r>
                        <w:rPr>
                          <w:sz w:val="24"/>
                          <w:szCs w:val="24"/>
                        </w:rPr>
                        <w:t>Консультативное отделение</w:t>
                      </w:r>
                    </w:p>
                  </w:txbxContent>
                </v:textbox>
              </v:rect>
            </w:pict>
          </mc:Fallback>
        </mc:AlternateContent>
      </w:r>
      <w:r w:rsidRPr="00AE4FE0">
        <w:rPr>
          <w:rFonts w:ascii="Calibri" w:hAnsi="Calibri"/>
          <w:noProof/>
          <w:szCs w:val="17"/>
          <w:lang w:eastAsia="ru-RU"/>
        </w:rPr>
        <mc:AlternateContent>
          <mc:Choice Requires="wps">
            <w:drawing>
              <wp:anchor distT="0" distB="0" distL="114300" distR="114300" simplePos="0" relativeHeight="251673600" behindDoc="0" locked="0" layoutInCell="1" allowOverlap="1">
                <wp:simplePos x="0" y="0"/>
                <wp:positionH relativeFrom="column">
                  <wp:posOffset>469900</wp:posOffset>
                </wp:positionH>
                <wp:positionV relativeFrom="paragraph">
                  <wp:posOffset>377825</wp:posOffset>
                </wp:positionV>
                <wp:extent cx="228600" cy="0"/>
                <wp:effectExtent l="12700" t="53975" r="15875" b="603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F44B5" id="Прямая соединительная линия 3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9.75pt" to="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">
                <v:stroke endarrow="block"/>
              </v:line>
            </w:pict>
          </mc:Fallback>
        </mc:AlternateContent>
      </w:r>
      <w:r w:rsidRPr="00AE4FE0">
        <w:rPr>
          <w:rFonts w:ascii="Calibri" w:hAnsi="Calibri"/>
          <w:noProof/>
          <w:szCs w:val="17"/>
          <w:lang w:eastAsia="ru-RU"/>
        </w:rPr>
        <mc:AlternateContent>
          <mc:Choice Requires="wps">
            <w:drawing>
              <wp:anchor distT="0" distB="0" distL="114300" distR="114300" simplePos="0" relativeHeight="251665408" behindDoc="0" locked="0" layoutInCell="1" allowOverlap="1">
                <wp:simplePos x="0" y="0"/>
                <wp:positionH relativeFrom="column">
                  <wp:posOffset>3658235</wp:posOffset>
                </wp:positionH>
                <wp:positionV relativeFrom="paragraph">
                  <wp:posOffset>441325</wp:posOffset>
                </wp:positionV>
                <wp:extent cx="240665" cy="0"/>
                <wp:effectExtent l="10160" t="60325" r="15875" b="5397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B65F2" id="Прямая соединительная линия 3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05pt,34.75pt" to="307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">
                <v:stroke endarrow="block"/>
              </v:line>
            </w:pict>
          </mc:Fallback>
        </mc:AlternateContent>
      </w:r>
      <w:r w:rsidRPr="00AE4FE0">
        <w:rPr>
          <w:rFonts w:ascii="Calibri" w:hAnsi="Calibri"/>
          <w:noProof/>
          <w:szCs w:val="17"/>
          <w:lang w:eastAsia="ru-RU"/>
        </w:rPr>
        <mc:AlternateContent>
          <mc:Choice Requires="wps">
            <w:drawing>
              <wp:anchor distT="0" distB="0" distL="114300" distR="114300" simplePos="0" relativeHeight="251669504" behindDoc="0" locked="0" layoutInCell="1" allowOverlap="1">
                <wp:simplePos x="0" y="0"/>
                <wp:positionH relativeFrom="column">
                  <wp:posOffset>3898900</wp:posOffset>
                </wp:positionH>
                <wp:positionV relativeFrom="paragraph">
                  <wp:posOffset>305435</wp:posOffset>
                </wp:positionV>
                <wp:extent cx="2019935" cy="457200"/>
                <wp:effectExtent l="12700" t="10160" r="5715" b="889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Pr>
                                <w:sz w:val="24"/>
                                <w:szCs w:val="24"/>
                              </w:rPr>
                              <w:t>Финансовый</w:t>
                            </w:r>
                            <w:r w:rsidRPr="00541512">
                              <w:rPr>
                                <w:sz w:val="24"/>
                                <w:szCs w:val="24"/>
                              </w:rPr>
                              <w:t xml:space="preserve">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4" style="position:absolute;left:0;text-align:left;margin-left:307pt;margin-top:24.05pt;width:159.0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">
                <v:textbox>
                  <w:txbxContent>
                    <w:p w:rsidR="009B74B4" w:rsidRPr="00541512" w:rsidRDefault="009B74B4" w:rsidP="000E1183">
                      <w:pPr>
                        <w:jc w:val="center"/>
                        <w:rPr>
                          <w:sz w:val="24"/>
                          <w:szCs w:val="24"/>
                        </w:rPr>
                      </w:pPr>
                      <w:r>
                        <w:rPr>
                          <w:sz w:val="24"/>
                          <w:szCs w:val="24"/>
                        </w:rPr>
                        <w:t>Финансовый</w:t>
                      </w:r>
                      <w:r w:rsidRPr="00541512">
                        <w:rPr>
                          <w:sz w:val="24"/>
                          <w:szCs w:val="24"/>
                        </w:rPr>
                        <w:t xml:space="preserve"> отдел</w:t>
                      </w:r>
                    </w:p>
                  </w:txbxContent>
                </v:textbox>
              </v:rect>
            </w:pict>
          </mc:Fallback>
        </mc:AlternateContent>
      </w:r>
    </w:p>
    <w:p w:rsidR="000E1183" w:rsidRPr="00AE4FE0" w:rsidRDefault="000E1183" w:rsidP="000E1183">
      <w:pPr>
        <w:spacing w:after="200" w:line="360" w:lineRule="auto"/>
        <w:ind w:firstLine="720"/>
        <w:jc w:val="both"/>
        <w:rPr>
          <w:rFonts w:ascii="Calibri" w:hAnsi="Calibri"/>
          <w:szCs w:val="17"/>
        </w:rPr>
      </w:pPr>
      <w:r w:rsidRPr="00AE4FE0">
        <w:rPr>
          <w:b/>
          <w:noProof/>
          <w:szCs w:val="22"/>
          <w:lang w:eastAsia="ru-RU"/>
        </w:rPr>
        <mc:AlternateContent>
          <mc:Choice Requires="wps">
            <w:drawing>
              <wp:anchor distT="0" distB="0" distL="114300" distR="114300" simplePos="0" relativeHeight="251705344" behindDoc="0" locked="0" layoutInCell="1" allowOverlap="1">
                <wp:simplePos x="0" y="0"/>
                <wp:positionH relativeFrom="column">
                  <wp:posOffset>443865</wp:posOffset>
                </wp:positionH>
                <wp:positionV relativeFrom="paragraph">
                  <wp:posOffset>309880</wp:posOffset>
                </wp:positionV>
                <wp:extent cx="292100" cy="0"/>
                <wp:effectExtent l="5715" t="52705" r="16510" b="6159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4A09" id="Прямая соединительная линия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4.4pt" to="57.9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">
                <v:stroke endarrow="block"/>
              </v:line>
            </w:pict>
          </mc:Fallback>
        </mc:AlternateContent>
      </w:r>
      <w:r w:rsidRPr="00AE4FE0">
        <w:rPr>
          <w:noProof/>
          <w:szCs w:val="22"/>
          <w:lang w:eastAsia="ru-RU"/>
        </w:rPr>
        <mc:AlternateContent>
          <mc:Choice Requires="wps">
            <w:drawing>
              <wp:anchor distT="0" distB="0" distL="114300" distR="114300" simplePos="0" relativeHeight="251704320" behindDoc="0" locked="0" layoutInCell="1" allowOverlap="1">
                <wp:simplePos x="0" y="0"/>
                <wp:positionH relativeFrom="column">
                  <wp:posOffset>749300</wp:posOffset>
                </wp:positionH>
                <wp:positionV relativeFrom="paragraph">
                  <wp:posOffset>161925</wp:posOffset>
                </wp:positionV>
                <wp:extent cx="2336800" cy="276225"/>
                <wp:effectExtent l="6350" t="9525" r="9525" b="952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276225"/>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4D66B9">
                              <w:rPr>
                                <w:sz w:val="24"/>
                                <w:szCs w:val="24"/>
                              </w:rPr>
                              <w:t>Отделение профилактики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5" style="position:absolute;left:0;text-align:left;margin-left:59pt;margin-top:12.75pt;width:184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">
                <v:textbox>
                  <w:txbxContent>
                    <w:p w:rsidR="009B74B4" w:rsidRPr="00541512" w:rsidRDefault="009B74B4" w:rsidP="000E1183">
                      <w:pPr>
                        <w:jc w:val="center"/>
                        <w:rPr>
                          <w:sz w:val="24"/>
                          <w:szCs w:val="24"/>
                        </w:rPr>
                      </w:pPr>
                      <w:r w:rsidRPr="004D66B9">
                        <w:rPr>
                          <w:sz w:val="24"/>
                          <w:szCs w:val="24"/>
                        </w:rPr>
                        <w:t>Отделение профилактики</w:t>
                      </w:r>
                    </w:p>
                  </w:txbxContent>
                </v:textbox>
              </v:rect>
            </w:pict>
          </mc:Fallback>
        </mc:AlternateContent>
      </w:r>
      <w:r w:rsidRPr="00AE4FE0">
        <w:rPr>
          <w:rFonts w:ascii="Calibri" w:hAnsi="Calibri"/>
          <w:noProof/>
          <w:szCs w:val="17"/>
          <w:lang w:eastAsia="ru-RU"/>
        </w:rPr>
        <mc:AlternateContent>
          <mc:Choice Requires="wps">
            <w:drawing>
              <wp:anchor distT="0" distB="0" distL="114300" distR="114300" simplePos="0" relativeHeight="251670528" behindDoc="0" locked="0" layoutInCell="1" allowOverlap="1">
                <wp:simplePos x="0" y="0"/>
                <wp:positionH relativeFrom="column">
                  <wp:posOffset>3898900</wp:posOffset>
                </wp:positionH>
                <wp:positionV relativeFrom="paragraph">
                  <wp:posOffset>438150</wp:posOffset>
                </wp:positionV>
                <wp:extent cx="2019935" cy="457200"/>
                <wp:effectExtent l="12700" t="9525" r="5715" b="952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541512">
                              <w:rPr>
                                <w:sz w:val="24"/>
                                <w:szCs w:val="24"/>
                              </w:rPr>
                              <w:t>Отдел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left:0;text-align:left;margin-left:307pt;margin-top:34.5pt;width:159.0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">
                <v:textbox>
                  <w:txbxContent>
                    <w:p w:rsidR="009B74B4" w:rsidRPr="00541512" w:rsidRDefault="009B74B4" w:rsidP="000E1183">
                      <w:pPr>
                        <w:jc w:val="center"/>
                        <w:rPr>
                          <w:sz w:val="24"/>
                          <w:szCs w:val="24"/>
                        </w:rPr>
                      </w:pPr>
                      <w:r w:rsidRPr="00541512">
                        <w:rPr>
                          <w:sz w:val="24"/>
                          <w:szCs w:val="24"/>
                        </w:rPr>
                        <w:t>Отдел кадров</w:t>
                      </w:r>
                    </w:p>
                  </w:txbxContent>
                </v:textbox>
              </v:rect>
            </w:pict>
          </mc:Fallback>
        </mc:AlternateContent>
      </w:r>
    </w:p>
    <w:p w:rsidR="000E1183" w:rsidRPr="00AE4FE0" w:rsidRDefault="000E1183" w:rsidP="000E1183">
      <w:pPr>
        <w:spacing w:after="200" w:line="360" w:lineRule="auto"/>
        <w:ind w:firstLine="720"/>
        <w:jc w:val="both"/>
        <w:rPr>
          <w:rFonts w:ascii="Calibri" w:hAnsi="Calibri"/>
          <w:szCs w:val="17"/>
        </w:rPr>
      </w:pPr>
      <w:r w:rsidRPr="00AE4FE0">
        <w:rPr>
          <w:rFonts w:ascii="Calibri" w:hAnsi="Calibri"/>
          <w:noProof/>
          <w:szCs w:val="17"/>
          <w:lang w:eastAsia="ru-RU"/>
        </w:rPr>
        <mc:AlternateContent>
          <mc:Choice Requires="wps">
            <w:drawing>
              <wp:anchor distT="0" distB="0" distL="114300" distR="114300" simplePos="0" relativeHeight="251675648" behindDoc="0" locked="0" layoutInCell="1" allowOverlap="1">
                <wp:simplePos x="0" y="0"/>
                <wp:positionH relativeFrom="column">
                  <wp:posOffset>762000</wp:posOffset>
                </wp:positionH>
                <wp:positionV relativeFrom="paragraph">
                  <wp:posOffset>81915</wp:posOffset>
                </wp:positionV>
                <wp:extent cx="2336800" cy="457200"/>
                <wp:effectExtent l="9525" t="5715" r="6350" b="1333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spacing w:line="240" w:lineRule="auto"/>
                              <w:jc w:val="center"/>
                              <w:rPr>
                                <w:sz w:val="24"/>
                                <w:szCs w:val="24"/>
                              </w:rPr>
                            </w:pPr>
                            <w:r w:rsidRPr="00B837F1">
                              <w:rPr>
                                <w:sz w:val="24"/>
                                <w:szCs w:val="24"/>
                              </w:rPr>
                              <w:t>Эндокринологическое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7" style="position:absolute;left:0;text-align:left;margin-left:60pt;margin-top:6.45pt;width:18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">
                <v:textbox>
                  <w:txbxContent>
                    <w:p w:rsidR="009B74B4" w:rsidRPr="00541512" w:rsidRDefault="009B74B4" w:rsidP="000E1183">
                      <w:pPr>
                        <w:spacing w:line="240" w:lineRule="auto"/>
                        <w:jc w:val="center"/>
                        <w:rPr>
                          <w:sz w:val="24"/>
                          <w:szCs w:val="24"/>
                        </w:rPr>
                      </w:pPr>
                      <w:r w:rsidRPr="00B837F1">
                        <w:rPr>
                          <w:sz w:val="24"/>
                          <w:szCs w:val="24"/>
                        </w:rPr>
                        <w:t>Эндокринологическое отделение</w:t>
                      </w:r>
                    </w:p>
                  </w:txbxContent>
                </v:textbox>
              </v:rect>
            </w:pict>
          </mc:Fallback>
        </mc:AlternateContent>
      </w:r>
      <w:r w:rsidRPr="00AE4FE0">
        <w:rPr>
          <w:rFonts w:ascii="Calibri" w:hAnsi="Calibri"/>
          <w:noProof/>
          <w:szCs w:val="17"/>
          <w:lang w:eastAsia="ru-RU"/>
        </w:rPr>
        <mc:AlternateContent>
          <mc:Choice Requires="wps">
            <w:drawing>
              <wp:anchor distT="0" distB="0" distL="114300" distR="114300" simplePos="0" relativeHeight="251676672" behindDoc="0" locked="0" layoutInCell="1" allowOverlap="1">
                <wp:simplePos x="0" y="0"/>
                <wp:positionH relativeFrom="column">
                  <wp:posOffset>443865</wp:posOffset>
                </wp:positionH>
                <wp:positionV relativeFrom="paragraph">
                  <wp:posOffset>335915</wp:posOffset>
                </wp:positionV>
                <wp:extent cx="292100" cy="0"/>
                <wp:effectExtent l="5715" t="59690" r="16510" b="5461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B0CF6" id="Прямая соединительная линия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45pt" to="57.9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">
                <v:stroke endarrow="block"/>
              </v:line>
            </w:pict>
          </mc:Fallback>
        </mc:AlternateContent>
      </w:r>
      <w:r w:rsidRPr="00AE4FE0">
        <w:rPr>
          <w:rFonts w:ascii="Calibri" w:hAnsi="Calibri"/>
          <w:noProof/>
          <w:szCs w:val="17"/>
          <w:lang w:eastAsia="ru-R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208915</wp:posOffset>
                </wp:positionV>
                <wp:extent cx="228600" cy="0"/>
                <wp:effectExtent l="9525" t="56515" r="19050" b="5778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C1477" id="Прямая соединительная линия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6.45pt" to="30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">
                <v:stroke endarrow="block"/>
              </v:line>
            </w:pict>
          </mc:Fallback>
        </mc:AlternateContent>
      </w:r>
    </w:p>
    <w:p w:rsidR="000E1183" w:rsidRPr="00AE4FE0" w:rsidRDefault="000E1183" w:rsidP="000E1183">
      <w:pPr>
        <w:spacing w:after="200" w:line="360" w:lineRule="auto"/>
        <w:ind w:firstLine="720"/>
        <w:jc w:val="both"/>
        <w:rPr>
          <w:rFonts w:ascii="Calibri" w:hAnsi="Calibri"/>
          <w:szCs w:val="17"/>
        </w:rPr>
      </w:pPr>
      <w:r w:rsidRPr="00AE4FE0">
        <w:rPr>
          <w:rFonts w:ascii="Calibri" w:hAnsi="Calibri"/>
          <w:noProof/>
          <w:szCs w:val="17"/>
          <w:lang w:eastAsia="ru-RU"/>
        </w:rPr>
        <mc:AlternateContent>
          <mc:Choice Requires="wps">
            <w:drawing>
              <wp:anchor distT="0" distB="0" distL="114300" distR="114300" simplePos="0" relativeHeight="251677696" behindDoc="0" locked="0" layoutInCell="1" allowOverlap="1">
                <wp:simplePos x="0" y="0"/>
                <wp:positionH relativeFrom="column">
                  <wp:posOffset>457200</wp:posOffset>
                </wp:positionH>
                <wp:positionV relativeFrom="paragraph">
                  <wp:posOffset>391795</wp:posOffset>
                </wp:positionV>
                <wp:extent cx="304800" cy="0"/>
                <wp:effectExtent l="9525" t="58420" r="19050" b="5588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608FE" id="Прямая соединительная линия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0.85pt" to="60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">
                <v:stroke endarrow="block"/>
              </v:line>
            </w:pict>
          </mc:Fallback>
        </mc:AlternateContent>
      </w:r>
      <w:r w:rsidRPr="00AE4FE0">
        <w:rPr>
          <w:rFonts w:ascii="Calibri" w:hAnsi="Calibri"/>
          <w:noProof/>
          <w:szCs w:val="17"/>
          <w:lang w:eastAsia="ru-RU"/>
        </w:rPr>
        <mc:AlternateContent>
          <mc:Choice Requires="wps">
            <w:drawing>
              <wp:anchor distT="0" distB="0" distL="114300" distR="114300" simplePos="0" relativeHeight="251678720" behindDoc="0" locked="0" layoutInCell="1" allowOverlap="1">
                <wp:simplePos x="0" y="0"/>
                <wp:positionH relativeFrom="column">
                  <wp:posOffset>762000</wp:posOffset>
                </wp:positionH>
                <wp:positionV relativeFrom="paragraph">
                  <wp:posOffset>188595</wp:posOffset>
                </wp:positionV>
                <wp:extent cx="2310765" cy="457200"/>
                <wp:effectExtent l="9525" t="7620" r="13335" b="1143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0765"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B837F1">
                              <w:rPr>
                                <w:sz w:val="24"/>
                                <w:szCs w:val="24"/>
                              </w:rPr>
                              <w:t>Оториноларингологическое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8" style="position:absolute;left:0;text-align:left;margin-left:60pt;margin-top:14.85pt;width:181.9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">
                <v:textbox>
                  <w:txbxContent>
                    <w:p w:rsidR="009B74B4" w:rsidRPr="00541512" w:rsidRDefault="009B74B4" w:rsidP="000E1183">
                      <w:pPr>
                        <w:jc w:val="center"/>
                        <w:rPr>
                          <w:sz w:val="24"/>
                          <w:szCs w:val="24"/>
                        </w:rPr>
                      </w:pPr>
                      <w:r w:rsidRPr="00B837F1">
                        <w:rPr>
                          <w:sz w:val="24"/>
                          <w:szCs w:val="24"/>
                        </w:rPr>
                        <w:t>Оториноларингологическое отделение</w:t>
                      </w:r>
                    </w:p>
                  </w:txbxContent>
                </v:textbox>
              </v:rect>
            </w:pict>
          </mc:Fallback>
        </mc:AlternateContent>
      </w:r>
      <w:r w:rsidRPr="00AE4FE0">
        <w:rPr>
          <w:b/>
          <w:noProof/>
          <w:szCs w:val="22"/>
          <w:lang w:eastAsia="ru-RU"/>
        </w:rPr>
        <mc:AlternateContent>
          <mc:Choice Requires="wps">
            <w:drawing>
              <wp:anchor distT="0" distB="0" distL="114300" distR="114300" simplePos="0" relativeHeight="251682816" behindDoc="0" locked="0" layoutInCell="1" allowOverlap="1">
                <wp:simplePos x="0" y="0"/>
                <wp:positionH relativeFrom="column">
                  <wp:posOffset>3657600</wp:posOffset>
                </wp:positionH>
                <wp:positionV relativeFrom="paragraph">
                  <wp:posOffset>281940</wp:posOffset>
                </wp:positionV>
                <wp:extent cx="254635" cy="0"/>
                <wp:effectExtent l="9525" t="53340" r="21590" b="6096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CD54" id="Прямая соединительная линия 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2pt" to="308.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">
                <v:stroke endarrow="block"/>
              </v:line>
            </w:pict>
          </mc:Fallback>
        </mc:AlternateContent>
      </w:r>
      <w:r w:rsidRPr="00AE4FE0">
        <w:rPr>
          <w:b/>
          <w:noProof/>
          <w:szCs w:val="22"/>
          <w:lang w:eastAsia="ru-RU"/>
        </w:rPr>
        <mc:AlternateContent>
          <mc:Choice Requires="wps">
            <w:drawing>
              <wp:anchor distT="0" distB="0" distL="114300" distR="114300" simplePos="0" relativeHeight="251681792" behindDoc="0" locked="0" layoutInCell="1" allowOverlap="1">
                <wp:simplePos x="0" y="0"/>
                <wp:positionH relativeFrom="column">
                  <wp:posOffset>3898900</wp:posOffset>
                </wp:positionH>
                <wp:positionV relativeFrom="paragraph">
                  <wp:posOffset>86995</wp:posOffset>
                </wp:positionV>
                <wp:extent cx="2019935" cy="457200"/>
                <wp:effectExtent l="12700" t="10795" r="5715" b="825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4572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Pr>
                                <w:sz w:val="24"/>
                                <w:szCs w:val="24"/>
                              </w:rPr>
                              <w:t>Транспортный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9" style="position:absolute;left:0;text-align:left;margin-left:307pt;margin-top:6.85pt;width:159.0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">
                <v:textbox>
                  <w:txbxContent>
                    <w:p w:rsidR="009B74B4" w:rsidRPr="00541512" w:rsidRDefault="009B74B4" w:rsidP="000E1183">
                      <w:pPr>
                        <w:jc w:val="center"/>
                        <w:rPr>
                          <w:sz w:val="24"/>
                          <w:szCs w:val="24"/>
                        </w:rPr>
                      </w:pPr>
                      <w:r>
                        <w:rPr>
                          <w:sz w:val="24"/>
                          <w:szCs w:val="24"/>
                        </w:rPr>
                        <w:t>Транспортный отдел</w:t>
                      </w:r>
                    </w:p>
                  </w:txbxContent>
                </v:textbox>
              </v:rect>
            </w:pict>
          </mc:Fallback>
        </mc:AlternateContent>
      </w:r>
    </w:p>
    <w:p w:rsidR="000E1183" w:rsidRPr="00AE4FE0" w:rsidRDefault="000E1183" w:rsidP="000E1183">
      <w:pPr>
        <w:spacing w:after="200" w:line="360" w:lineRule="auto"/>
        <w:ind w:firstLine="720"/>
        <w:jc w:val="both"/>
        <w:rPr>
          <w:rFonts w:ascii="Calibri" w:hAnsi="Calibri"/>
          <w:szCs w:val="17"/>
        </w:rPr>
      </w:pPr>
      <w:r w:rsidRPr="00AE4FE0">
        <w:rPr>
          <w:b/>
          <w:noProof/>
          <w:szCs w:val="22"/>
          <w:lang w:eastAsia="ru-RU"/>
        </w:rPr>
        <mc:AlternateContent>
          <mc:Choice Requires="wps">
            <w:drawing>
              <wp:anchor distT="0" distB="0" distL="114300" distR="114300" simplePos="0" relativeHeight="251683840" behindDoc="0" locked="0" layoutInCell="1" allowOverlap="1">
                <wp:simplePos x="0" y="0"/>
                <wp:positionH relativeFrom="column">
                  <wp:posOffset>444500</wp:posOffset>
                </wp:positionH>
                <wp:positionV relativeFrom="paragraph">
                  <wp:posOffset>434340</wp:posOffset>
                </wp:positionV>
                <wp:extent cx="292100" cy="0"/>
                <wp:effectExtent l="6350" t="53340" r="15875" b="609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5B5CB" id="Прямая соединительная линия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2pt" to="5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">
                <v:stroke endarrow="block"/>
              </v:line>
            </w:pict>
          </mc:Fallback>
        </mc:AlternateContent>
      </w:r>
      <w:r w:rsidRPr="00AE4FE0">
        <w:rPr>
          <w:b/>
          <w:noProof/>
          <w:szCs w:val="22"/>
          <w:lang w:eastAsia="ru-RU"/>
        </w:rPr>
        <mc:AlternateContent>
          <mc:Choice Requires="wps">
            <w:drawing>
              <wp:anchor distT="0" distB="0" distL="114300" distR="114300" simplePos="0" relativeHeight="251684864" behindDoc="0" locked="0" layoutInCell="1" allowOverlap="1">
                <wp:simplePos x="0" y="0"/>
                <wp:positionH relativeFrom="column">
                  <wp:posOffset>735965</wp:posOffset>
                </wp:positionH>
                <wp:positionV relativeFrom="paragraph">
                  <wp:posOffset>269240</wp:posOffset>
                </wp:positionV>
                <wp:extent cx="2336800" cy="340360"/>
                <wp:effectExtent l="12065" t="12065" r="13335" b="95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34036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B837F1">
                              <w:rPr>
                                <w:sz w:val="24"/>
                                <w:szCs w:val="24"/>
                              </w:rPr>
                              <w:t>Офтальмологическое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40" style="position:absolute;left:0;text-align:left;margin-left:57.95pt;margin-top:21.2pt;width:184pt;height:2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">
                <v:textbox>
                  <w:txbxContent>
                    <w:p w:rsidR="009B74B4" w:rsidRPr="00541512" w:rsidRDefault="009B74B4" w:rsidP="000E1183">
                      <w:pPr>
                        <w:jc w:val="center"/>
                        <w:rPr>
                          <w:sz w:val="24"/>
                          <w:szCs w:val="24"/>
                        </w:rPr>
                      </w:pPr>
                      <w:r w:rsidRPr="00B837F1">
                        <w:rPr>
                          <w:sz w:val="24"/>
                          <w:szCs w:val="24"/>
                        </w:rPr>
                        <w:t>Офтальмологическое отделение</w:t>
                      </w:r>
                    </w:p>
                  </w:txbxContent>
                </v:textbox>
              </v:rect>
            </w:pict>
          </mc:Fallback>
        </mc:AlternateContent>
      </w:r>
    </w:p>
    <w:p w:rsidR="000E1183" w:rsidRPr="00AE4FE0" w:rsidRDefault="000E1183" w:rsidP="000E1183">
      <w:pPr>
        <w:spacing w:after="200" w:line="360" w:lineRule="auto"/>
        <w:ind w:firstLine="720"/>
        <w:jc w:val="both"/>
        <w:rPr>
          <w:rFonts w:ascii="Calibri" w:hAnsi="Calibri"/>
          <w:szCs w:val="17"/>
        </w:rPr>
      </w:pPr>
      <w:r w:rsidRPr="00AE4FE0">
        <w:rPr>
          <w:rFonts w:ascii="Calibri" w:hAnsi="Calibri"/>
          <w:noProof/>
          <w:szCs w:val="17"/>
          <w:lang w:eastAsia="ru-RU"/>
        </w:rPr>
        <mc:AlternateContent>
          <mc:Choice Requires="wps">
            <w:drawing>
              <wp:anchor distT="0" distB="0" distL="114300" distR="114300" simplePos="0" relativeHeight="251685888" behindDoc="0" locked="0" layoutInCell="1" allowOverlap="1">
                <wp:simplePos x="0" y="0"/>
                <wp:positionH relativeFrom="column">
                  <wp:posOffset>762000</wp:posOffset>
                </wp:positionH>
                <wp:positionV relativeFrom="paragraph">
                  <wp:posOffset>222885</wp:posOffset>
                </wp:positionV>
                <wp:extent cx="2324100" cy="480060"/>
                <wp:effectExtent l="9525" t="13335" r="9525" b="114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8006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7566D7">
                              <w:rPr>
                                <w:sz w:val="24"/>
                                <w:szCs w:val="24"/>
                              </w:rPr>
                              <w:t>Клинико-диагностическая лаборатория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41" style="position:absolute;left:0;text-align:left;margin-left:60pt;margin-top:17.55pt;width:183pt;height:3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">
                <v:textbox>
                  <w:txbxContent>
                    <w:p w:rsidR="009B74B4" w:rsidRPr="00541512" w:rsidRDefault="009B74B4" w:rsidP="000E1183">
                      <w:pPr>
                        <w:jc w:val="center"/>
                        <w:rPr>
                          <w:sz w:val="24"/>
                          <w:szCs w:val="24"/>
                        </w:rPr>
                      </w:pPr>
                      <w:r w:rsidRPr="007566D7">
                        <w:rPr>
                          <w:sz w:val="24"/>
                          <w:szCs w:val="24"/>
                        </w:rPr>
                        <w:t>Клинико-диагностическая лаборатория</w:t>
                      </w:r>
                    </w:p>
                  </w:txbxContent>
                </v:textbox>
              </v:rect>
            </w:pict>
          </mc:Fallback>
        </mc:AlternateContent>
      </w:r>
    </w:p>
    <w:p w:rsidR="000E1183" w:rsidRPr="00AE4FE0" w:rsidRDefault="000E1183" w:rsidP="000E1183">
      <w:pPr>
        <w:widowControl w:val="0"/>
        <w:spacing w:line="360" w:lineRule="auto"/>
        <w:ind w:firstLine="720"/>
        <w:rPr>
          <w:b/>
          <w:szCs w:val="22"/>
        </w:rPr>
      </w:pPr>
      <w:r w:rsidRPr="00AE4FE0">
        <w:rPr>
          <w:b/>
          <w:noProof/>
          <w:szCs w:val="22"/>
          <w:lang w:eastAsia="ru-RU"/>
        </w:rPr>
        <mc:AlternateContent>
          <mc:Choice Requires="wps">
            <w:drawing>
              <wp:anchor distT="0" distB="0" distL="114300" distR="114300" simplePos="0" relativeHeight="251691008" behindDoc="0" locked="0" layoutInCell="1" allowOverlap="1">
                <wp:simplePos x="0" y="0"/>
                <wp:positionH relativeFrom="column">
                  <wp:posOffset>469900</wp:posOffset>
                </wp:positionH>
                <wp:positionV relativeFrom="paragraph">
                  <wp:posOffset>-635</wp:posOffset>
                </wp:positionV>
                <wp:extent cx="305435" cy="0"/>
                <wp:effectExtent l="12700" t="56515" r="15240" b="577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DCA78" id="Прямая соединительная линия 1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05pt" to="6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">
                <v:stroke endarrow="block"/>
              </v:line>
            </w:pict>
          </mc:Fallback>
        </mc:AlternateContent>
      </w:r>
    </w:p>
    <w:p w:rsidR="000E1183" w:rsidRPr="00AE4FE0" w:rsidRDefault="000E1183" w:rsidP="000E1183">
      <w:pPr>
        <w:widowControl w:val="0"/>
        <w:spacing w:line="360" w:lineRule="auto"/>
        <w:ind w:firstLine="720"/>
        <w:rPr>
          <w:b/>
          <w:szCs w:val="22"/>
        </w:rPr>
      </w:pPr>
      <w:r w:rsidRPr="00AE4FE0">
        <w:rPr>
          <w:noProof/>
          <w:szCs w:val="22"/>
          <w:lang w:eastAsia="ru-RU"/>
        </w:rPr>
        <mc:AlternateContent>
          <mc:Choice Requires="wps">
            <w:drawing>
              <wp:anchor distT="0" distB="0" distL="114300" distR="114300" simplePos="0" relativeHeight="251686912" behindDoc="0" locked="0" layoutInCell="1" allowOverlap="1">
                <wp:simplePos x="0" y="0"/>
                <wp:positionH relativeFrom="column">
                  <wp:posOffset>762000</wp:posOffset>
                </wp:positionH>
                <wp:positionV relativeFrom="paragraph">
                  <wp:posOffset>35560</wp:posOffset>
                </wp:positionV>
                <wp:extent cx="2336800" cy="304800"/>
                <wp:effectExtent l="9525" t="6985" r="6350" b="1206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3048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Pr>
                                <w:sz w:val="24"/>
                                <w:szCs w:val="24"/>
                              </w:rPr>
                              <w:t>Хирургическое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2" style="position:absolute;left:0;text-align:left;margin-left:60pt;margin-top:2.8pt;width:184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">
                <v:textbox>
                  <w:txbxContent>
                    <w:p w:rsidR="009B74B4" w:rsidRPr="00541512" w:rsidRDefault="009B74B4" w:rsidP="000E1183">
                      <w:pPr>
                        <w:jc w:val="center"/>
                        <w:rPr>
                          <w:sz w:val="24"/>
                          <w:szCs w:val="24"/>
                        </w:rPr>
                      </w:pPr>
                      <w:r>
                        <w:rPr>
                          <w:sz w:val="24"/>
                          <w:szCs w:val="24"/>
                        </w:rPr>
                        <w:t>Хирургическое отделение</w:t>
                      </w:r>
                    </w:p>
                  </w:txbxContent>
                </v:textbox>
              </v:rect>
            </w:pict>
          </mc:Fallback>
        </mc:AlternateContent>
      </w:r>
      <w:r w:rsidRPr="00AE4FE0">
        <w:rPr>
          <w:noProof/>
          <w:szCs w:val="22"/>
          <w:lang w:eastAsia="ru-RU"/>
        </w:rPr>
        <mc:AlternateContent>
          <mc:Choice Requires="wps">
            <w:drawing>
              <wp:anchor distT="0" distB="0" distL="114300" distR="114300" simplePos="0" relativeHeight="251692032" behindDoc="0" locked="0" layoutInCell="1" allowOverlap="1">
                <wp:simplePos x="0" y="0"/>
                <wp:positionH relativeFrom="column">
                  <wp:posOffset>443865</wp:posOffset>
                </wp:positionH>
                <wp:positionV relativeFrom="paragraph">
                  <wp:posOffset>99060</wp:posOffset>
                </wp:positionV>
                <wp:extent cx="305435" cy="0"/>
                <wp:effectExtent l="5715" t="60960" r="22225" b="5334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53332" id="Прямая соединительная линия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7.8pt" to="5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">
                <v:stroke endarrow="block"/>
              </v:line>
            </w:pict>
          </mc:Fallback>
        </mc:AlternateContent>
      </w:r>
    </w:p>
    <w:p w:rsidR="000E1183" w:rsidRPr="00AE4FE0" w:rsidRDefault="000E1183" w:rsidP="000E1183">
      <w:pPr>
        <w:widowControl w:val="0"/>
        <w:spacing w:line="360" w:lineRule="auto"/>
        <w:ind w:firstLine="720"/>
        <w:rPr>
          <w:b/>
          <w:szCs w:val="22"/>
        </w:rPr>
      </w:pPr>
      <w:r w:rsidRPr="00AE4FE0">
        <w:rPr>
          <w:b/>
          <w:noProof/>
          <w:szCs w:val="22"/>
          <w:lang w:eastAsia="ru-RU"/>
        </w:rPr>
        <mc:AlternateContent>
          <mc:Choice Requires="wps">
            <w:drawing>
              <wp:anchor distT="0" distB="0" distL="114300" distR="114300" simplePos="0" relativeHeight="251699200" behindDoc="0" locked="0" layoutInCell="1" allowOverlap="1">
                <wp:simplePos x="0" y="0"/>
                <wp:positionH relativeFrom="column">
                  <wp:posOffset>749300</wp:posOffset>
                </wp:positionH>
                <wp:positionV relativeFrom="paragraph">
                  <wp:posOffset>109855</wp:posOffset>
                </wp:positionV>
                <wp:extent cx="2336800" cy="444500"/>
                <wp:effectExtent l="6350" t="5080" r="9525" b="762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4445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spacing w:line="240" w:lineRule="auto"/>
                              <w:jc w:val="center"/>
                              <w:rPr>
                                <w:sz w:val="24"/>
                                <w:szCs w:val="24"/>
                              </w:rPr>
                            </w:pPr>
                            <w:r w:rsidRPr="004D66B9">
                              <w:rPr>
                                <w:sz w:val="24"/>
                                <w:szCs w:val="24"/>
                              </w:rPr>
                              <w:t>Отделение ультразвуковой диагностики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3" style="position:absolute;left:0;text-align:left;margin-left:59pt;margin-top:8.65pt;width:184pt;height: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">
                <v:textbox>
                  <w:txbxContent>
                    <w:p w:rsidR="009B74B4" w:rsidRPr="00541512" w:rsidRDefault="009B74B4" w:rsidP="000E1183">
                      <w:pPr>
                        <w:spacing w:line="240" w:lineRule="auto"/>
                        <w:jc w:val="center"/>
                        <w:rPr>
                          <w:sz w:val="24"/>
                          <w:szCs w:val="24"/>
                        </w:rPr>
                      </w:pPr>
                      <w:r w:rsidRPr="004D66B9">
                        <w:rPr>
                          <w:sz w:val="24"/>
                          <w:szCs w:val="24"/>
                        </w:rPr>
                        <w:t>Отделение ультразвуковой диагностики</w:t>
                      </w:r>
                    </w:p>
                  </w:txbxContent>
                </v:textbox>
              </v:rect>
            </w:pict>
          </mc:Fallback>
        </mc:AlternateContent>
      </w:r>
      <w:r w:rsidRPr="00AE4FE0">
        <w:rPr>
          <w:b/>
          <w:noProof/>
          <w:szCs w:val="22"/>
          <w:lang w:eastAsia="ru-RU"/>
        </w:rPr>
        <mc:AlternateContent>
          <mc:Choice Requires="wps">
            <w:drawing>
              <wp:anchor distT="0" distB="0" distL="114300" distR="114300" simplePos="0" relativeHeight="251693056" behindDoc="0" locked="0" layoutInCell="1" allowOverlap="1">
                <wp:simplePos x="0" y="0"/>
                <wp:positionH relativeFrom="column">
                  <wp:posOffset>469900</wp:posOffset>
                </wp:positionH>
                <wp:positionV relativeFrom="paragraph">
                  <wp:posOffset>249555</wp:posOffset>
                </wp:positionV>
                <wp:extent cx="279400" cy="0"/>
                <wp:effectExtent l="12700" t="59055" r="22225" b="5524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68613" id="Прямая соединительная линия 1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9.65pt" to="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">
                <v:stroke endarrow="block"/>
              </v:line>
            </w:pict>
          </mc:Fallback>
        </mc:AlternateContent>
      </w:r>
    </w:p>
    <w:p w:rsidR="000E1183" w:rsidRPr="00AE4FE0" w:rsidRDefault="000E1183" w:rsidP="000E1183">
      <w:pPr>
        <w:widowControl w:val="0"/>
        <w:spacing w:line="360" w:lineRule="auto"/>
        <w:ind w:firstLine="720"/>
        <w:rPr>
          <w:b/>
          <w:szCs w:val="22"/>
        </w:rPr>
      </w:pPr>
    </w:p>
    <w:p w:rsidR="000E1183" w:rsidRPr="00AE4FE0" w:rsidRDefault="000E1183" w:rsidP="000E1183">
      <w:pPr>
        <w:widowControl w:val="0"/>
        <w:spacing w:line="360" w:lineRule="auto"/>
        <w:ind w:firstLine="720"/>
        <w:rPr>
          <w:b/>
          <w:szCs w:val="22"/>
        </w:rPr>
      </w:pPr>
      <w:r w:rsidRPr="00AE4FE0">
        <w:rPr>
          <w:b/>
          <w:noProof/>
          <w:szCs w:val="22"/>
          <w:lang w:eastAsia="ru-RU"/>
        </w:rPr>
        <mc:AlternateContent>
          <mc:Choice Requires="wps">
            <w:drawing>
              <wp:anchor distT="0" distB="0" distL="114300" distR="114300" simplePos="0" relativeHeight="251700224" behindDoc="0" locked="0" layoutInCell="1" allowOverlap="1">
                <wp:simplePos x="0" y="0"/>
                <wp:positionH relativeFrom="column">
                  <wp:posOffset>469900</wp:posOffset>
                </wp:positionH>
                <wp:positionV relativeFrom="paragraph">
                  <wp:posOffset>182245</wp:posOffset>
                </wp:positionV>
                <wp:extent cx="279400" cy="0"/>
                <wp:effectExtent l="12700" t="58420" r="22225"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F82F4" id="Прямая соединительная линия 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4.35pt" to="5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">
                <v:stroke endarrow="block"/>
              </v:line>
            </w:pict>
          </mc:Fallback>
        </mc:AlternateContent>
      </w:r>
      <w:r w:rsidRPr="00AE4FE0">
        <w:rPr>
          <w:noProof/>
          <w:szCs w:val="22"/>
          <w:lang w:eastAsia="ru-RU"/>
        </w:rPr>
        <mc:AlternateContent>
          <mc:Choice Requires="wps">
            <w:drawing>
              <wp:anchor distT="0" distB="0" distL="114300" distR="114300" simplePos="0" relativeHeight="251687936" behindDoc="0" locked="0" layoutInCell="1" allowOverlap="1">
                <wp:simplePos x="0" y="0"/>
                <wp:positionH relativeFrom="column">
                  <wp:posOffset>749300</wp:posOffset>
                </wp:positionH>
                <wp:positionV relativeFrom="paragraph">
                  <wp:posOffset>67945</wp:posOffset>
                </wp:positionV>
                <wp:extent cx="2336800" cy="266700"/>
                <wp:effectExtent l="6350" t="10795" r="9525" b="825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2667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B837F1">
                              <w:rPr>
                                <w:sz w:val="24"/>
                                <w:szCs w:val="24"/>
                              </w:rPr>
                              <w:t>Женская консультация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44" style="position:absolute;left:0;text-align:left;margin-left:59pt;margin-top:5.35pt;width:184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">
                <v:textbox>
                  <w:txbxContent>
                    <w:p w:rsidR="009B74B4" w:rsidRPr="00541512" w:rsidRDefault="009B74B4" w:rsidP="000E1183">
                      <w:pPr>
                        <w:jc w:val="center"/>
                        <w:rPr>
                          <w:sz w:val="24"/>
                          <w:szCs w:val="24"/>
                        </w:rPr>
                      </w:pPr>
                      <w:r w:rsidRPr="00B837F1">
                        <w:rPr>
                          <w:sz w:val="24"/>
                          <w:szCs w:val="24"/>
                        </w:rPr>
                        <w:t>Женская консультация</w:t>
                      </w:r>
                    </w:p>
                  </w:txbxContent>
                </v:textbox>
              </v:rect>
            </w:pict>
          </mc:Fallback>
        </mc:AlternateContent>
      </w:r>
    </w:p>
    <w:p w:rsidR="000E1183" w:rsidRPr="00AE4FE0" w:rsidRDefault="000E1183" w:rsidP="000E1183">
      <w:pPr>
        <w:widowControl w:val="0"/>
        <w:spacing w:line="360" w:lineRule="auto"/>
        <w:ind w:firstLine="709"/>
        <w:jc w:val="both"/>
        <w:rPr>
          <w:szCs w:val="22"/>
        </w:rPr>
      </w:pPr>
      <w:r w:rsidRPr="00AE4FE0">
        <w:rPr>
          <w:noProof/>
          <w:szCs w:val="22"/>
          <w:lang w:eastAsia="ru-RU"/>
        </w:rPr>
        <mc:AlternateContent>
          <mc:Choice Requires="wps">
            <w:drawing>
              <wp:anchor distT="0" distB="0" distL="114300" distR="114300" simplePos="0" relativeHeight="251688960" behindDoc="0" locked="0" layoutInCell="1" allowOverlap="1">
                <wp:simplePos x="0" y="0"/>
                <wp:positionH relativeFrom="column">
                  <wp:posOffset>749300</wp:posOffset>
                </wp:positionH>
                <wp:positionV relativeFrom="paragraph">
                  <wp:posOffset>104140</wp:posOffset>
                </wp:positionV>
                <wp:extent cx="2336800" cy="294640"/>
                <wp:effectExtent l="6350" t="8890" r="9525"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29464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B837F1">
                              <w:rPr>
                                <w:sz w:val="24"/>
                                <w:szCs w:val="24"/>
                              </w:rPr>
                              <w:t>Детское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5" style="position:absolute;left:0;text-align:left;margin-left:59pt;margin-top:8.2pt;width:184pt;height:2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">
                <v:textbox>
                  <w:txbxContent>
                    <w:p w:rsidR="009B74B4" w:rsidRPr="00541512" w:rsidRDefault="009B74B4" w:rsidP="000E1183">
                      <w:pPr>
                        <w:jc w:val="center"/>
                        <w:rPr>
                          <w:sz w:val="24"/>
                          <w:szCs w:val="24"/>
                        </w:rPr>
                      </w:pPr>
                      <w:r w:rsidRPr="00B837F1">
                        <w:rPr>
                          <w:sz w:val="24"/>
                          <w:szCs w:val="24"/>
                        </w:rPr>
                        <w:t>Детское отделение</w:t>
                      </w:r>
                    </w:p>
                  </w:txbxContent>
                </v:textbox>
              </v:rect>
            </w:pict>
          </mc:Fallback>
        </mc:AlternateContent>
      </w:r>
      <w:r w:rsidRPr="00AE4FE0">
        <w:rPr>
          <w:noProof/>
          <w:szCs w:val="22"/>
          <w:lang w:eastAsia="ru-RU"/>
        </w:rPr>
        <mc:AlternateContent>
          <mc:Choice Requires="wps">
            <w:drawing>
              <wp:anchor distT="0" distB="0" distL="114300" distR="114300" simplePos="0" relativeHeight="251694080" behindDoc="0" locked="0" layoutInCell="1" allowOverlap="1">
                <wp:simplePos x="0" y="0"/>
                <wp:positionH relativeFrom="column">
                  <wp:posOffset>469900</wp:posOffset>
                </wp:positionH>
                <wp:positionV relativeFrom="paragraph">
                  <wp:posOffset>243840</wp:posOffset>
                </wp:positionV>
                <wp:extent cx="279400" cy="0"/>
                <wp:effectExtent l="12700" t="53340" r="22225" b="609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5EE29" id="Прямая соединительная линия 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9.2pt" to="5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">
                <v:stroke endarrow="block"/>
              </v:line>
            </w:pict>
          </mc:Fallback>
        </mc:AlternateContent>
      </w:r>
    </w:p>
    <w:p w:rsidR="000E1183" w:rsidRPr="00AE4FE0" w:rsidRDefault="000E1183" w:rsidP="000E1183">
      <w:pPr>
        <w:widowControl w:val="0"/>
        <w:spacing w:line="360" w:lineRule="auto"/>
        <w:ind w:firstLine="709"/>
        <w:jc w:val="both"/>
        <w:rPr>
          <w:szCs w:val="22"/>
        </w:rPr>
      </w:pPr>
      <w:r w:rsidRPr="00AE4FE0">
        <w:rPr>
          <w:noProof/>
          <w:szCs w:val="22"/>
          <w:lang w:eastAsia="ru-RU"/>
        </w:rPr>
        <mc:AlternateContent>
          <mc:Choice Requires="wps">
            <w:drawing>
              <wp:anchor distT="0" distB="0" distL="114300" distR="114300" simplePos="0" relativeHeight="251689984" behindDoc="0" locked="0" layoutInCell="1" allowOverlap="1">
                <wp:simplePos x="0" y="0"/>
                <wp:positionH relativeFrom="column">
                  <wp:posOffset>749300</wp:posOffset>
                </wp:positionH>
                <wp:positionV relativeFrom="paragraph">
                  <wp:posOffset>178435</wp:posOffset>
                </wp:positionV>
                <wp:extent cx="2336800" cy="317500"/>
                <wp:effectExtent l="6350" t="6985" r="9525" b="889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3175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B837F1">
                              <w:rPr>
                                <w:sz w:val="24"/>
                                <w:szCs w:val="24"/>
                              </w:rPr>
                              <w:t>Кардиологическое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6" style="position:absolute;left:0;text-align:left;margin-left:59pt;margin-top:14.05pt;width:184pt;height: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">
                <v:textbox>
                  <w:txbxContent>
                    <w:p w:rsidR="009B74B4" w:rsidRPr="00541512" w:rsidRDefault="009B74B4" w:rsidP="000E1183">
                      <w:pPr>
                        <w:jc w:val="center"/>
                        <w:rPr>
                          <w:sz w:val="24"/>
                          <w:szCs w:val="24"/>
                        </w:rPr>
                      </w:pPr>
                      <w:r w:rsidRPr="00B837F1">
                        <w:rPr>
                          <w:sz w:val="24"/>
                          <w:szCs w:val="24"/>
                        </w:rPr>
                        <w:t>Кардиологическое отделение</w:t>
                      </w:r>
                    </w:p>
                  </w:txbxContent>
                </v:textbox>
              </v:rect>
            </w:pict>
          </mc:Fallback>
        </mc:AlternateContent>
      </w:r>
    </w:p>
    <w:p w:rsidR="000E1183" w:rsidRPr="00AE4FE0" w:rsidRDefault="000E1183" w:rsidP="000E1183">
      <w:pPr>
        <w:widowControl w:val="0"/>
        <w:spacing w:line="360" w:lineRule="auto"/>
        <w:ind w:firstLine="709"/>
        <w:jc w:val="both"/>
        <w:rPr>
          <w:szCs w:val="22"/>
        </w:rPr>
      </w:pPr>
      <w:r w:rsidRPr="00AE4FE0">
        <w:rPr>
          <w:noProof/>
          <w:szCs w:val="22"/>
          <w:lang w:eastAsia="ru-RU"/>
        </w:rPr>
        <mc:AlternateContent>
          <mc:Choice Requires="wps">
            <w:drawing>
              <wp:anchor distT="0" distB="0" distL="114300" distR="114300" simplePos="0" relativeHeight="251701248" behindDoc="0" locked="0" layoutInCell="1" allowOverlap="1">
                <wp:simplePos x="0" y="0"/>
                <wp:positionH relativeFrom="column">
                  <wp:posOffset>457200</wp:posOffset>
                </wp:positionH>
                <wp:positionV relativeFrom="paragraph">
                  <wp:posOffset>8890</wp:posOffset>
                </wp:positionV>
                <wp:extent cx="279400" cy="0"/>
                <wp:effectExtent l="9525" t="56515" r="15875" b="577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F41A8" id="Прямая соединительная линия 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5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">
                <v:stroke endarrow="block"/>
              </v:line>
            </w:pict>
          </mc:Fallback>
        </mc:AlternateContent>
      </w:r>
    </w:p>
    <w:p w:rsidR="000E1183" w:rsidRPr="00AE4FE0" w:rsidRDefault="000E1183" w:rsidP="000E1183">
      <w:pPr>
        <w:widowControl w:val="0"/>
        <w:spacing w:line="360" w:lineRule="auto"/>
        <w:ind w:firstLine="709"/>
        <w:jc w:val="both"/>
        <w:rPr>
          <w:szCs w:val="22"/>
        </w:rPr>
      </w:pPr>
      <w:r w:rsidRPr="00AE4FE0">
        <w:rPr>
          <w:noProof/>
          <w:szCs w:val="22"/>
          <w:lang w:eastAsia="ru-RU"/>
        </w:rPr>
        <mc:AlternateContent>
          <mc:Choice Requires="wps">
            <w:drawing>
              <wp:anchor distT="0" distB="0" distL="114300" distR="114300" simplePos="0" relativeHeight="251696128" behindDoc="0" locked="0" layoutInCell="1" allowOverlap="1">
                <wp:simplePos x="0" y="0"/>
                <wp:positionH relativeFrom="column">
                  <wp:posOffset>736600</wp:posOffset>
                </wp:positionH>
                <wp:positionV relativeFrom="paragraph">
                  <wp:posOffset>-3175</wp:posOffset>
                </wp:positionV>
                <wp:extent cx="2336800" cy="276225"/>
                <wp:effectExtent l="12700" t="6350" r="12700" b="127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276225"/>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jc w:val="center"/>
                              <w:rPr>
                                <w:sz w:val="24"/>
                                <w:szCs w:val="24"/>
                              </w:rPr>
                            </w:pPr>
                            <w:r w:rsidRPr="007566D7">
                              <w:rPr>
                                <w:sz w:val="24"/>
                                <w:szCs w:val="24"/>
                              </w:rPr>
                              <w:t>Рентгенологическое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7" style="position:absolute;left:0;text-align:left;margin-left:58pt;margin-top:-.25pt;width:184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">
                <v:textbox>
                  <w:txbxContent>
                    <w:p w:rsidR="009B74B4" w:rsidRPr="00541512" w:rsidRDefault="009B74B4" w:rsidP="000E1183">
                      <w:pPr>
                        <w:jc w:val="center"/>
                        <w:rPr>
                          <w:sz w:val="24"/>
                          <w:szCs w:val="24"/>
                        </w:rPr>
                      </w:pPr>
                      <w:r w:rsidRPr="007566D7">
                        <w:rPr>
                          <w:sz w:val="24"/>
                          <w:szCs w:val="24"/>
                        </w:rPr>
                        <w:t>Рентгенологическое отделение</w:t>
                      </w:r>
                    </w:p>
                  </w:txbxContent>
                </v:textbox>
              </v:rect>
            </w:pict>
          </mc:Fallback>
        </mc:AlternateContent>
      </w:r>
      <w:r w:rsidRPr="00AE4FE0">
        <w:rPr>
          <w:noProof/>
          <w:szCs w:val="22"/>
          <w:lang w:eastAsia="ru-RU"/>
        </w:rPr>
        <mc:AlternateContent>
          <mc:Choice Requires="wps">
            <w:drawing>
              <wp:anchor distT="0" distB="0" distL="114300" distR="114300" simplePos="0" relativeHeight="251695104" behindDoc="0" locked="0" layoutInCell="1" allowOverlap="1">
                <wp:simplePos x="0" y="0"/>
                <wp:positionH relativeFrom="column">
                  <wp:posOffset>469900</wp:posOffset>
                </wp:positionH>
                <wp:positionV relativeFrom="paragraph">
                  <wp:posOffset>111125</wp:posOffset>
                </wp:positionV>
                <wp:extent cx="266065" cy="0"/>
                <wp:effectExtent l="12700" t="53975" r="16510" b="603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93D2D" id="Прямая соединительная линия 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8.75pt" to="57.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">
                <v:stroke endarrow="block"/>
              </v:line>
            </w:pict>
          </mc:Fallback>
        </mc:AlternateContent>
      </w:r>
    </w:p>
    <w:p w:rsidR="000E1183" w:rsidRPr="00AE4FE0" w:rsidRDefault="000E1183" w:rsidP="000E1183">
      <w:pPr>
        <w:widowControl w:val="0"/>
        <w:spacing w:line="360" w:lineRule="auto"/>
        <w:jc w:val="both"/>
        <w:rPr>
          <w:szCs w:val="22"/>
        </w:rPr>
      </w:pPr>
      <w:r w:rsidRPr="00AE4FE0">
        <w:rPr>
          <w:noProof/>
          <w:szCs w:val="22"/>
          <w:lang w:eastAsia="ru-RU"/>
        </w:rPr>
        <mc:AlternateContent>
          <mc:Choice Requires="wps">
            <w:drawing>
              <wp:anchor distT="0" distB="0" distL="114300" distR="114300" simplePos="0" relativeHeight="251702272" behindDoc="0" locked="0" layoutInCell="1" allowOverlap="1">
                <wp:simplePos x="0" y="0"/>
                <wp:positionH relativeFrom="column">
                  <wp:posOffset>749300</wp:posOffset>
                </wp:positionH>
                <wp:positionV relativeFrom="paragraph">
                  <wp:posOffset>96520</wp:posOffset>
                </wp:positionV>
                <wp:extent cx="2336800" cy="431800"/>
                <wp:effectExtent l="6350" t="10795" r="9525"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431800"/>
                        </a:xfrm>
                        <a:prstGeom prst="rect">
                          <a:avLst/>
                        </a:prstGeom>
                        <a:solidFill>
                          <a:srgbClr val="FFFFFF"/>
                        </a:solidFill>
                        <a:ln w="9525">
                          <a:solidFill>
                            <a:srgbClr val="000000"/>
                          </a:solidFill>
                          <a:miter lim="800000"/>
                          <a:headEnd/>
                          <a:tailEnd/>
                        </a:ln>
                      </wps:spPr>
                      <wps:txbx>
                        <w:txbxContent>
                          <w:p w:rsidR="009B74B4" w:rsidRPr="00541512" w:rsidRDefault="009B74B4" w:rsidP="000E1183">
                            <w:pPr>
                              <w:spacing w:line="240" w:lineRule="auto"/>
                              <w:jc w:val="center"/>
                              <w:rPr>
                                <w:sz w:val="24"/>
                                <w:szCs w:val="24"/>
                              </w:rPr>
                            </w:pPr>
                            <w:r w:rsidRPr="004D66B9">
                              <w:rPr>
                                <w:sz w:val="24"/>
                                <w:szCs w:val="24"/>
                              </w:rPr>
                              <w:t>Отделение восстановительного лечения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8" style="position:absolute;left:0;text-align:left;margin-left:59pt;margin-top:7.6pt;width:184pt;height: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">
                <v:textbox>
                  <w:txbxContent>
                    <w:p w:rsidR="009B74B4" w:rsidRPr="00541512" w:rsidRDefault="009B74B4" w:rsidP="000E1183">
                      <w:pPr>
                        <w:spacing w:line="240" w:lineRule="auto"/>
                        <w:jc w:val="center"/>
                        <w:rPr>
                          <w:sz w:val="24"/>
                          <w:szCs w:val="24"/>
                        </w:rPr>
                      </w:pPr>
                      <w:r w:rsidRPr="004D66B9">
                        <w:rPr>
                          <w:sz w:val="24"/>
                          <w:szCs w:val="24"/>
                        </w:rPr>
                        <w:t>Отделение восстановительного лечения</w:t>
                      </w:r>
                    </w:p>
                  </w:txbxContent>
                </v:textbox>
              </v:rect>
            </w:pict>
          </mc:Fallback>
        </mc:AlternateContent>
      </w:r>
      <w:r w:rsidRPr="00AE4FE0">
        <w:rPr>
          <w:noProof/>
          <w:szCs w:val="22"/>
          <w:lang w:eastAsia="ru-RU"/>
        </w:rPr>
        <mc:AlternateContent>
          <mc:Choice Requires="wps">
            <w:drawing>
              <wp:anchor distT="0" distB="0" distL="114300" distR="114300" simplePos="0" relativeHeight="251703296" behindDoc="0" locked="0" layoutInCell="1" allowOverlap="1">
                <wp:simplePos x="0" y="0"/>
                <wp:positionH relativeFrom="column">
                  <wp:posOffset>443865</wp:posOffset>
                </wp:positionH>
                <wp:positionV relativeFrom="paragraph">
                  <wp:posOffset>236220</wp:posOffset>
                </wp:positionV>
                <wp:extent cx="292100" cy="0"/>
                <wp:effectExtent l="5715" t="55245" r="16510" b="590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3466E" id="Прямая соединительная линия 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8.6pt" to="57.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">
                <v:stroke endarrow="block"/>
              </v:line>
            </w:pict>
          </mc:Fallback>
        </mc:AlternateContent>
      </w:r>
    </w:p>
    <w:p w:rsidR="000E1183" w:rsidRPr="00AE4FE0" w:rsidRDefault="000E1183" w:rsidP="000E1183">
      <w:pPr>
        <w:widowControl w:val="0"/>
        <w:spacing w:line="360" w:lineRule="auto"/>
        <w:ind w:firstLine="709"/>
        <w:jc w:val="both"/>
        <w:rPr>
          <w:szCs w:val="22"/>
        </w:rPr>
      </w:pPr>
    </w:p>
    <w:p w:rsidR="000E1183" w:rsidRDefault="000E1183" w:rsidP="000E1183">
      <w:pPr>
        <w:widowControl w:val="0"/>
        <w:spacing w:line="360" w:lineRule="auto"/>
        <w:jc w:val="center"/>
      </w:pPr>
      <w:r w:rsidRPr="004737DF">
        <w:t>Рис</w:t>
      </w:r>
      <w:r>
        <w:t>унок</w:t>
      </w:r>
      <w:r w:rsidRPr="004737DF">
        <w:t xml:space="preserve"> </w:t>
      </w:r>
      <w:r w:rsidR="00FB15E3" w:rsidRPr="00FB15E3">
        <w:t>4</w:t>
      </w:r>
      <w:r>
        <w:t xml:space="preserve"> -</w:t>
      </w:r>
      <w:r w:rsidRPr="004737DF">
        <w:rPr>
          <w:b/>
        </w:rPr>
        <w:t xml:space="preserve"> </w:t>
      </w:r>
      <w:r w:rsidRPr="004737DF">
        <w:t xml:space="preserve">Организационная структура </w:t>
      </w:r>
      <w:r w:rsidR="00B96D56">
        <w:t>ГБУЗ «ГКБ им. В.В. Виноградова»</w:t>
      </w:r>
    </w:p>
    <w:p w:rsidR="000E1183" w:rsidRDefault="000E1183" w:rsidP="00FB15E3">
      <w:pPr>
        <w:widowControl w:val="0"/>
        <w:spacing w:line="360" w:lineRule="auto"/>
        <w:ind w:firstLine="851"/>
        <w:jc w:val="both"/>
      </w:pPr>
      <w:r w:rsidRPr="00FD62BB">
        <w:lastRenderedPageBreak/>
        <w:t xml:space="preserve">Личные качества </w:t>
      </w:r>
      <w:r>
        <w:t xml:space="preserve">руководителей </w:t>
      </w:r>
      <w:r w:rsidR="00B96D56">
        <w:t>ГБУЗ «ГКБ им. В.В. Виноградова»</w:t>
      </w:r>
      <w:r w:rsidRPr="00FD62BB">
        <w:t xml:space="preserve">, грамотная кадровая политика в отношении </w:t>
      </w:r>
      <w:r>
        <w:t>персонала - основная движущая</w:t>
      </w:r>
      <w:r w:rsidRPr="00FD62BB">
        <w:t xml:space="preserve"> сила </w:t>
      </w:r>
      <w:r w:rsidR="003F523F" w:rsidRPr="003F523F">
        <w:t>ГБУЗ</w:t>
      </w:r>
      <w:r w:rsidRPr="00FD62BB">
        <w:t>. Проф</w:t>
      </w:r>
      <w:r>
        <w:t>ессиональный стиль руководства</w:t>
      </w:r>
      <w:r w:rsidRPr="00FD62BB">
        <w:t xml:space="preserve">, основанный на детальном знании полного цикла </w:t>
      </w:r>
      <w:r>
        <w:t>оказания медицинских услуг</w:t>
      </w:r>
      <w:r w:rsidRPr="00FD62BB">
        <w:t xml:space="preserve">, является главной движущей силой </w:t>
      </w:r>
      <w:r w:rsidR="003F523F" w:rsidRPr="003F523F">
        <w:t>ГБУЗ</w:t>
      </w:r>
      <w:r w:rsidRPr="00FD62BB">
        <w:t xml:space="preserve"> и гарантией е</w:t>
      </w:r>
      <w:r>
        <w:t>го</w:t>
      </w:r>
      <w:r w:rsidRPr="00FD62BB">
        <w:t xml:space="preserve"> стабильности. </w:t>
      </w:r>
    </w:p>
    <w:p w:rsidR="000E1183" w:rsidRDefault="000E1183" w:rsidP="00FB15E3">
      <w:pPr>
        <w:widowControl w:val="0"/>
        <w:spacing w:line="360" w:lineRule="auto"/>
        <w:ind w:firstLine="851"/>
        <w:jc w:val="both"/>
      </w:pPr>
      <w:r w:rsidRPr="00FD62BB">
        <w:t>Обладая главным производственным ресурсом в виде грамотных руководителей всех уровней и большим коллективом квалифицированных рабо</w:t>
      </w:r>
      <w:r w:rsidR="00B80AF3">
        <w:t>тников</w:t>
      </w:r>
      <w:r w:rsidRPr="00FD62BB">
        <w:t xml:space="preserve">, </w:t>
      </w:r>
      <w:r w:rsidR="00B96D56">
        <w:t>ГБУЗ «ГКБ им. В.В. Виноградова»</w:t>
      </w:r>
      <w:r w:rsidRPr="00FD62BB">
        <w:t xml:space="preserve"> успешно развивается.</w:t>
      </w:r>
      <w:r>
        <w:rPr>
          <w:rFonts w:eastAsia="Times New Roman"/>
          <w:lang w:eastAsia="ru-RU"/>
        </w:rPr>
        <w:t xml:space="preserve"> </w:t>
      </w:r>
      <w:r w:rsidRPr="00FD62BB">
        <w:rPr>
          <w:rFonts w:eastAsia="Times New Roman"/>
          <w:lang w:eastAsia="ru-RU"/>
        </w:rPr>
        <w:t xml:space="preserve">Руководство </w:t>
      </w:r>
      <w:r w:rsidR="00B96D56">
        <w:t>ГБУЗ «ГКБ им. В.В. Виноградова»</w:t>
      </w:r>
      <w:r w:rsidRPr="00FD62BB">
        <w:rPr>
          <w:rFonts w:eastAsia="Times New Roman"/>
          <w:lang w:eastAsia="ru-RU"/>
        </w:rPr>
        <w:t xml:space="preserve"> осуществляют профессиональные сотрудники, с опытом работы в данной области. </w:t>
      </w:r>
    </w:p>
    <w:p w:rsidR="000E1183" w:rsidRDefault="00B96D56" w:rsidP="00FB15E3">
      <w:pPr>
        <w:widowControl w:val="0"/>
        <w:spacing w:line="360" w:lineRule="auto"/>
        <w:ind w:firstLine="851"/>
        <w:jc w:val="both"/>
        <w:rPr>
          <w:rFonts w:eastAsia="Times New Roman"/>
          <w:lang w:eastAsia="ru-RU"/>
        </w:rPr>
      </w:pPr>
      <w:r>
        <w:t>ГБУЗ «ГКБ им. В.В. Виноградова»</w:t>
      </w:r>
      <w:r w:rsidR="000E1183" w:rsidRPr="00FD62BB">
        <w:t xml:space="preserve"> </w:t>
      </w:r>
      <w:r w:rsidR="000E1183" w:rsidRPr="00FD62BB">
        <w:rPr>
          <w:rFonts w:eastAsia="Times New Roman"/>
          <w:lang w:eastAsia="ru-RU"/>
        </w:rPr>
        <w:t>декларирует и старается соответств</w:t>
      </w:r>
      <w:r w:rsidR="000E1183">
        <w:rPr>
          <w:rFonts w:eastAsia="Times New Roman"/>
          <w:lang w:eastAsia="ru-RU"/>
        </w:rPr>
        <w:t xml:space="preserve">овать в работе своим принципам: </w:t>
      </w:r>
    </w:p>
    <w:p w:rsidR="000E1183" w:rsidRDefault="000E1183" w:rsidP="00FB15E3">
      <w:pPr>
        <w:widowControl w:val="0"/>
        <w:spacing w:line="360" w:lineRule="auto"/>
        <w:ind w:firstLine="851"/>
        <w:jc w:val="both"/>
        <w:rPr>
          <w:rFonts w:eastAsia="Times New Roman"/>
          <w:lang w:eastAsia="ru-RU"/>
        </w:rPr>
      </w:pPr>
      <w:r>
        <w:rPr>
          <w:rFonts w:eastAsia="Times New Roman"/>
          <w:lang w:eastAsia="ru-RU"/>
        </w:rPr>
        <w:t xml:space="preserve">- </w:t>
      </w:r>
      <w:r w:rsidRPr="00FD62BB">
        <w:rPr>
          <w:rFonts w:eastAsia="Times New Roman"/>
          <w:lang w:eastAsia="ru-RU"/>
        </w:rPr>
        <w:t>слаженность и взаимозаменяемость в руководстве;</w:t>
      </w:r>
      <w:r>
        <w:rPr>
          <w:rFonts w:eastAsia="Times New Roman"/>
          <w:lang w:eastAsia="ru-RU"/>
        </w:rPr>
        <w:t xml:space="preserve"> </w:t>
      </w:r>
    </w:p>
    <w:p w:rsidR="000E1183" w:rsidRDefault="000E1183" w:rsidP="00FB15E3">
      <w:pPr>
        <w:widowControl w:val="0"/>
        <w:spacing w:line="360" w:lineRule="auto"/>
        <w:ind w:firstLine="851"/>
        <w:jc w:val="both"/>
        <w:rPr>
          <w:rFonts w:eastAsia="Times New Roman"/>
          <w:lang w:eastAsia="ru-RU"/>
        </w:rPr>
      </w:pPr>
      <w:r>
        <w:rPr>
          <w:rFonts w:eastAsia="Times New Roman"/>
          <w:lang w:eastAsia="ru-RU"/>
        </w:rPr>
        <w:t xml:space="preserve">- </w:t>
      </w:r>
      <w:r w:rsidRPr="00FD62BB">
        <w:rPr>
          <w:rFonts w:eastAsia="Times New Roman"/>
          <w:lang w:eastAsia="ru-RU"/>
        </w:rPr>
        <w:t xml:space="preserve">высокое качество </w:t>
      </w:r>
      <w:r>
        <w:rPr>
          <w:rFonts w:eastAsia="Times New Roman"/>
          <w:lang w:eastAsia="ru-RU"/>
        </w:rPr>
        <w:t>медицинских</w:t>
      </w:r>
      <w:r w:rsidRPr="00FD62BB">
        <w:rPr>
          <w:rFonts w:eastAsia="Times New Roman"/>
          <w:lang w:eastAsia="ru-RU"/>
        </w:rPr>
        <w:t xml:space="preserve"> услуг; </w:t>
      </w:r>
      <w:r>
        <w:rPr>
          <w:rFonts w:eastAsia="Times New Roman"/>
          <w:lang w:eastAsia="ru-RU"/>
        </w:rPr>
        <w:t xml:space="preserve"> </w:t>
      </w:r>
    </w:p>
    <w:p w:rsidR="000E1183" w:rsidRDefault="000E1183" w:rsidP="00FB15E3">
      <w:pPr>
        <w:widowControl w:val="0"/>
        <w:spacing w:line="360" w:lineRule="auto"/>
        <w:ind w:firstLine="851"/>
        <w:jc w:val="both"/>
        <w:rPr>
          <w:rFonts w:eastAsia="Times New Roman"/>
          <w:lang w:eastAsia="ru-RU"/>
        </w:rPr>
      </w:pPr>
      <w:r>
        <w:rPr>
          <w:rFonts w:eastAsia="Times New Roman"/>
          <w:lang w:eastAsia="ru-RU"/>
        </w:rPr>
        <w:t xml:space="preserve">- </w:t>
      </w:r>
      <w:r w:rsidRPr="00FD62BB">
        <w:rPr>
          <w:rFonts w:eastAsia="Times New Roman"/>
          <w:lang w:eastAsia="ru-RU"/>
        </w:rPr>
        <w:t>честность и обязательность н</w:t>
      </w:r>
      <w:r>
        <w:rPr>
          <w:rFonts w:eastAsia="Times New Roman"/>
          <w:lang w:eastAsia="ru-RU"/>
        </w:rPr>
        <w:t xml:space="preserve">а всех уровнях взаимоотношений; </w:t>
      </w:r>
    </w:p>
    <w:p w:rsidR="000E1183" w:rsidRDefault="000E1183" w:rsidP="00FB15E3">
      <w:pPr>
        <w:widowControl w:val="0"/>
        <w:spacing w:line="360" w:lineRule="auto"/>
        <w:ind w:firstLine="851"/>
        <w:jc w:val="both"/>
        <w:rPr>
          <w:rFonts w:eastAsia="Times New Roman"/>
          <w:lang w:eastAsia="ru-RU"/>
        </w:rPr>
      </w:pPr>
      <w:r>
        <w:rPr>
          <w:rFonts w:eastAsia="Times New Roman"/>
          <w:lang w:eastAsia="ru-RU"/>
        </w:rPr>
        <w:t xml:space="preserve">- </w:t>
      </w:r>
      <w:r w:rsidRPr="00FD62BB">
        <w:rPr>
          <w:rFonts w:eastAsia="Times New Roman"/>
          <w:lang w:eastAsia="ru-RU"/>
        </w:rPr>
        <w:t xml:space="preserve">мобильность в организации и ведении производства; </w:t>
      </w:r>
      <w:r>
        <w:rPr>
          <w:rFonts w:eastAsia="Times New Roman"/>
          <w:lang w:eastAsia="ru-RU"/>
        </w:rPr>
        <w:t xml:space="preserve"> </w:t>
      </w:r>
    </w:p>
    <w:p w:rsidR="000E1183" w:rsidRDefault="000E1183" w:rsidP="00FB15E3">
      <w:pPr>
        <w:widowControl w:val="0"/>
        <w:spacing w:line="360" w:lineRule="auto"/>
        <w:ind w:firstLine="851"/>
        <w:jc w:val="both"/>
        <w:rPr>
          <w:rFonts w:eastAsia="Times New Roman"/>
          <w:lang w:eastAsia="ru-RU"/>
        </w:rPr>
      </w:pPr>
      <w:r>
        <w:rPr>
          <w:rFonts w:eastAsia="Times New Roman"/>
          <w:lang w:eastAsia="ru-RU"/>
        </w:rPr>
        <w:t xml:space="preserve">- </w:t>
      </w:r>
      <w:r w:rsidRPr="00FD62BB">
        <w:rPr>
          <w:rFonts w:eastAsia="Times New Roman"/>
          <w:lang w:eastAsia="ru-RU"/>
        </w:rPr>
        <w:t>грамотная кадро</w:t>
      </w:r>
      <w:r>
        <w:rPr>
          <w:rFonts w:eastAsia="Times New Roman"/>
          <w:lang w:eastAsia="ru-RU"/>
        </w:rPr>
        <w:t xml:space="preserve">вая и инвестиционная политика.  </w:t>
      </w:r>
    </w:p>
    <w:p w:rsidR="000E1183" w:rsidRDefault="000E1183" w:rsidP="00FB15E3">
      <w:pPr>
        <w:widowControl w:val="0"/>
        <w:spacing w:line="360" w:lineRule="auto"/>
        <w:ind w:firstLine="851"/>
        <w:jc w:val="both"/>
      </w:pPr>
      <w:r>
        <w:rPr>
          <w:bCs/>
          <w:iCs/>
        </w:rPr>
        <w:t>Цели</w:t>
      </w:r>
      <w:r w:rsidRPr="00FD62BB">
        <w:rPr>
          <w:b/>
          <w:bCs/>
          <w:i/>
          <w:iCs/>
        </w:rPr>
        <w:t xml:space="preserve"> </w:t>
      </w:r>
      <w:r w:rsidR="00B96D56">
        <w:t>ГБУЗ «ГКБ им. В.В. Виноградова»</w:t>
      </w:r>
      <w:r w:rsidRPr="00FD62BB">
        <w:t xml:space="preserve"> устанавливаются и формулируются на основе ее миссии и определенных ценностей, и целей, на которые орие</w:t>
      </w:r>
      <w:r>
        <w:t xml:space="preserve">нтируется высшее руководство. </w:t>
      </w:r>
    </w:p>
    <w:p w:rsidR="000E1183" w:rsidRPr="00FD62BB" w:rsidRDefault="000E1183" w:rsidP="00FB15E3">
      <w:pPr>
        <w:widowControl w:val="0"/>
        <w:spacing w:line="360" w:lineRule="auto"/>
        <w:ind w:firstLine="851"/>
        <w:jc w:val="both"/>
        <w:rPr>
          <w:rFonts w:eastAsia="Times New Roman"/>
          <w:lang w:eastAsia="ru-RU"/>
        </w:rPr>
      </w:pPr>
      <w:r w:rsidRPr="00FD62BB">
        <w:rPr>
          <w:rFonts w:eastAsia="Times New Roman"/>
          <w:lang w:eastAsia="ru-RU"/>
        </w:rPr>
        <w:t>Руководители им</w:t>
      </w:r>
      <w:r>
        <w:rPr>
          <w:rFonts w:eastAsia="Times New Roman"/>
          <w:lang w:eastAsia="ru-RU"/>
        </w:rPr>
        <w:t xml:space="preserve">еют большой опыт. В </w:t>
      </w:r>
      <w:r w:rsidR="00B96D56">
        <w:t>ГБУЗ «ГКБ им. В.В. Виноградова»</w:t>
      </w:r>
      <w:r w:rsidRPr="00FD62BB">
        <w:rPr>
          <w:rFonts w:eastAsia="Times New Roman"/>
          <w:lang w:eastAsia="ru-RU"/>
        </w:rPr>
        <w:t xml:space="preserve"> проходит реорганизация структуры управления, улучшение условий труда. </w:t>
      </w:r>
      <w:r w:rsidR="00B96D56">
        <w:t>ГБУЗ «ГКБ им. В.В. Виноградова»</w:t>
      </w:r>
      <w:r w:rsidRPr="00FD62BB">
        <w:rPr>
          <w:lang w:eastAsia="ru-RU"/>
        </w:rPr>
        <w:t xml:space="preserve"> </w:t>
      </w:r>
      <w:r w:rsidRPr="00FD62BB">
        <w:rPr>
          <w:rFonts w:eastAsia="Times New Roman"/>
          <w:lang w:eastAsia="ru-RU"/>
        </w:rPr>
        <w:t>удается привлечь много молодых специалисто</w:t>
      </w:r>
      <w:r>
        <w:rPr>
          <w:rFonts w:eastAsia="Times New Roman"/>
          <w:lang w:eastAsia="ru-RU"/>
        </w:rPr>
        <w:t>в на работу. Большое внимание в</w:t>
      </w:r>
      <w:r w:rsidRPr="00FD62BB">
        <w:rPr>
          <w:rFonts w:eastAsia="Times New Roman"/>
          <w:lang w:eastAsia="ru-RU"/>
        </w:rPr>
        <w:t xml:space="preserve"> </w:t>
      </w:r>
      <w:r w:rsidR="003F523F">
        <w:t>учреждении</w:t>
      </w:r>
      <w:r w:rsidRPr="00FD62BB">
        <w:rPr>
          <w:rFonts w:eastAsia="Times New Roman"/>
          <w:bCs/>
          <w:lang w:val="uk-UA" w:eastAsia="uk-UA"/>
        </w:rPr>
        <w:t xml:space="preserve"> </w:t>
      </w:r>
      <w:r w:rsidRPr="00FD62BB">
        <w:rPr>
          <w:rFonts w:eastAsia="Times New Roman"/>
          <w:lang w:eastAsia="ru-RU"/>
        </w:rPr>
        <w:t xml:space="preserve">уделяется поддержке отношений между работниками. Устраиваются совместные мероприятия, на которых присутствуют и руководители всех уровней. Но самым </w:t>
      </w:r>
      <w:r>
        <w:rPr>
          <w:rFonts w:eastAsia="Times New Roman"/>
          <w:lang w:eastAsia="ru-RU"/>
        </w:rPr>
        <w:t xml:space="preserve">главным стимулом, естественно, </w:t>
      </w:r>
      <w:r w:rsidRPr="00FD62BB">
        <w:rPr>
          <w:rFonts w:eastAsia="Times New Roman"/>
          <w:lang w:eastAsia="ru-RU"/>
        </w:rPr>
        <w:t xml:space="preserve">является зарплата, которая выдается </w:t>
      </w:r>
      <w:r>
        <w:rPr>
          <w:rFonts w:eastAsia="Times New Roman"/>
          <w:lang w:eastAsia="ru-RU"/>
        </w:rPr>
        <w:t>2 раз в месяц</w:t>
      </w:r>
      <w:r w:rsidRPr="00FD62BB">
        <w:rPr>
          <w:rFonts w:eastAsia="Times New Roman"/>
          <w:lang w:eastAsia="ru-RU"/>
        </w:rPr>
        <w:t xml:space="preserve">. </w:t>
      </w:r>
    </w:p>
    <w:p w:rsidR="000E1183" w:rsidRPr="00FD62BB" w:rsidRDefault="000E1183" w:rsidP="00FB15E3">
      <w:pPr>
        <w:widowControl w:val="0"/>
        <w:spacing w:line="360" w:lineRule="auto"/>
        <w:ind w:firstLine="851"/>
        <w:jc w:val="both"/>
        <w:rPr>
          <w:rFonts w:eastAsia="Times New Roman"/>
          <w:lang w:eastAsia="ru-RU"/>
        </w:rPr>
      </w:pPr>
      <w:r>
        <w:rPr>
          <w:rFonts w:eastAsia="Times New Roman"/>
          <w:lang w:eastAsia="ru-RU"/>
        </w:rPr>
        <w:t xml:space="preserve">В </w:t>
      </w:r>
      <w:r w:rsidR="00B96D56">
        <w:t>ГБУЗ «ГКБ им. В.В. Виноградова»</w:t>
      </w:r>
      <w:r w:rsidRPr="00FD62BB">
        <w:rPr>
          <w:lang w:eastAsia="ru-RU"/>
        </w:rPr>
        <w:t xml:space="preserve"> </w:t>
      </w:r>
      <w:r w:rsidRPr="00FD62BB">
        <w:rPr>
          <w:rFonts w:eastAsia="Times New Roman"/>
          <w:lang w:eastAsia="ru-RU"/>
        </w:rPr>
        <w:t xml:space="preserve">царит дружеская обстановка в коллективе, работа в котором построена на взаимном уважении и доверии. Главное для </w:t>
      </w:r>
      <w:r w:rsidR="00B96D56">
        <w:t>ГБУЗ «ГКБ им. В.В. Виноградова»</w:t>
      </w:r>
      <w:r w:rsidRPr="00FD62BB">
        <w:rPr>
          <w:lang w:eastAsia="ru-RU"/>
        </w:rPr>
        <w:t xml:space="preserve"> </w:t>
      </w:r>
      <w:r w:rsidRPr="00FD62BB">
        <w:rPr>
          <w:rFonts w:eastAsia="Times New Roman"/>
          <w:lang w:eastAsia="ru-RU"/>
        </w:rPr>
        <w:t xml:space="preserve">- коллектив, в котором много </w:t>
      </w:r>
      <w:r w:rsidRPr="00FD62BB">
        <w:rPr>
          <w:rFonts w:eastAsia="Times New Roman"/>
          <w:lang w:eastAsia="ru-RU"/>
        </w:rPr>
        <w:lastRenderedPageBreak/>
        <w:t>достойных работников. Именно они задают тон, являют собой пример в работе, поддерживая та</w:t>
      </w:r>
      <w:r>
        <w:rPr>
          <w:rFonts w:eastAsia="Times New Roman"/>
          <w:lang w:eastAsia="ru-RU"/>
        </w:rPr>
        <w:t xml:space="preserve">кими образом, культуру и имидж </w:t>
      </w:r>
      <w:r w:rsidR="003F523F" w:rsidRPr="003F523F">
        <w:rPr>
          <w:rFonts w:eastAsia="Times New Roman"/>
          <w:lang w:eastAsia="ru-RU"/>
        </w:rPr>
        <w:t>ГБУЗ</w:t>
      </w:r>
      <w:r>
        <w:rPr>
          <w:rFonts w:eastAsia="Times New Roman"/>
          <w:lang w:eastAsia="ru-RU"/>
        </w:rPr>
        <w:t xml:space="preserve">. </w:t>
      </w:r>
      <w:r w:rsidRPr="00FD62BB">
        <w:rPr>
          <w:rFonts w:eastAsia="Times New Roman"/>
          <w:lang w:eastAsia="ru-RU"/>
        </w:rPr>
        <w:t xml:space="preserve">Руководителями разработана эффективная система стимулирования работников </w:t>
      </w:r>
      <w:r>
        <w:rPr>
          <w:rFonts w:eastAsia="Times New Roman"/>
          <w:lang w:eastAsia="ru-RU"/>
        </w:rPr>
        <w:t>организации</w:t>
      </w:r>
      <w:r w:rsidRPr="00FD62BB">
        <w:rPr>
          <w:rFonts w:eastAsia="Times New Roman"/>
          <w:lang w:eastAsia="ru-RU"/>
        </w:rPr>
        <w:t xml:space="preserve">. </w:t>
      </w:r>
    </w:p>
    <w:p w:rsidR="000E1183" w:rsidRDefault="000E1183" w:rsidP="00FB15E3">
      <w:pPr>
        <w:widowControl w:val="0"/>
        <w:shd w:val="clear" w:color="auto" w:fill="FFFFFF"/>
        <w:spacing w:line="360" w:lineRule="auto"/>
        <w:ind w:firstLine="851"/>
        <w:jc w:val="both"/>
        <w:rPr>
          <w:spacing w:val="6"/>
        </w:rPr>
      </w:pPr>
      <w:r w:rsidRPr="00FD62BB">
        <w:t xml:space="preserve">В </w:t>
      </w:r>
      <w:r w:rsidR="00B96D56">
        <w:t>ГБУЗ «ГКБ им. В.В. Виноградова»</w:t>
      </w:r>
      <w:r w:rsidRPr="00FD62BB">
        <w:t xml:space="preserve"> существует </w:t>
      </w:r>
      <w:r w:rsidRPr="00FD62BB">
        <w:rPr>
          <w:spacing w:val="6"/>
        </w:rPr>
        <w:t>специальный отдел кадров, который</w:t>
      </w:r>
      <w:r>
        <w:rPr>
          <w:spacing w:val="6"/>
        </w:rPr>
        <w:t xml:space="preserve"> выполняет следующие функции: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t>планирование трудовых ресурсов - определение потребности в кадрах;</w:t>
      </w:r>
      <w:r>
        <w:rPr>
          <w:spacing w:val="6"/>
        </w:rPr>
        <w:t xml:space="preserve">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t>отбор персонала подбор в кандидаты, определение групп резерва;</w:t>
      </w:r>
      <w:r w:rsidRPr="00FD62BB">
        <w:rPr>
          <w:spacing w:val="6"/>
        </w:rPr>
        <w:t xml:space="preserve">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rPr>
          <w:spacing w:val="6"/>
        </w:rPr>
        <w:t>оформление</w:t>
      </w:r>
      <w:r w:rsidRPr="00FD62BB">
        <w:t xml:space="preserve"> трудовых контрактов;</w:t>
      </w:r>
      <w:r w:rsidRPr="00FD62BB">
        <w:rPr>
          <w:spacing w:val="6"/>
        </w:rPr>
        <w:t xml:space="preserve">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t>оценка трудовой деятельности каждого работника;</w:t>
      </w:r>
      <w:r>
        <w:rPr>
          <w:spacing w:val="6"/>
        </w:rPr>
        <w:t xml:space="preserve">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t>перевод, повышение, понижение, увольнение в зависимости от результатов труда;</w:t>
      </w:r>
      <w:r w:rsidRPr="00FD62BB">
        <w:rPr>
          <w:spacing w:val="6"/>
        </w:rPr>
        <w:t xml:space="preserve">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t>профориентация и адаптация - включение набранных работников в коллектив, в процесс производства;</w:t>
      </w:r>
      <w:r w:rsidRPr="00FD62BB">
        <w:rPr>
          <w:spacing w:val="6"/>
        </w:rPr>
        <w:t xml:space="preserve">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t>определение заработной платы и льгот в целях привлечения, сохранение, закрепления кадров;</w:t>
      </w:r>
      <w:r>
        <w:rPr>
          <w:spacing w:val="6"/>
        </w:rPr>
        <w:t xml:space="preserve"> </w:t>
      </w:r>
    </w:p>
    <w:p w:rsidR="000E1183" w:rsidRDefault="000E1183" w:rsidP="00FB15E3">
      <w:pPr>
        <w:widowControl w:val="0"/>
        <w:shd w:val="clear" w:color="auto" w:fill="FFFFFF"/>
        <w:spacing w:line="360" w:lineRule="auto"/>
        <w:ind w:firstLine="851"/>
        <w:jc w:val="both"/>
        <w:rPr>
          <w:spacing w:val="6"/>
        </w:rPr>
      </w:pPr>
      <w:r>
        <w:rPr>
          <w:spacing w:val="6"/>
        </w:rPr>
        <w:t xml:space="preserve">- </w:t>
      </w:r>
      <w:r w:rsidRPr="00FD62BB">
        <w:t>управление дисциплиной в коллективе;</w:t>
      </w:r>
      <w:r>
        <w:rPr>
          <w:spacing w:val="6"/>
        </w:rPr>
        <w:t xml:space="preserve">  </w:t>
      </w:r>
    </w:p>
    <w:p w:rsidR="000E1183" w:rsidRPr="00FD62BB" w:rsidRDefault="000E1183" w:rsidP="00FB15E3">
      <w:pPr>
        <w:widowControl w:val="0"/>
        <w:shd w:val="clear" w:color="auto" w:fill="FFFFFF"/>
        <w:spacing w:line="360" w:lineRule="auto"/>
        <w:ind w:firstLine="851"/>
        <w:jc w:val="both"/>
        <w:rPr>
          <w:spacing w:val="6"/>
        </w:rPr>
      </w:pPr>
      <w:r>
        <w:rPr>
          <w:spacing w:val="6"/>
        </w:rPr>
        <w:t xml:space="preserve">- </w:t>
      </w:r>
      <w:r w:rsidRPr="00FD62BB">
        <w:t>управление мотивацией;</w:t>
      </w:r>
      <w:r>
        <w:rPr>
          <w:spacing w:val="6"/>
        </w:rPr>
        <w:t xml:space="preserve"> </w:t>
      </w:r>
      <w:r w:rsidRPr="00FD62BB">
        <w:t>оценка рынка труда.</w:t>
      </w:r>
      <w:r w:rsidRPr="00FD62BB">
        <w:rPr>
          <w:spacing w:val="6"/>
        </w:rPr>
        <w:t xml:space="preserve"> </w:t>
      </w:r>
    </w:p>
    <w:p w:rsidR="000E1183" w:rsidRPr="002A7009" w:rsidRDefault="000E1183" w:rsidP="00FB15E3">
      <w:pPr>
        <w:widowControl w:val="0"/>
        <w:shd w:val="clear" w:color="auto" w:fill="FFFFFF"/>
        <w:spacing w:line="360" w:lineRule="auto"/>
        <w:ind w:firstLine="851"/>
        <w:jc w:val="both"/>
        <w:rPr>
          <w:spacing w:val="3"/>
        </w:rPr>
      </w:pPr>
      <w:r w:rsidRPr="00FD62BB">
        <w:rPr>
          <w:spacing w:val="5"/>
        </w:rPr>
        <w:t xml:space="preserve">Оплата труда в </w:t>
      </w:r>
      <w:r w:rsidR="00B96D56">
        <w:t>ГБУЗ «ГКБ им. В.В. Виноградова»</w:t>
      </w:r>
      <w:r w:rsidRPr="00FD62BB">
        <w:rPr>
          <w:lang w:eastAsia="ru-RU"/>
        </w:rPr>
        <w:t xml:space="preserve"> </w:t>
      </w:r>
      <w:r w:rsidRPr="00FD62BB">
        <w:rPr>
          <w:spacing w:val="5"/>
        </w:rPr>
        <w:t xml:space="preserve">является основной мотивацией к эффективной деятельности. </w:t>
      </w:r>
      <w:r w:rsidRPr="00FD62BB">
        <w:rPr>
          <w:spacing w:val="7"/>
        </w:rPr>
        <w:t xml:space="preserve">Высокая заработная плата обеспечивает рост производительности труда, </w:t>
      </w:r>
      <w:r w:rsidRPr="00FD62BB">
        <w:t xml:space="preserve">улучшения качества работы. </w:t>
      </w:r>
      <w:r w:rsidR="00B96D56">
        <w:t>ГБУЗ «ГКБ им. В.В. Виноградова»</w:t>
      </w:r>
      <w:r w:rsidRPr="00FD62BB">
        <w:t xml:space="preserve"> имеет налаженную систему подбора кадров в </w:t>
      </w:r>
      <w:r w:rsidRPr="00FD62BB">
        <w:rPr>
          <w:spacing w:val="3"/>
        </w:rPr>
        <w:t xml:space="preserve">соответствии с разработанными </w:t>
      </w:r>
      <w:r>
        <w:rPr>
          <w:spacing w:val="3"/>
        </w:rPr>
        <w:t xml:space="preserve">в </w:t>
      </w:r>
      <w:r w:rsidR="003F523F" w:rsidRPr="003F523F">
        <w:rPr>
          <w:spacing w:val="3"/>
        </w:rPr>
        <w:t>ГБУЗ</w:t>
      </w:r>
      <w:r>
        <w:rPr>
          <w:spacing w:val="3"/>
        </w:rPr>
        <w:t xml:space="preserve"> </w:t>
      </w:r>
      <w:r w:rsidRPr="00FD62BB">
        <w:rPr>
          <w:spacing w:val="3"/>
        </w:rPr>
        <w:t xml:space="preserve">требованиями к сотрудникам. </w:t>
      </w:r>
      <w:r w:rsidRPr="00FD62BB">
        <w:rPr>
          <w:spacing w:val="1"/>
        </w:rPr>
        <w:t>Существующие кадры полностью отвечают основным ее требованиям</w:t>
      </w:r>
      <w:r w:rsidRPr="00FD62BB">
        <w:t>.</w:t>
      </w:r>
      <w:r>
        <w:t xml:space="preserve"> </w:t>
      </w:r>
      <w:r w:rsidRPr="00F361AD">
        <w:t xml:space="preserve">На работу </w:t>
      </w:r>
      <w:r w:rsidR="00B96D56">
        <w:t>ГБУЗ «ГКБ им. В.В. Виноградова»</w:t>
      </w:r>
      <w:r w:rsidRPr="00F361AD">
        <w:rPr>
          <w:color w:val="000000"/>
        </w:rPr>
        <w:t xml:space="preserve"> влияют такие внешние факторы, как </w:t>
      </w:r>
      <w:r w:rsidRPr="00F361AD">
        <w:rPr>
          <w:rFonts w:eastAsia="Times New Roman"/>
          <w:color w:val="000000"/>
          <w:lang w:eastAsia="ru-RU"/>
        </w:rPr>
        <w:t>потребители услуг (пациенты)</w:t>
      </w:r>
      <w:r w:rsidRPr="00F361AD">
        <w:rPr>
          <w:color w:val="000000"/>
        </w:rPr>
        <w:t xml:space="preserve">, </w:t>
      </w:r>
      <w:r w:rsidRPr="00F361AD">
        <w:rPr>
          <w:rFonts w:eastAsia="Times New Roman"/>
          <w:color w:val="000000"/>
          <w:lang w:eastAsia="ru-RU"/>
        </w:rPr>
        <w:t xml:space="preserve">поставщики товаров для </w:t>
      </w:r>
      <w:r w:rsidR="003F523F" w:rsidRPr="003F523F">
        <w:rPr>
          <w:rFonts w:eastAsia="Times New Roman"/>
          <w:color w:val="000000"/>
          <w:lang w:eastAsia="ru-RU"/>
        </w:rPr>
        <w:t>ГБУЗ</w:t>
      </w:r>
      <w:r>
        <w:rPr>
          <w:rFonts w:eastAsia="Times New Roman"/>
          <w:color w:val="000000"/>
          <w:lang w:eastAsia="ru-RU"/>
        </w:rPr>
        <w:t>;</w:t>
      </w:r>
      <w:r w:rsidRPr="00F361AD">
        <w:rPr>
          <w:rFonts w:eastAsia="Times New Roman"/>
          <w:color w:val="000000"/>
          <w:lang w:eastAsia="ru-RU"/>
        </w:rPr>
        <w:t xml:space="preserve"> конкуренты (другие ЛПУ); посредники, рынок рабочей силы и спрос на медицинскую услугу.</w:t>
      </w:r>
    </w:p>
    <w:p w:rsidR="00551C66" w:rsidRDefault="00551C66" w:rsidP="00551C66">
      <w:pPr>
        <w:widowControl w:val="0"/>
        <w:shd w:val="clear" w:color="auto" w:fill="FFFFFF"/>
        <w:spacing w:line="360" w:lineRule="auto"/>
        <w:ind w:firstLine="851"/>
        <w:jc w:val="both"/>
        <w:rPr>
          <w:rFonts w:eastAsia="Times New Roman"/>
          <w:color w:val="000000"/>
          <w:lang w:eastAsia="ru-RU"/>
        </w:rPr>
      </w:pPr>
      <w:r w:rsidRPr="001C341F">
        <w:t xml:space="preserve">Финансово-хозяйственная деятельность </w:t>
      </w:r>
      <w:r w:rsidR="00B96D56">
        <w:t>ГБУЗ «ГКБ им. В.В. Виноградова»</w:t>
      </w:r>
      <w:r w:rsidRPr="001C341F">
        <w:t xml:space="preserve"> организована и полностью основана на законодательных актах, действующих на территории Российской Федерации: Дополнениях к Бюджетному Кодексу РФ, дополнениях и изменениях ко 2-й части Налогового </w:t>
      </w:r>
      <w:r w:rsidRPr="001C341F">
        <w:lastRenderedPageBreak/>
        <w:t>Кодекса, и др. руководящих документах, а также вступивших в силу Постановлениях Правительства РФ по переходу на новые методы бухгалтерского учета.</w:t>
      </w:r>
    </w:p>
    <w:p w:rsidR="000E1183" w:rsidRPr="00410DD0" w:rsidRDefault="000E1183" w:rsidP="0085113A">
      <w:pPr>
        <w:widowControl w:val="0"/>
        <w:spacing w:line="360" w:lineRule="auto"/>
        <w:ind w:firstLine="851"/>
        <w:jc w:val="both"/>
      </w:pPr>
    </w:p>
    <w:p w:rsidR="0085113A" w:rsidRDefault="0085113A" w:rsidP="0085113A">
      <w:pPr>
        <w:widowControl w:val="0"/>
        <w:spacing w:line="360" w:lineRule="auto"/>
        <w:ind w:firstLine="851"/>
        <w:jc w:val="both"/>
      </w:pPr>
      <w:r>
        <w:t>2.2</w:t>
      </w:r>
      <w:r w:rsidRPr="00410DD0">
        <w:t xml:space="preserve">. </w:t>
      </w:r>
      <w:r w:rsidRPr="00F23D41">
        <w:t xml:space="preserve">Анализ </w:t>
      </w:r>
      <w:r w:rsidRPr="004D4020">
        <w:t xml:space="preserve">денежных </w:t>
      </w:r>
      <w:r w:rsidRPr="00F23D41">
        <w:t xml:space="preserve">средств </w:t>
      </w:r>
      <w:r>
        <w:t>организации</w:t>
      </w:r>
    </w:p>
    <w:p w:rsidR="0085113A" w:rsidRDefault="0085113A" w:rsidP="0085113A">
      <w:pPr>
        <w:widowControl w:val="0"/>
        <w:spacing w:line="360" w:lineRule="auto"/>
        <w:ind w:firstLine="851"/>
        <w:jc w:val="both"/>
      </w:pPr>
    </w:p>
    <w:p w:rsidR="009B74B4" w:rsidRDefault="00FB15E3" w:rsidP="00FB15E3">
      <w:pPr>
        <w:widowControl w:val="0"/>
        <w:spacing w:line="360" w:lineRule="auto"/>
        <w:ind w:firstLine="851"/>
        <w:jc w:val="both"/>
        <w:rPr>
          <w:rFonts w:eastAsia="Times New Roman"/>
          <w:color w:val="000000"/>
          <w:lang w:eastAsia="ru-RU"/>
        </w:rPr>
      </w:pPr>
      <w:r>
        <w:rPr>
          <w:rFonts w:eastAsia="Times New Roman"/>
          <w:bCs/>
          <w:color w:val="000000"/>
          <w:lang w:eastAsia="ru-RU"/>
        </w:rPr>
        <w:t>Прежде чем проводить а</w:t>
      </w:r>
      <w:r w:rsidRPr="00FB15E3">
        <w:rPr>
          <w:rFonts w:eastAsia="Times New Roman"/>
          <w:bCs/>
          <w:color w:val="000000"/>
          <w:lang w:eastAsia="ru-RU"/>
        </w:rPr>
        <w:t xml:space="preserve">нализ денежных средств </w:t>
      </w:r>
      <w:r w:rsidR="00B96D56">
        <w:rPr>
          <w:rFonts w:eastAsia="Times New Roman"/>
          <w:bCs/>
          <w:color w:val="000000"/>
          <w:lang w:eastAsia="ru-RU"/>
        </w:rPr>
        <w:t>ГБУЗ «ГКБ им. В.В. Виноградова»</w:t>
      </w:r>
      <w:r>
        <w:rPr>
          <w:rFonts w:eastAsia="Times New Roman"/>
          <w:bCs/>
          <w:color w:val="000000"/>
          <w:lang w:eastAsia="ru-RU"/>
        </w:rPr>
        <w:t xml:space="preserve">, необходимо провести </w:t>
      </w:r>
      <w:r w:rsidRPr="00C20D2A">
        <w:rPr>
          <w:rFonts w:eastAsia="Times New Roman"/>
          <w:bCs/>
          <w:color w:val="000000"/>
          <w:lang w:eastAsia="ru-RU"/>
        </w:rPr>
        <w:t xml:space="preserve">анализ </w:t>
      </w:r>
      <w:r w:rsidRPr="00542B6D">
        <w:rPr>
          <w:rFonts w:eastAsia="Times New Roman"/>
          <w:bCs/>
          <w:color w:val="000000"/>
          <w:lang w:eastAsia="ru-RU"/>
        </w:rPr>
        <w:t>отчета о финансовых результатах деятельности</w:t>
      </w:r>
      <w:r w:rsidRPr="00C20D2A">
        <w:rPr>
          <w:rFonts w:eastAsia="Times New Roman"/>
          <w:bCs/>
          <w:color w:val="000000"/>
          <w:lang w:eastAsia="ru-RU"/>
        </w:rPr>
        <w:t>.</w:t>
      </w:r>
      <w:r>
        <w:rPr>
          <w:rFonts w:eastAsia="Times New Roman"/>
          <w:color w:val="000000"/>
          <w:lang w:eastAsia="ru-RU"/>
        </w:rPr>
        <w:t xml:space="preserve"> </w:t>
      </w:r>
    </w:p>
    <w:p w:rsidR="00FB15E3" w:rsidRDefault="00FB15E3" w:rsidP="00FB15E3">
      <w:pPr>
        <w:widowControl w:val="0"/>
        <w:spacing w:line="360" w:lineRule="auto"/>
        <w:ind w:firstLine="851"/>
        <w:jc w:val="both"/>
        <w:rPr>
          <w:rFonts w:eastAsia="Times New Roman"/>
          <w:color w:val="000000"/>
          <w:lang w:eastAsia="ru-RU"/>
        </w:rPr>
      </w:pPr>
      <w:r>
        <w:rPr>
          <w:rFonts w:eastAsia="Times New Roman"/>
          <w:color w:val="000000"/>
          <w:lang w:eastAsia="ru-RU"/>
        </w:rPr>
        <w:t xml:space="preserve">Результаты </w:t>
      </w:r>
      <w:r w:rsidRPr="00C20D2A">
        <w:rPr>
          <w:rFonts w:eastAsia="Times New Roman"/>
          <w:color w:val="000000"/>
          <w:lang w:eastAsia="ru-RU"/>
        </w:rPr>
        <w:t xml:space="preserve">представим в виде таблицы 1. </w:t>
      </w:r>
    </w:p>
    <w:p w:rsidR="00FB15E3" w:rsidRPr="00FB15E3" w:rsidRDefault="00FB15E3" w:rsidP="00FB15E3">
      <w:pPr>
        <w:widowControl w:val="0"/>
        <w:spacing w:line="360" w:lineRule="auto"/>
        <w:ind w:firstLine="851"/>
        <w:jc w:val="both"/>
        <w:rPr>
          <w:rFonts w:eastAsia="Times New Roman"/>
          <w:bCs/>
          <w:color w:val="000000"/>
          <w:lang w:eastAsia="ru-RU"/>
        </w:rPr>
      </w:pPr>
    </w:p>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r w:rsidRPr="00FB15E3">
        <w:t xml:space="preserve">Таблица </w:t>
      </w:r>
      <w:r w:rsidR="00FB15E3" w:rsidRPr="00FB15E3">
        <w:t>1</w:t>
      </w:r>
      <w:r w:rsidRPr="00FB15E3">
        <w:t xml:space="preserve"> - Анализ отчета о финансовых результатах деятельности </w:t>
      </w:r>
      <w:r w:rsidR="00B96D56">
        <w:t>ГБУЗ «ГКБ им. В.В. Виноградова»</w:t>
      </w:r>
      <w:r w:rsidRPr="00FB15E3">
        <w:t>, тыс. руб.</w:t>
      </w:r>
    </w:p>
    <w:p w:rsidR="000E1183" w:rsidRPr="001C341F"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1134"/>
        <w:gridCol w:w="992"/>
        <w:gridCol w:w="1134"/>
        <w:gridCol w:w="992"/>
        <w:gridCol w:w="959"/>
      </w:tblGrid>
      <w:tr w:rsidR="000E1183" w:rsidRPr="00FB15E3" w:rsidTr="00FB15E3">
        <w:trPr>
          <w:trHeight w:val="82"/>
        </w:trPr>
        <w:tc>
          <w:tcPr>
            <w:tcW w:w="2122" w:type="dxa"/>
            <w:vMerge w:val="restart"/>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Наименование показателя</w:t>
            </w:r>
          </w:p>
        </w:tc>
        <w:tc>
          <w:tcPr>
            <w:tcW w:w="1134" w:type="dxa"/>
            <w:vMerge w:val="restart"/>
            <w:shd w:val="clear" w:color="auto" w:fill="auto"/>
            <w:hideMark/>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2016</w:t>
            </w:r>
            <w:r w:rsidR="000E1183" w:rsidRPr="00FB15E3">
              <w:rPr>
                <w:sz w:val="24"/>
                <w:szCs w:val="24"/>
              </w:rPr>
              <w:t xml:space="preserve"> г.</w:t>
            </w:r>
          </w:p>
        </w:tc>
        <w:tc>
          <w:tcPr>
            <w:tcW w:w="1134" w:type="dxa"/>
            <w:vMerge w:val="restart"/>
            <w:shd w:val="clear" w:color="auto" w:fill="auto"/>
            <w:hideMark/>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2017</w:t>
            </w:r>
            <w:r w:rsidR="000E1183" w:rsidRPr="00FB15E3">
              <w:rPr>
                <w:sz w:val="24"/>
                <w:szCs w:val="24"/>
              </w:rPr>
              <w:t xml:space="preserve"> г.</w:t>
            </w:r>
          </w:p>
        </w:tc>
        <w:tc>
          <w:tcPr>
            <w:tcW w:w="1134" w:type="dxa"/>
            <w:vMerge w:val="restart"/>
            <w:shd w:val="clear" w:color="auto" w:fill="auto"/>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2018</w:t>
            </w:r>
            <w:r w:rsidR="000E1183" w:rsidRPr="00FB15E3">
              <w:rPr>
                <w:sz w:val="24"/>
                <w:szCs w:val="24"/>
              </w:rPr>
              <w:t xml:space="preserve"> г.</w:t>
            </w:r>
          </w:p>
        </w:tc>
        <w:tc>
          <w:tcPr>
            <w:tcW w:w="2126" w:type="dxa"/>
            <w:gridSpan w:val="2"/>
            <w:shd w:val="clear" w:color="auto" w:fill="auto"/>
            <w:hideMark/>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Абсол.</w:t>
            </w:r>
            <w:r>
              <w:rPr>
                <w:sz w:val="24"/>
                <w:szCs w:val="24"/>
                <w:lang w:val="en-US"/>
              </w:rPr>
              <w:t xml:space="preserve"> </w:t>
            </w:r>
            <w:r w:rsidR="000E1183" w:rsidRPr="00FB15E3">
              <w:rPr>
                <w:sz w:val="24"/>
                <w:szCs w:val="24"/>
              </w:rPr>
              <w:t>отклон.</w:t>
            </w:r>
          </w:p>
        </w:tc>
        <w:tc>
          <w:tcPr>
            <w:tcW w:w="1951" w:type="dxa"/>
            <w:gridSpan w:val="2"/>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Темп роста, %</w:t>
            </w:r>
          </w:p>
        </w:tc>
      </w:tr>
      <w:tr w:rsidR="000E1183" w:rsidRPr="00FB15E3" w:rsidTr="00A75773">
        <w:trPr>
          <w:trHeight w:val="261"/>
        </w:trPr>
        <w:tc>
          <w:tcPr>
            <w:tcW w:w="2122" w:type="dxa"/>
            <w:vMerge/>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1134" w:type="dxa"/>
            <w:vMerge/>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1134" w:type="dxa"/>
            <w:vMerge/>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1134" w:type="dxa"/>
            <w:vMerge/>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992" w:type="dxa"/>
            <w:shd w:val="clear" w:color="auto" w:fill="auto"/>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2018</w:t>
            </w:r>
            <w:r w:rsidR="000E1183" w:rsidRPr="00FB15E3">
              <w:rPr>
                <w:sz w:val="24"/>
                <w:szCs w:val="24"/>
              </w:rPr>
              <w:t xml:space="preserve"> к </w:t>
            </w:r>
            <w:r>
              <w:rPr>
                <w:sz w:val="24"/>
                <w:szCs w:val="24"/>
              </w:rPr>
              <w:t>2017</w:t>
            </w:r>
          </w:p>
        </w:tc>
        <w:tc>
          <w:tcPr>
            <w:tcW w:w="1134" w:type="dxa"/>
            <w:shd w:val="clear" w:color="auto" w:fill="auto"/>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2017</w:t>
            </w:r>
            <w:r w:rsidR="000E1183" w:rsidRPr="00FB15E3">
              <w:rPr>
                <w:sz w:val="24"/>
                <w:szCs w:val="24"/>
              </w:rPr>
              <w:t xml:space="preserve"> к </w:t>
            </w:r>
            <w:r>
              <w:rPr>
                <w:sz w:val="24"/>
                <w:szCs w:val="24"/>
              </w:rPr>
              <w:t>2016</w:t>
            </w:r>
          </w:p>
        </w:tc>
        <w:tc>
          <w:tcPr>
            <w:tcW w:w="992" w:type="dxa"/>
            <w:shd w:val="clear" w:color="auto" w:fill="auto"/>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2018</w:t>
            </w:r>
            <w:r w:rsidR="000E1183" w:rsidRPr="00FB15E3">
              <w:rPr>
                <w:sz w:val="24"/>
                <w:szCs w:val="24"/>
              </w:rPr>
              <w:t xml:space="preserve"> к </w:t>
            </w:r>
            <w:r>
              <w:rPr>
                <w:sz w:val="24"/>
                <w:szCs w:val="24"/>
              </w:rPr>
              <w:t>2017</w:t>
            </w:r>
          </w:p>
        </w:tc>
        <w:tc>
          <w:tcPr>
            <w:tcW w:w="959" w:type="dxa"/>
            <w:shd w:val="clear" w:color="auto" w:fill="auto"/>
          </w:tcPr>
          <w:p w:rsidR="000E1183" w:rsidRPr="00FB15E3" w:rsidRDefault="00FB15E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Pr>
                <w:sz w:val="24"/>
                <w:szCs w:val="24"/>
              </w:rPr>
              <w:t>2017</w:t>
            </w:r>
            <w:r w:rsidR="000E1183" w:rsidRPr="00FB15E3">
              <w:rPr>
                <w:sz w:val="24"/>
                <w:szCs w:val="24"/>
              </w:rPr>
              <w:t xml:space="preserve"> к </w:t>
            </w:r>
            <w:r>
              <w:rPr>
                <w:sz w:val="24"/>
                <w:szCs w:val="24"/>
              </w:rPr>
              <w:t>2016</w:t>
            </w:r>
          </w:p>
        </w:tc>
      </w:tr>
      <w:tr w:rsidR="000E1183" w:rsidRPr="00FB15E3" w:rsidTr="00A75773">
        <w:trPr>
          <w:trHeight w:val="115"/>
        </w:trPr>
        <w:tc>
          <w:tcPr>
            <w:tcW w:w="2122" w:type="dxa"/>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 xml:space="preserve">Доходы </w:t>
            </w:r>
          </w:p>
        </w:tc>
        <w:tc>
          <w:tcPr>
            <w:tcW w:w="1134" w:type="dxa"/>
            <w:shd w:val="clear" w:color="auto" w:fill="auto"/>
            <w:noWrap/>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115776</w:t>
            </w:r>
          </w:p>
        </w:tc>
        <w:tc>
          <w:tcPr>
            <w:tcW w:w="1134" w:type="dxa"/>
            <w:shd w:val="clear" w:color="auto" w:fill="auto"/>
            <w:noWrap/>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118213</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120130</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1917</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2437</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101,6</w:t>
            </w:r>
          </w:p>
        </w:tc>
        <w:tc>
          <w:tcPr>
            <w:tcW w:w="959"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102,1</w:t>
            </w:r>
          </w:p>
        </w:tc>
      </w:tr>
      <w:tr w:rsidR="000E1183" w:rsidRPr="00FB15E3" w:rsidTr="00A75773">
        <w:trPr>
          <w:trHeight w:val="273"/>
        </w:trPr>
        <w:tc>
          <w:tcPr>
            <w:tcW w:w="2122" w:type="dxa"/>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Расходы</w:t>
            </w:r>
          </w:p>
        </w:tc>
        <w:tc>
          <w:tcPr>
            <w:tcW w:w="1134" w:type="dxa"/>
            <w:shd w:val="clear" w:color="auto" w:fill="auto"/>
            <w:noWrap/>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125240</w:t>
            </w:r>
          </w:p>
        </w:tc>
        <w:tc>
          <w:tcPr>
            <w:tcW w:w="1134" w:type="dxa"/>
            <w:shd w:val="clear" w:color="auto" w:fill="auto"/>
            <w:noWrap/>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117747</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127429</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9682</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-7493</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108,2</w:t>
            </w:r>
          </w:p>
        </w:tc>
        <w:tc>
          <w:tcPr>
            <w:tcW w:w="959"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94,01</w:t>
            </w:r>
          </w:p>
        </w:tc>
      </w:tr>
      <w:tr w:rsidR="000E1183" w:rsidRPr="00FB15E3" w:rsidTr="00A75773">
        <w:trPr>
          <w:trHeight w:val="528"/>
        </w:trPr>
        <w:tc>
          <w:tcPr>
            <w:tcW w:w="2122" w:type="dxa"/>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 xml:space="preserve">Чистый операционный результат </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-6124</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-687</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-6471</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-5784</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5437</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-941,9</w:t>
            </w:r>
          </w:p>
        </w:tc>
        <w:tc>
          <w:tcPr>
            <w:tcW w:w="959"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11,2</w:t>
            </w:r>
          </w:p>
        </w:tc>
      </w:tr>
      <w:tr w:rsidR="000E1183" w:rsidRPr="00FB15E3" w:rsidTr="00A75773">
        <w:trPr>
          <w:trHeight w:val="311"/>
        </w:trPr>
        <w:tc>
          <w:tcPr>
            <w:tcW w:w="2122" w:type="dxa"/>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Операции с нефинансовыми активами</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39890</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-1053</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-941</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112</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-40943</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89,3</w:t>
            </w:r>
          </w:p>
        </w:tc>
        <w:tc>
          <w:tcPr>
            <w:tcW w:w="959"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2,6</w:t>
            </w:r>
          </w:p>
        </w:tc>
      </w:tr>
      <w:tr w:rsidR="000E1183" w:rsidRPr="00FB15E3" w:rsidTr="00551C66">
        <w:trPr>
          <w:trHeight w:val="70"/>
        </w:trPr>
        <w:tc>
          <w:tcPr>
            <w:tcW w:w="2122" w:type="dxa"/>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Операция с финансовыми активами и обязательствами</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-46015</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-633</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-5529</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-4896</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45382</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873,4</w:t>
            </w:r>
          </w:p>
        </w:tc>
        <w:tc>
          <w:tcPr>
            <w:tcW w:w="959"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1,37</w:t>
            </w:r>
          </w:p>
        </w:tc>
      </w:tr>
      <w:tr w:rsidR="000E1183" w:rsidRPr="00FB15E3" w:rsidTr="00A75773">
        <w:trPr>
          <w:trHeight w:val="126"/>
        </w:trPr>
        <w:tc>
          <w:tcPr>
            <w:tcW w:w="2122" w:type="dxa"/>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Операция с финансовыми активами без обязательств</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-45489</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-1037</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-4959</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-3922</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44452</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478,2</w:t>
            </w:r>
          </w:p>
        </w:tc>
        <w:tc>
          <w:tcPr>
            <w:tcW w:w="959"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2,27</w:t>
            </w:r>
          </w:p>
        </w:tc>
      </w:tr>
      <w:tr w:rsidR="000E1183" w:rsidRPr="00FB15E3" w:rsidTr="00A75773">
        <w:trPr>
          <w:trHeight w:val="371"/>
        </w:trPr>
        <w:tc>
          <w:tcPr>
            <w:tcW w:w="2122" w:type="dxa"/>
            <w:shd w:val="clear" w:color="auto" w:fill="auto"/>
            <w:hideMark/>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Операции с обязательствами</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525</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-404</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570</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974</w:t>
            </w:r>
          </w:p>
        </w:tc>
        <w:tc>
          <w:tcPr>
            <w:tcW w:w="1134"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-929</w:t>
            </w:r>
          </w:p>
        </w:tc>
        <w:tc>
          <w:tcPr>
            <w:tcW w:w="992"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-141,1</w:t>
            </w:r>
          </w:p>
        </w:tc>
        <w:tc>
          <w:tcPr>
            <w:tcW w:w="959" w:type="dxa"/>
            <w:shd w:val="clear" w:color="auto" w:fill="auto"/>
          </w:tcPr>
          <w:p w:rsidR="000E1183" w:rsidRPr="00FB15E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B15E3">
              <w:rPr>
                <w:sz w:val="24"/>
                <w:szCs w:val="24"/>
              </w:rPr>
              <w:t>76,9</w:t>
            </w:r>
          </w:p>
        </w:tc>
      </w:tr>
    </w:tbl>
    <w:p w:rsidR="000E1183" w:rsidRPr="001C341F"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b/>
        </w:rPr>
      </w:pPr>
    </w:p>
    <w:p w:rsidR="000E1183" w:rsidRPr="001C341F"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rsidRPr="001C341F">
        <w:t xml:space="preserve">Из таблицы </w:t>
      </w:r>
      <w:r w:rsidR="00FB15E3" w:rsidRPr="00551C66">
        <w:t>1</w:t>
      </w:r>
      <w:r w:rsidRPr="001C341F">
        <w:t xml:space="preserve"> видно, что доходы</w:t>
      </w:r>
      <w:r w:rsidRPr="001C341F">
        <w:rPr>
          <w:b/>
        </w:rPr>
        <w:t xml:space="preserve"> </w:t>
      </w:r>
      <w:r w:rsidR="00B96D56">
        <w:t>ГБУЗ «ГКБ им. В.В. Виноградова»</w:t>
      </w:r>
      <w:r w:rsidRPr="001C341F">
        <w:t xml:space="preserve"> имеют тенденцию к увеличению в течении анализируемого периода. Так, в </w:t>
      </w:r>
      <w:r w:rsidR="00FB15E3">
        <w:t>2016</w:t>
      </w:r>
      <w:r w:rsidRPr="001C341F">
        <w:t xml:space="preserve"> году доходы </w:t>
      </w:r>
      <w:r w:rsidR="00B96D56">
        <w:t>ГБУЗ «ГКБ им. В.В. Виноградова»</w:t>
      </w:r>
      <w:r w:rsidRPr="001C341F">
        <w:t xml:space="preserve"> составляли 115776 тыс. рублей. </w:t>
      </w:r>
      <w:r w:rsidRPr="001C341F">
        <w:lastRenderedPageBreak/>
        <w:t xml:space="preserve">В </w:t>
      </w:r>
      <w:r w:rsidR="00FB15E3">
        <w:t>2017</w:t>
      </w:r>
      <w:r w:rsidRPr="001C341F">
        <w:t xml:space="preserve"> году доходы выросли на 2437 тыс. рублей или 2,1%. А в </w:t>
      </w:r>
      <w:r w:rsidR="00FB15E3">
        <w:t>2018</w:t>
      </w:r>
      <w:r w:rsidRPr="001C341F">
        <w:t xml:space="preserve"> году доходы </w:t>
      </w:r>
      <w:r w:rsidR="00B96D56">
        <w:t>ГБУЗ «ГКБ им. В.В. Виноградова»</w:t>
      </w:r>
      <w:r w:rsidRPr="001C341F">
        <w:t xml:space="preserve"> еще выросли на 1917 тыс. рублей или 1,6%.</w:t>
      </w:r>
    </w:p>
    <w:p w:rsidR="000E118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Расходы</w:t>
      </w:r>
      <w:r w:rsidRPr="001C341F">
        <w:rPr>
          <w:b/>
        </w:rPr>
        <w:t xml:space="preserve"> </w:t>
      </w:r>
      <w:r w:rsidR="00B96D56">
        <w:t>ГБУЗ «ГКБ им. В.В. Виноградова»</w:t>
      </w:r>
      <w:r w:rsidRPr="001C341F">
        <w:t xml:space="preserve"> в </w:t>
      </w:r>
      <w:r w:rsidR="00FB15E3">
        <w:t>2016</w:t>
      </w:r>
      <w:r w:rsidRPr="001C341F">
        <w:t xml:space="preserve"> году оставляли 125240 тыс. рублей. </w:t>
      </w:r>
    </w:p>
    <w:p w:rsidR="000E1183" w:rsidRPr="001C341F"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rsidRPr="001C341F">
        <w:t xml:space="preserve">В </w:t>
      </w:r>
      <w:r w:rsidR="00FB15E3">
        <w:t>2017</w:t>
      </w:r>
      <w:r w:rsidRPr="001C341F">
        <w:t xml:space="preserve"> году расходы упали на 7493 тыс. рублей или 6%. А в </w:t>
      </w:r>
      <w:r w:rsidR="00FB15E3">
        <w:t>2018</w:t>
      </w:r>
      <w:r w:rsidRPr="001C341F">
        <w:t xml:space="preserve"> году расходы </w:t>
      </w:r>
      <w:r w:rsidR="00B96D56">
        <w:t>ГБУЗ «ГКБ им. В.В. Виноградова»</w:t>
      </w:r>
      <w:r w:rsidRPr="001C341F">
        <w:t xml:space="preserve"> выросли на 9682 тыс. рублей или 8,2%.</w:t>
      </w:r>
    </w:p>
    <w:p w:rsidR="000E1183"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Чистый операционный результат </w:t>
      </w:r>
      <w:r w:rsidR="00B96D56">
        <w:t>ГБУЗ «ГКБ им. В.В. Виноградова»</w:t>
      </w:r>
      <w:r w:rsidRPr="001C341F">
        <w:t xml:space="preserve"> имеет отрицательное значение в течении анализируемого периода. Так, в </w:t>
      </w:r>
      <w:r w:rsidR="00FB15E3">
        <w:t>2016</w:t>
      </w:r>
      <w:r w:rsidRPr="001C341F">
        <w:t xml:space="preserve"> году чистый операционный результат </w:t>
      </w:r>
      <w:r w:rsidR="00B96D56">
        <w:t>ГБУЗ «ГКБ им. В.В. Виноградова»</w:t>
      </w:r>
      <w:r w:rsidRPr="001C341F">
        <w:t xml:space="preserve"> составлял -6124 тыс. рублей. </w:t>
      </w:r>
    </w:p>
    <w:p w:rsidR="000E1183" w:rsidRPr="001C341F"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В </w:t>
      </w:r>
      <w:r w:rsidR="00FB15E3">
        <w:t>2017</w:t>
      </w:r>
      <w:r w:rsidRPr="001C341F">
        <w:t xml:space="preserve"> году он вырос и составил -687 тыс. рублей. А в </w:t>
      </w:r>
      <w:r w:rsidR="00FB15E3">
        <w:t>2018</w:t>
      </w:r>
      <w:r w:rsidRPr="001C341F">
        <w:t xml:space="preserve"> году чистый операционный результат </w:t>
      </w:r>
      <w:r w:rsidR="00B96D56">
        <w:t>ГБУЗ «ГКБ им. В.В. Виноградова»</w:t>
      </w:r>
      <w:r w:rsidRPr="001C341F">
        <w:t xml:space="preserve"> составлял -6471тыс. рублей.</w:t>
      </w:r>
    </w:p>
    <w:p w:rsidR="000E1183" w:rsidRPr="001C341F" w:rsidRDefault="000E1183" w:rsidP="00551C6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Операции с финансовыми активами и обязательствами </w:t>
      </w:r>
      <w:r w:rsidR="00B96D56">
        <w:t>ГБУЗ «ГКБ им. В.В. Виноградова»</w:t>
      </w:r>
      <w:r w:rsidRPr="001C341F">
        <w:t xml:space="preserve"> в </w:t>
      </w:r>
      <w:r w:rsidR="00FB15E3">
        <w:t>2016</w:t>
      </w:r>
      <w:r w:rsidRPr="001C341F">
        <w:t xml:space="preserve"> году составляли -46015 тыс. рублей. В </w:t>
      </w:r>
      <w:r w:rsidR="00FB15E3">
        <w:t>2017</w:t>
      </w:r>
      <w:r w:rsidRPr="001C341F">
        <w:t xml:space="preserve"> году этот показатель также имел отрицательное значение, хотя и немного снизился (-633 тыс. рублей). А в </w:t>
      </w:r>
      <w:r w:rsidR="00FB15E3">
        <w:t>2018</w:t>
      </w:r>
      <w:r w:rsidRPr="001C341F">
        <w:t xml:space="preserve"> году показатель составлял -5529 тыс. руб.</w:t>
      </w:r>
    </w:p>
    <w:p w:rsidR="000E1183" w:rsidRPr="001C341F"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Операции с нефинансовыми активами </w:t>
      </w:r>
      <w:r w:rsidR="00B96D56">
        <w:t>ГБУЗ «ГКБ им. В.В. Виноградова»</w:t>
      </w:r>
      <w:r w:rsidRPr="001C341F">
        <w:t xml:space="preserve"> в </w:t>
      </w:r>
      <w:r w:rsidR="00FB15E3">
        <w:t>2016</w:t>
      </w:r>
      <w:r w:rsidRPr="001C341F">
        <w:t xml:space="preserve"> году составляли 39890 тыс. рублей. В </w:t>
      </w:r>
      <w:r w:rsidR="00FB15E3">
        <w:t>2017</w:t>
      </w:r>
      <w:r w:rsidRPr="001C341F">
        <w:t xml:space="preserve"> году этот показатель имел отрицательное значение (-1053 тыс. рублей). А в </w:t>
      </w:r>
      <w:r w:rsidR="00FB15E3">
        <w:t>2018</w:t>
      </w:r>
      <w:r w:rsidRPr="001C341F">
        <w:t xml:space="preserve"> году показатель составлял -941 тыс. руб.</w:t>
      </w:r>
    </w:p>
    <w:p w:rsidR="000E1183" w:rsidRPr="001C341F" w:rsidRDefault="000E1183"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Операции финансовыми активами без обязательств </w:t>
      </w:r>
      <w:r w:rsidR="00B96D56">
        <w:t>ГБУЗ «ГКБ им. В.В. Виноградова»</w:t>
      </w:r>
      <w:r w:rsidRPr="001C341F">
        <w:t xml:space="preserve"> в </w:t>
      </w:r>
      <w:r w:rsidR="00FB15E3">
        <w:t>2016</w:t>
      </w:r>
      <w:r w:rsidRPr="001C341F">
        <w:t xml:space="preserve"> году составляли -45489 тыс. рублей. В </w:t>
      </w:r>
      <w:r w:rsidR="00FB15E3">
        <w:t>2017</w:t>
      </w:r>
      <w:r w:rsidRPr="001C341F">
        <w:t xml:space="preserve"> году этот показатель имел отрицательное значение (-1037 тыс. рублей). А в </w:t>
      </w:r>
      <w:r w:rsidR="00FB15E3">
        <w:t>2018</w:t>
      </w:r>
      <w:r w:rsidRPr="001C341F">
        <w:t xml:space="preserve"> году показатель составлял -4959 тыс. руб.</w:t>
      </w:r>
    </w:p>
    <w:p w:rsidR="000E1183" w:rsidRPr="001C341F" w:rsidRDefault="000E1183" w:rsidP="00551C6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Операции с обязательствами </w:t>
      </w:r>
      <w:r w:rsidR="00B96D56">
        <w:t>ГБУЗ «ГКБ им. В.В. Виноградова»</w:t>
      </w:r>
      <w:r w:rsidRPr="001C341F">
        <w:t xml:space="preserve"> в </w:t>
      </w:r>
      <w:r w:rsidR="00FB15E3">
        <w:t>2016</w:t>
      </w:r>
      <w:r w:rsidRPr="001C341F">
        <w:t xml:space="preserve"> году составляли 525 тыс. рублей. </w:t>
      </w:r>
      <w:r w:rsidR="00551C66" w:rsidRPr="00551C66">
        <w:t xml:space="preserve"> </w:t>
      </w:r>
      <w:r w:rsidRPr="001C341F">
        <w:t xml:space="preserve">В </w:t>
      </w:r>
      <w:r w:rsidR="00FB15E3">
        <w:t>2017</w:t>
      </w:r>
      <w:r w:rsidRPr="001C341F">
        <w:t xml:space="preserve"> году этот показатель имел отрицательное значение (-404 тыс. рублей). </w:t>
      </w:r>
      <w:r w:rsidR="00551C66" w:rsidRPr="00551C66">
        <w:t xml:space="preserve"> </w:t>
      </w:r>
      <w:r w:rsidRPr="001C341F">
        <w:t xml:space="preserve">А в </w:t>
      </w:r>
      <w:r w:rsidR="00FB15E3">
        <w:t>2018</w:t>
      </w:r>
      <w:r w:rsidRPr="001C341F">
        <w:t xml:space="preserve"> году показатель вырос и составлял 570 тыс. руб.</w:t>
      </w:r>
    </w:p>
    <w:p w:rsidR="000E1183" w:rsidRPr="001C341F" w:rsidRDefault="00551C66" w:rsidP="00FB15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lastRenderedPageBreak/>
        <w:t>Далее п</w:t>
      </w:r>
      <w:r w:rsidR="000E1183" w:rsidRPr="001C341F">
        <w:t xml:space="preserve">роведем анализ отчета о движении денежных средств </w:t>
      </w:r>
      <w:r w:rsidR="00B96D56">
        <w:t>ГБУЗ «ГКБ им. В.В. Виноградова»</w:t>
      </w:r>
      <w:r w:rsidR="000E1183" w:rsidRPr="001C341F">
        <w:t xml:space="preserve">. Результаты анализа представим в виде таблицы </w:t>
      </w:r>
      <w:r>
        <w:t>2</w:t>
      </w:r>
      <w:r w:rsidR="000E1183" w:rsidRPr="001C341F">
        <w:t>.</w:t>
      </w:r>
    </w:p>
    <w:p w:rsidR="000E1183" w:rsidRPr="00551C66" w:rsidRDefault="000E1183" w:rsidP="00551C6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551C66">
        <w:t xml:space="preserve"> </w:t>
      </w:r>
    </w:p>
    <w:p w:rsidR="000E1183" w:rsidRPr="00551C66" w:rsidRDefault="000E1183" w:rsidP="00551C6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r w:rsidRPr="00551C66">
        <w:t xml:space="preserve">Таблица </w:t>
      </w:r>
      <w:r w:rsidR="00551C66" w:rsidRPr="00551C66">
        <w:t>2</w:t>
      </w:r>
      <w:r w:rsidRPr="00551C66">
        <w:t xml:space="preserve"> - Анализ отчета о движении денежных средств </w:t>
      </w:r>
      <w:r w:rsidR="00B96D56">
        <w:t>ГБУЗ «ГКБ им. В.В. Виноградова»</w:t>
      </w:r>
      <w:r w:rsidRPr="00551C66">
        <w:t>, тыс. руб.</w:t>
      </w:r>
    </w:p>
    <w:p w:rsidR="000E1183" w:rsidRPr="001C341F"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065"/>
        <w:gridCol w:w="992"/>
        <w:gridCol w:w="993"/>
        <w:gridCol w:w="1134"/>
        <w:gridCol w:w="992"/>
        <w:gridCol w:w="992"/>
        <w:gridCol w:w="1020"/>
      </w:tblGrid>
      <w:tr w:rsidR="000E1183" w:rsidRPr="004C3686" w:rsidTr="004C3686">
        <w:trPr>
          <w:trHeight w:val="365"/>
        </w:trPr>
        <w:tc>
          <w:tcPr>
            <w:tcW w:w="2474" w:type="dxa"/>
            <w:vMerge w:val="restart"/>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Наименование показателя</w:t>
            </w:r>
          </w:p>
        </w:tc>
        <w:tc>
          <w:tcPr>
            <w:tcW w:w="1065" w:type="dxa"/>
            <w:vMerge w:val="restart"/>
            <w:shd w:val="clear" w:color="auto" w:fill="auto"/>
            <w:hideMark/>
          </w:tcPr>
          <w:p w:rsidR="000E1183" w:rsidRPr="004C3686" w:rsidRDefault="00FB15E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2016</w:t>
            </w:r>
            <w:r w:rsidR="000E1183" w:rsidRPr="004C3686">
              <w:rPr>
                <w:sz w:val="24"/>
                <w:szCs w:val="24"/>
              </w:rPr>
              <w:t xml:space="preserve"> г.</w:t>
            </w:r>
          </w:p>
        </w:tc>
        <w:tc>
          <w:tcPr>
            <w:tcW w:w="992" w:type="dxa"/>
            <w:vMerge w:val="restart"/>
            <w:shd w:val="clear" w:color="auto" w:fill="auto"/>
            <w:hideMark/>
          </w:tcPr>
          <w:p w:rsidR="000E1183" w:rsidRPr="004C3686" w:rsidRDefault="00FB15E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2017</w:t>
            </w:r>
            <w:r w:rsidR="000E1183" w:rsidRPr="004C3686">
              <w:rPr>
                <w:sz w:val="24"/>
                <w:szCs w:val="24"/>
              </w:rPr>
              <w:t xml:space="preserve"> г.</w:t>
            </w:r>
          </w:p>
        </w:tc>
        <w:tc>
          <w:tcPr>
            <w:tcW w:w="993" w:type="dxa"/>
            <w:vMerge w:val="restart"/>
            <w:shd w:val="clear" w:color="auto" w:fill="auto"/>
          </w:tcPr>
          <w:p w:rsidR="000E1183" w:rsidRPr="004C3686" w:rsidRDefault="00FB15E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2018</w:t>
            </w:r>
            <w:r w:rsidR="000E1183" w:rsidRPr="004C3686">
              <w:rPr>
                <w:sz w:val="24"/>
                <w:szCs w:val="24"/>
              </w:rPr>
              <w:t xml:space="preserve"> г.</w:t>
            </w:r>
          </w:p>
        </w:tc>
        <w:tc>
          <w:tcPr>
            <w:tcW w:w="2126" w:type="dxa"/>
            <w:gridSpan w:val="2"/>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Абсол.</w:t>
            </w:r>
          </w:p>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отклон.</w:t>
            </w:r>
          </w:p>
        </w:tc>
        <w:tc>
          <w:tcPr>
            <w:tcW w:w="2012" w:type="dxa"/>
            <w:gridSpan w:val="2"/>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Темп роста, %</w:t>
            </w:r>
          </w:p>
        </w:tc>
      </w:tr>
      <w:tr w:rsidR="000E1183" w:rsidRPr="004C3686" w:rsidTr="004C3686">
        <w:trPr>
          <w:trHeight w:val="157"/>
        </w:trPr>
        <w:tc>
          <w:tcPr>
            <w:tcW w:w="2474" w:type="dxa"/>
            <w:vMerge/>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1065" w:type="dxa"/>
            <w:vMerge/>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992" w:type="dxa"/>
            <w:vMerge/>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993" w:type="dxa"/>
            <w:vMerge/>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p>
        </w:tc>
        <w:tc>
          <w:tcPr>
            <w:tcW w:w="1134" w:type="dxa"/>
            <w:shd w:val="clear" w:color="auto" w:fill="auto"/>
          </w:tcPr>
          <w:p w:rsidR="000E1183" w:rsidRPr="004C3686" w:rsidRDefault="00FB15E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2018</w:t>
            </w:r>
            <w:r w:rsidR="000E1183" w:rsidRPr="004C3686">
              <w:rPr>
                <w:sz w:val="24"/>
                <w:szCs w:val="24"/>
              </w:rPr>
              <w:t xml:space="preserve"> к </w:t>
            </w:r>
            <w:r w:rsidRPr="004C3686">
              <w:rPr>
                <w:sz w:val="24"/>
                <w:szCs w:val="24"/>
              </w:rPr>
              <w:t>2017</w:t>
            </w:r>
          </w:p>
        </w:tc>
        <w:tc>
          <w:tcPr>
            <w:tcW w:w="992" w:type="dxa"/>
            <w:shd w:val="clear" w:color="auto" w:fill="auto"/>
          </w:tcPr>
          <w:p w:rsidR="000E1183" w:rsidRPr="004C3686" w:rsidRDefault="00FB15E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2017</w:t>
            </w:r>
            <w:r w:rsidR="000E1183" w:rsidRPr="004C3686">
              <w:rPr>
                <w:sz w:val="24"/>
                <w:szCs w:val="24"/>
              </w:rPr>
              <w:t xml:space="preserve"> к </w:t>
            </w:r>
            <w:r w:rsidRPr="004C3686">
              <w:rPr>
                <w:sz w:val="24"/>
                <w:szCs w:val="24"/>
              </w:rPr>
              <w:t>2016</w:t>
            </w:r>
          </w:p>
        </w:tc>
        <w:tc>
          <w:tcPr>
            <w:tcW w:w="992" w:type="dxa"/>
            <w:shd w:val="clear" w:color="auto" w:fill="auto"/>
          </w:tcPr>
          <w:p w:rsidR="000E1183" w:rsidRPr="004C3686" w:rsidRDefault="00FB15E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2018</w:t>
            </w:r>
            <w:r w:rsidR="000E1183" w:rsidRPr="004C3686">
              <w:rPr>
                <w:sz w:val="24"/>
                <w:szCs w:val="24"/>
              </w:rPr>
              <w:t xml:space="preserve"> к </w:t>
            </w:r>
            <w:r w:rsidRPr="004C3686">
              <w:rPr>
                <w:sz w:val="24"/>
                <w:szCs w:val="24"/>
              </w:rPr>
              <w:t>2017</w:t>
            </w:r>
          </w:p>
        </w:tc>
        <w:tc>
          <w:tcPr>
            <w:tcW w:w="1020" w:type="dxa"/>
            <w:shd w:val="clear" w:color="auto" w:fill="auto"/>
          </w:tcPr>
          <w:p w:rsidR="000E1183" w:rsidRPr="004C3686" w:rsidRDefault="00FB15E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2017</w:t>
            </w:r>
            <w:r w:rsidR="000E1183" w:rsidRPr="004C3686">
              <w:rPr>
                <w:sz w:val="24"/>
                <w:szCs w:val="24"/>
              </w:rPr>
              <w:t xml:space="preserve"> к </w:t>
            </w:r>
            <w:r w:rsidRPr="004C3686">
              <w:rPr>
                <w:sz w:val="24"/>
                <w:szCs w:val="24"/>
              </w:rPr>
              <w:t>2016</w:t>
            </w:r>
          </w:p>
        </w:tc>
      </w:tr>
      <w:tr w:rsidR="000E1183" w:rsidRPr="004C3686" w:rsidTr="004C3686">
        <w:trPr>
          <w:trHeight w:val="113"/>
        </w:trPr>
        <w:tc>
          <w:tcPr>
            <w:tcW w:w="2474" w:type="dxa"/>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 xml:space="preserve">Поступления, всего, в т.ч. </w:t>
            </w:r>
          </w:p>
        </w:tc>
        <w:tc>
          <w:tcPr>
            <w:tcW w:w="1065" w:type="dxa"/>
            <w:shd w:val="clear" w:color="auto" w:fill="auto"/>
            <w:noWrap/>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110770</w:t>
            </w:r>
          </w:p>
        </w:tc>
        <w:tc>
          <w:tcPr>
            <w:tcW w:w="992" w:type="dxa"/>
            <w:shd w:val="clear" w:color="auto" w:fill="auto"/>
            <w:noWrap/>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118774</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122548</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3774</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8004</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103,2</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107,2</w:t>
            </w:r>
          </w:p>
        </w:tc>
      </w:tr>
      <w:tr w:rsidR="000E1183" w:rsidRPr="004C3686" w:rsidTr="004C3686">
        <w:trPr>
          <w:trHeight w:val="223"/>
        </w:trPr>
        <w:tc>
          <w:tcPr>
            <w:tcW w:w="247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Поступления по текущим операциям</w:t>
            </w:r>
          </w:p>
        </w:tc>
        <w:tc>
          <w:tcPr>
            <w:tcW w:w="1065" w:type="dxa"/>
            <w:shd w:val="clear" w:color="auto" w:fill="auto"/>
            <w:noWrap/>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110770</w:t>
            </w:r>
          </w:p>
        </w:tc>
        <w:tc>
          <w:tcPr>
            <w:tcW w:w="992" w:type="dxa"/>
            <w:shd w:val="clear" w:color="auto" w:fill="auto"/>
            <w:noWrap/>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118774</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122548</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3774</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8004</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103,2</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107,2</w:t>
            </w:r>
          </w:p>
        </w:tc>
      </w:tr>
      <w:tr w:rsidR="000E1183" w:rsidRPr="004C3686" w:rsidTr="004C3686">
        <w:trPr>
          <w:trHeight w:val="318"/>
        </w:trPr>
        <w:tc>
          <w:tcPr>
            <w:tcW w:w="2474" w:type="dxa"/>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Поступления от инвестиционных операций</w:t>
            </w:r>
          </w:p>
        </w:tc>
        <w:tc>
          <w:tcPr>
            <w:tcW w:w="1065" w:type="dxa"/>
            <w:shd w:val="clear" w:color="auto" w:fill="auto"/>
            <w:noWrap/>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noWrap/>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r>
      <w:tr w:rsidR="000E1183" w:rsidRPr="004C3686" w:rsidTr="004C3686">
        <w:trPr>
          <w:trHeight w:val="318"/>
        </w:trPr>
        <w:tc>
          <w:tcPr>
            <w:tcW w:w="2474" w:type="dxa"/>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 xml:space="preserve">Поступления от финансовых операций </w:t>
            </w:r>
          </w:p>
        </w:tc>
        <w:tc>
          <w:tcPr>
            <w:tcW w:w="1065"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r>
      <w:tr w:rsidR="000E1183" w:rsidRPr="004C3686" w:rsidTr="004C3686">
        <w:trPr>
          <w:trHeight w:val="187"/>
        </w:trPr>
        <w:tc>
          <w:tcPr>
            <w:tcW w:w="2474" w:type="dxa"/>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Выбытия, всего, в т.ч.</w:t>
            </w:r>
          </w:p>
        </w:tc>
        <w:tc>
          <w:tcPr>
            <w:tcW w:w="1065"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110770</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118774</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122625</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3851</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8004</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103,2</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107,2</w:t>
            </w:r>
          </w:p>
        </w:tc>
      </w:tr>
      <w:tr w:rsidR="000E1183" w:rsidRPr="004C3686" w:rsidTr="004C3686">
        <w:trPr>
          <w:trHeight w:val="318"/>
        </w:trPr>
        <w:tc>
          <w:tcPr>
            <w:tcW w:w="2474" w:type="dxa"/>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Выбытия по текущим операциям</w:t>
            </w:r>
          </w:p>
        </w:tc>
        <w:tc>
          <w:tcPr>
            <w:tcW w:w="1065"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82958</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102959</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105841</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2882</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20001</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102,7</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124,1</w:t>
            </w:r>
          </w:p>
        </w:tc>
      </w:tr>
      <w:tr w:rsidR="000E1183" w:rsidRPr="004C3686" w:rsidTr="004C3686">
        <w:trPr>
          <w:trHeight w:val="76"/>
        </w:trPr>
        <w:tc>
          <w:tcPr>
            <w:tcW w:w="2474" w:type="dxa"/>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Выбытия по инвестиционным операциям</w:t>
            </w:r>
          </w:p>
        </w:tc>
        <w:tc>
          <w:tcPr>
            <w:tcW w:w="1065"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27812</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15814</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16783</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969</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-11998</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106,1</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56,8</w:t>
            </w:r>
          </w:p>
        </w:tc>
      </w:tr>
      <w:tr w:rsidR="000E1183" w:rsidRPr="004C3686" w:rsidTr="004C3686">
        <w:trPr>
          <w:trHeight w:val="224"/>
        </w:trPr>
        <w:tc>
          <w:tcPr>
            <w:tcW w:w="2474" w:type="dxa"/>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 xml:space="preserve">Выбытия по финансовым операциям </w:t>
            </w:r>
          </w:p>
        </w:tc>
        <w:tc>
          <w:tcPr>
            <w:tcW w:w="1065"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3"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134"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020" w:type="dxa"/>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r>
      <w:tr w:rsidR="000E1183" w:rsidRPr="004C3686" w:rsidTr="004C3686">
        <w:trPr>
          <w:trHeight w:val="224"/>
        </w:trPr>
        <w:tc>
          <w:tcPr>
            <w:tcW w:w="2474" w:type="dxa"/>
            <w:tcBorders>
              <w:top w:val="single" w:sz="4" w:space="0" w:color="auto"/>
              <w:left w:val="single" w:sz="4" w:space="0" w:color="auto"/>
              <w:bottom w:val="single" w:sz="4" w:space="0" w:color="auto"/>
              <w:right w:val="single" w:sz="4" w:space="0" w:color="auto"/>
            </w:tcBorders>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Иные выбытия</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r>
      <w:tr w:rsidR="000E1183" w:rsidRPr="004C3686" w:rsidTr="004C3686">
        <w:trPr>
          <w:trHeight w:val="224"/>
        </w:trPr>
        <w:tc>
          <w:tcPr>
            <w:tcW w:w="2474" w:type="dxa"/>
            <w:tcBorders>
              <w:top w:val="single" w:sz="4" w:space="0" w:color="auto"/>
              <w:left w:val="single" w:sz="4" w:space="0" w:color="auto"/>
              <w:bottom w:val="single" w:sz="4" w:space="0" w:color="auto"/>
              <w:right w:val="single" w:sz="4" w:space="0" w:color="auto"/>
            </w:tcBorders>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Изменения остатков средств, всего, в т.ч.</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100</w:t>
            </w:r>
          </w:p>
        </w:tc>
      </w:tr>
      <w:tr w:rsidR="000E1183" w:rsidRPr="004C3686" w:rsidTr="004C3686">
        <w:trPr>
          <w:trHeight w:val="131"/>
        </w:trPr>
        <w:tc>
          <w:tcPr>
            <w:tcW w:w="2474" w:type="dxa"/>
            <w:tcBorders>
              <w:top w:val="single" w:sz="4" w:space="0" w:color="auto"/>
              <w:left w:val="single" w:sz="4" w:space="0" w:color="auto"/>
              <w:bottom w:val="single" w:sz="4" w:space="0" w:color="auto"/>
              <w:right w:val="single" w:sz="4" w:space="0" w:color="auto"/>
            </w:tcBorders>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По операциям с денежными средствами, не относящиеся к поступлениям и выбытиям</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100</w:t>
            </w:r>
          </w:p>
        </w:tc>
      </w:tr>
      <w:tr w:rsidR="000E1183" w:rsidRPr="004C3686" w:rsidTr="004C3686">
        <w:trPr>
          <w:trHeight w:val="224"/>
        </w:trPr>
        <w:tc>
          <w:tcPr>
            <w:tcW w:w="2474" w:type="dxa"/>
            <w:tcBorders>
              <w:top w:val="single" w:sz="4" w:space="0" w:color="auto"/>
              <w:left w:val="single" w:sz="4" w:space="0" w:color="auto"/>
              <w:bottom w:val="single" w:sz="4" w:space="0" w:color="auto"/>
              <w:right w:val="single" w:sz="4" w:space="0" w:color="auto"/>
            </w:tcBorders>
            <w:shd w:val="clear" w:color="auto" w:fill="auto"/>
            <w:hideMark/>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 xml:space="preserve">При управлении остатками </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E1183" w:rsidRPr="004C3686"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4C3686">
              <w:rPr>
                <w:sz w:val="24"/>
                <w:szCs w:val="24"/>
              </w:rPr>
              <w:t>-</w:t>
            </w:r>
          </w:p>
        </w:tc>
      </w:tr>
    </w:tbl>
    <w:p w:rsidR="000E1183" w:rsidRDefault="000E1183" w:rsidP="004C36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firstLine="851"/>
        <w:jc w:val="both"/>
      </w:pPr>
    </w:p>
    <w:p w:rsidR="000E1183" w:rsidRPr="00EB48A6" w:rsidRDefault="000E1183" w:rsidP="00EB48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Из таблицы </w:t>
      </w:r>
      <w:r w:rsidR="00EB48A6">
        <w:t>2</w:t>
      </w:r>
      <w:r w:rsidRPr="001C341F">
        <w:t xml:space="preserve"> видно, что поступления денежных средств</w:t>
      </w:r>
      <w:r w:rsidRPr="001C341F">
        <w:rPr>
          <w:b/>
        </w:rPr>
        <w:t xml:space="preserve"> </w:t>
      </w:r>
      <w:r w:rsidR="00B96D56">
        <w:t>ГБУЗ «ГКБ им. В.В. Виноградова»</w:t>
      </w:r>
      <w:r w:rsidRPr="001C341F">
        <w:t xml:space="preserve"> имеют тенденцию к увеличению в течении анализируемого периода. Так, в </w:t>
      </w:r>
      <w:r w:rsidR="00FB15E3">
        <w:t>2016</w:t>
      </w:r>
      <w:r w:rsidRPr="001C341F">
        <w:t xml:space="preserve"> году поступления денежных средств </w:t>
      </w:r>
      <w:r w:rsidR="00B96D56">
        <w:t>ГБУЗ «ГКБ им. В.В. Виноградова»</w:t>
      </w:r>
      <w:r w:rsidRPr="001C341F">
        <w:t xml:space="preserve"> составляли 110770 тыс. рублей. В </w:t>
      </w:r>
      <w:r w:rsidR="00FB15E3">
        <w:t>2017</w:t>
      </w:r>
      <w:r w:rsidRPr="001C341F">
        <w:t xml:space="preserve"> году поступления </w:t>
      </w:r>
      <w:r w:rsidRPr="001C341F">
        <w:lastRenderedPageBreak/>
        <w:t xml:space="preserve">денежных средств выросли на 8004 тыс. рублей или 7,2% и составили 118774 тыс. руб. А в </w:t>
      </w:r>
      <w:r w:rsidR="00FB15E3">
        <w:t>2018</w:t>
      </w:r>
      <w:r w:rsidRPr="001C341F">
        <w:t xml:space="preserve"> году поступления денежных средств </w:t>
      </w:r>
      <w:r w:rsidR="00B96D56">
        <w:t>ГБУЗ «ГКБ им. В.В. Виноградова»</w:t>
      </w:r>
      <w:r w:rsidRPr="001C341F">
        <w:t xml:space="preserve"> еще выросли на 3774 тыс. рублей или 7,2% и составили 122548 тыс. руб. 100% всех поступлений денежных средств</w:t>
      </w:r>
      <w:r w:rsidRPr="001C341F">
        <w:rPr>
          <w:b/>
        </w:rPr>
        <w:t xml:space="preserve"> </w:t>
      </w:r>
      <w:r w:rsidR="00B96D56">
        <w:t>ГБУЗ «ГКБ им. В.В. Виноградова»</w:t>
      </w:r>
      <w:r w:rsidRPr="001C341F">
        <w:t xml:space="preserve"> в течении всего анализируемого периода составляли поступления по текущим операциям.</w:t>
      </w:r>
    </w:p>
    <w:p w:rsidR="000E1183" w:rsidRPr="001C341F" w:rsidRDefault="000E1183" w:rsidP="0033299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Выбытия денежных средств</w:t>
      </w:r>
      <w:r w:rsidRPr="001C341F">
        <w:rPr>
          <w:b/>
        </w:rPr>
        <w:t xml:space="preserve"> </w:t>
      </w:r>
      <w:r w:rsidR="00B96D56">
        <w:t>ГБУЗ «ГКБ им. В.В. Виноградова»</w:t>
      </w:r>
      <w:r w:rsidRPr="001C341F">
        <w:t xml:space="preserve"> имеют тенденцию к увеличению в течении анализируемого периода. Так, в </w:t>
      </w:r>
      <w:r w:rsidR="00FB15E3">
        <w:t>2016</w:t>
      </w:r>
      <w:r w:rsidRPr="001C341F">
        <w:t xml:space="preserve"> году выбытия денежных средств </w:t>
      </w:r>
      <w:r w:rsidR="00B96D56">
        <w:t>ГБУЗ «ГКБ им. В.В. Виноградова»</w:t>
      </w:r>
      <w:r w:rsidRPr="001C341F">
        <w:t xml:space="preserve"> составляли 110770 тыс. рублей. В </w:t>
      </w:r>
      <w:r w:rsidR="00FB15E3">
        <w:t>2017</w:t>
      </w:r>
      <w:r w:rsidRPr="001C341F">
        <w:t xml:space="preserve"> году выбытия денежных средств выросли на 8004 тыс. рублей или 7,2% и составили 118774 тыс. руб. </w:t>
      </w:r>
      <w:r w:rsidR="00EB48A6">
        <w:t xml:space="preserve"> </w:t>
      </w:r>
      <w:r w:rsidRPr="001C341F">
        <w:t xml:space="preserve">А в </w:t>
      </w:r>
      <w:r w:rsidR="00FB15E3">
        <w:t>2018</w:t>
      </w:r>
      <w:r w:rsidRPr="001C341F">
        <w:t xml:space="preserve"> году выбытия денежных средств </w:t>
      </w:r>
      <w:r w:rsidR="00B96D56">
        <w:t>ГБУЗ «ГКБ им. В.В. Виноградова»</w:t>
      </w:r>
      <w:r w:rsidRPr="001C341F">
        <w:t xml:space="preserve"> еще выросли на 3774 тыс. рублей или 7,2% и составили </w:t>
      </w:r>
      <w:r w:rsidR="0033299C">
        <w:t xml:space="preserve">122548 тыс. руб. </w:t>
      </w:r>
      <w:r w:rsidRPr="001C341F">
        <w:t xml:space="preserve">Из них выбытия по текущим операциям в </w:t>
      </w:r>
      <w:r w:rsidR="00FB15E3">
        <w:t>2016</w:t>
      </w:r>
      <w:r w:rsidRPr="001C341F">
        <w:t xml:space="preserve"> году составляли 82958 тыс. рублей. </w:t>
      </w:r>
      <w:r w:rsidR="00EB48A6">
        <w:t xml:space="preserve"> </w:t>
      </w:r>
      <w:r w:rsidRPr="001C341F">
        <w:t xml:space="preserve">В </w:t>
      </w:r>
      <w:r w:rsidR="00FB15E3">
        <w:t>2017</w:t>
      </w:r>
      <w:r w:rsidRPr="001C341F">
        <w:t xml:space="preserve"> году выбытия денежных средств по текущим операциям выросли на 20001 тыс. рублей или 24,1% и составили 102959 тыс. руб. </w:t>
      </w:r>
      <w:r w:rsidR="00EB48A6">
        <w:t xml:space="preserve"> </w:t>
      </w:r>
      <w:r w:rsidRPr="001C341F">
        <w:t xml:space="preserve">А в </w:t>
      </w:r>
      <w:r w:rsidR="00FB15E3">
        <w:t>2018</w:t>
      </w:r>
      <w:r w:rsidRPr="001C341F">
        <w:t xml:space="preserve"> году выбытия денежных средств </w:t>
      </w:r>
      <w:r w:rsidR="00B96D56">
        <w:t>ГБУЗ «ГКБ им. В.В. Виноградова»</w:t>
      </w:r>
      <w:r w:rsidRPr="001C341F">
        <w:t xml:space="preserve"> по текущим операциям еще выросли на 2882 тыс. рублей или 2,7% и составили 105841 тыс. руб. Выбытия по инвестиционным операциям в </w:t>
      </w:r>
      <w:r w:rsidR="00FB15E3">
        <w:t>2016</w:t>
      </w:r>
      <w:r w:rsidRPr="001C341F">
        <w:t xml:space="preserve"> году составляли 82958 тыс. рублей. В </w:t>
      </w:r>
      <w:r w:rsidR="00FB15E3">
        <w:t>2017</w:t>
      </w:r>
      <w:r w:rsidRPr="001C341F">
        <w:t xml:space="preserve"> году выбытия денежных средств по инвестиционным операциям упали на 11998 тыс. рублей или 43,2% и составили 15814 тыс. руб. А в </w:t>
      </w:r>
      <w:r w:rsidR="00FB15E3">
        <w:t>2018</w:t>
      </w:r>
      <w:r w:rsidRPr="001C341F">
        <w:t xml:space="preserve"> году выбытия денежных средств </w:t>
      </w:r>
      <w:r w:rsidR="00B96D56">
        <w:t>ГБУЗ «ГКБ им. В.В. Виноградова»</w:t>
      </w:r>
      <w:r w:rsidRPr="001C341F">
        <w:t xml:space="preserve"> по инвестиционным операциям выросли на 969 тыс. рублей или 6,1% и составили 16783 тыс. руб.</w:t>
      </w:r>
    </w:p>
    <w:p w:rsidR="000E1183" w:rsidRPr="001C341F" w:rsidRDefault="000E1183" w:rsidP="00EB48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Таким образом, </w:t>
      </w:r>
      <w:r w:rsidR="00B96D56">
        <w:t>ГБУЗ «ГКБ им. В.В. Виноградова»</w:t>
      </w:r>
      <w:r w:rsidRPr="001C341F">
        <w:t xml:space="preserve"> развивается достаточно динамично. Финансовое состояние можно оценить, как стабильное. </w:t>
      </w:r>
    </w:p>
    <w:p w:rsidR="000E1183" w:rsidRDefault="000E1183" w:rsidP="0085113A">
      <w:pPr>
        <w:widowControl w:val="0"/>
        <w:spacing w:line="360" w:lineRule="auto"/>
        <w:ind w:firstLine="851"/>
        <w:jc w:val="both"/>
      </w:pPr>
    </w:p>
    <w:p w:rsidR="0085113A" w:rsidRDefault="0085113A" w:rsidP="0034361A">
      <w:pPr>
        <w:widowControl w:val="0"/>
        <w:spacing w:line="360" w:lineRule="auto"/>
        <w:ind w:firstLine="851"/>
        <w:jc w:val="both"/>
      </w:pPr>
      <w:r>
        <w:t xml:space="preserve">2.3. Организация бухгалтерского учета движения </w:t>
      </w:r>
      <w:r w:rsidRPr="004D4020">
        <w:t>денежных</w:t>
      </w:r>
      <w:r>
        <w:t xml:space="preserve"> средств исследуемого учреждения</w:t>
      </w:r>
    </w:p>
    <w:p w:rsidR="0085113A" w:rsidRDefault="0085113A" w:rsidP="0085113A">
      <w:pPr>
        <w:widowControl w:val="0"/>
        <w:spacing w:line="360" w:lineRule="auto"/>
        <w:ind w:firstLine="851"/>
        <w:jc w:val="both"/>
      </w:pPr>
    </w:p>
    <w:p w:rsidR="00B80AF3" w:rsidRPr="00B80AF3" w:rsidRDefault="00B80AF3" w:rsidP="00B80AF3">
      <w:pPr>
        <w:widowControl w:val="0"/>
        <w:shd w:val="clear" w:color="auto" w:fill="FFFFFF"/>
        <w:spacing w:line="360" w:lineRule="auto"/>
        <w:ind w:firstLine="680"/>
        <w:jc w:val="both"/>
        <w:rPr>
          <w:rFonts w:eastAsia="Times New Roman"/>
          <w:lang w:eastAsia="ru-RU"/>
        </w:rPr>
      </w:pPr>
      <w:r w:rsidRPr="00B80AF3">
        <w:rPr>
          <w:rFonts w:eastAsia="Times New Roman"/>
          <w:lang w:eastAsia="ru-RU"/>
        </w:rPr>
        <w:t xml:space="preserve">Учет и анализ движения денежных средств в </w:t>
      </w:r>
      <w:r w:rsidR="00B96D56">
        <w:rPr>
          <w:rFonts w:eastAsia="Times New Roman"/>
          <w:lang w:eastAsia="ru-RU"/>
        </w:rPr>
        <w:t xml:space="preserve">ГБУЗ «ГКБ им. В.В. </w:t>
      </w:r>
      <w:r w:rsidR="00B96D56">
        <w:rPr>
          <w:rFonts w:eastAsia="Times New Roman"/>
          <w:lang w:eastAsia="ru-RU"/>
        </w:rPr>
        <w:lastRenderedPageBreak/>
        <w:t>Виноградова»</w:t>
      </w:r>
      <w:r w:rsidRPr="00B80AF3">
        <w:rPr>
          <w:rFonts w:eastAsia="Times New Roman"/>
          <w:lang w:eastAsia="ru-RU"/>
        </w:rPr>
        <w:t xml:space="preserve"> ведут, соответствуя положениям учетной политики - это внутренний закон учреждения, необходимый для того, чтобы устранить пробелы, неясности и противоречия в действующих законодательных актах страны.</w:t>
      </w:r>
    </w:p>
    <w:p w:rsidR="00B80AF3" w:rsidRPr="00B80AF3" w:rsidRDefault="00B80AF3" w:rsidP="00B80AF3">
      <w:pPr>
        <w:widowControl w:val="0"/>
        <w:shd w:val="clear" w:color="auto" w:fill="FFFFFF"/>
        <w:spacing w:line="360" w:lineRule="auto"/>
        <w:ind w:firstLine="680"/>
        <w:jc w:val="both"/>
        <w:rPr>
          <w:rFonts w:eastAsia="Times New Roman"/>
          <w:lang w:eastAsia="ru-RU"/>
        </w:rPr>
      </w:pPr>
      <w:r w:rsidRPr="00B80AF3">
        <w:rPr>
          <w:rFonts w:eastAsia="Times New Roman"/>
          <w:lang w:eastAsia="ru-RU"/>
        </w:rPr>
        <w:t xml:space="preserve">Учет и анализ денежных средств в </w:t>
      </w:r>
      <w:r w:rsidR="00B96D56">
        <w:rPr>
          <w:rFonts w:eastAsia="Times New Roman"/>
          <w:lang w:eastAsia="ru-RU"/>
        </w:rPr>
        <w:t>ГБУЗ «ГКБ им. В.В. Виноградова»</w:t>
      </w:r>
      <w:r w:rsidRPr="00B80AF3">
        <w:rPr>
          <w:rFonts w:eastAsia="Times New Roman"/>
          <w:lang w:eastAsia="ru-RU"/>
        </w:rPr>
        <w:t xml:space="preserve"> осуществляется бухгалтерией, возглавляемой главным бухгалтером, который назначен на должность Главным врачом учреждения и подчиняется непосредственно ему. </w:t>
      </w:r>
    </w:p>
    <w:p w:rsidR="00B80AF3" w:rsidRPr="00EA231B" w:rsidRDefault="00B80AF3" w:rsidP="00EA231B">
      <w:pPr>
        <w:widowControl w:val="0"/>
        <w:shd w:val="clear" w:color="auto" w:fill="FFFFFF"/>
        <w:spacing w:line="360" w:lineRule="auto"/>
        <w:ind w:firstLine="851"/>
        <w:jc w:val="both"/>
        <w:rPr>
          <w:rFonts w:eastAsia="Times New Roman"/>
          <w:lang w:eastAsia="ru-RU"/>
        </w:rPr>
      </w:pPr>
      <w:r w:rsidRPr="00B80AF3">
        <w:rPr>
          <w:rFonts w:eastAsia="Times New Roman"/>
          <w:lang w:eastAsia="ru-RU"/>
        </w:rPr>
        <w:t xml:space="preserve">В штате бухгалтерии </w:t>
      </w:r>
      <w:r w:rsidR="00B96D56">
        <w:rPr>
          <w:rFonts w:eastAsia="Times New Roman"/>
          <w:lang w:eastAsia="ru-RU"/>
        </w:rPr>
        <w:t>ГБУЗ «ГКБ им. В.В. Виноградова»</w:t>
      </w:r>
      <w:r w:rsidRPr="00B80AF3">
        <w:rPr>
          <w:rFonts w:eastAsia="Times New Roman"/>
          <w:lang w:eastAsia="ru-RU"/>
        </w:rPr>
        <w:t xml:space="preserve"> работает шесть человек, из них 1 главный бухгалтер, выполняющий роль начальника бухгалтерии организации и пять подчиненных главному бухгалтеру бухгалтеров.</w:t>
      </w:r>
    </w:p>
    <w:p w:rsidR="000C7A19" w:rsidRDefault="00B80AF3" w:rsidP="000C7A19">
      <w:pPr>
        <w:widowControl w:val="0"/>
        <w:shd w:val="clear" w:color="auto" w:fill="FFFFFF"/>
        <w:spacing w:line="360" w:lineRule="auto"/>
        <w:ind w:firstLine="851"/>
        <w:jc w:val="both"/>
      </w:pPr>
      <w:r>
        <w:t xml:space="preserve">Документальное оформление учета денежных средств в </w:t>
      </w:r>
      <w:r w:rsidR="00B96D56">
        <w:t>ГБУЗ «ГКБ им. В.В. Виноградова»</w:t>
      </w:r>
      <w:r>
        <w:t xml:space="preserve"> осуществляется с помощью следующих документов:</w:t>
      </w:r>
      <w:r w:rsidRPr="00551C66">
        <w:t xml:space="preserve"> </w:t>
      </w:r>
      <w:r>
        <w:t>приходный кассовый ордер (форма № КО-1;</w:t>
      </w:r>
      <w:r w:rsidRPr="00551C66">
        <w:t xml:space="preserve"> </w:t>
      </w:r>
      <w:r>
        <w:t>расходный кассовый ордер (форма № КО-2);</w:t>
      </w:r>
      <w:r w:rsidRPr="00551C66">
        <w:t xml:space="preserve"> </w:t>
      </w:r>
      <w:r>
        <w:t>журнал регистрации приходных и расходных кассовых ордеров (форма № КО-3);</w:t>
      </w:r>
      <w:r w:rsidRPr="00551C66">
        <w:t xml:space="preserve"> </w:t>
      </w:r>
      <w:r>
        <w:t>кассовая книга (форма № КО-4);</w:t>
      </w:r>
      <w:r w:rsidRPr="00551C66">
        <w:t xml:space="preserve"> </w:t>
      </w:r>
      <w:r>
        <w:t>книга учета принятых и выданных кассир</w:t>
      </w:r>
      <w:r w:rsidR="000C7A19">
        <w:t xml:space="preserve">ом денежных средств. </w:t>
      </w:r>
    </w:p>
    <w:p w:rsidR="000C7A19" w:rsidRDefault="000E1183" w:rsidP="000C7A19">
      <w:pPr>
        <w:widowControl w:val="0"/>
        <w:shd w:val="clear" w:color="auto" w:fill="FFFFFF"/>
        <w:spacing w:line="360" w:lineRule="auto"/>
        <w:ind w:firstLine="851"/>
        <w:jc w:val="both"/>
      </w:pPr>
      <w:r w:rsidRPr="001C341F">
        <w:t xml:space="preserve">Первичные документы, на основании которых регистрируются в бухгалтерском учете операции с денежными средствами в </w:t>
      </w:r>
      <w:r w:rsidR="00B96D56">
        <w:t>ГБУЗ «ГКБ им. В.В. Виноградова»</w:t>
      </w:r>
      <w:r w:rsidRPr="001C341F">
        <w:t>, оформляются на бланках унифицированной формы и соответствуют требованиям законодательства</w:t>
      </w:r>
      <w:r w:rsidR="000C7A19">
        <w:t xml:space="preserve"> Российской Федерации. </w:t>
      </w:r>
    </w:p>
    <w:p w:rsidR="000E1183" w:rsidRDefault="000E1183" w:rsidP="000C7A19">
      <w:pPr>
        <w:widowControl w:val="0"/>
        <w:shd w:val="clear" w:color="auto" w:fill="FFFFFF"/>
        <w:spacing w:line="360" w:lineRule="auto"/>
        <w:ind w:firstLine="851"/>
        <w:jc w:val="both"/>
      </w:pPr>
      <w:r w:rsidRPr="001C341F">
        <w:t xml:space="preserve">В таблице </w:t>
      </w:r>
      <w:r w:rsidR="00513FAE">
        <w:t>3</w:t>
      </w:r>
      <w:r w:rsidRPr="001C341F">
        <w:t xml:space="preserve"> представлены первичные учетные документы по учету денежных средств в </w:t>
      </w:r>
      <w:r w:rsidR="00B96D56">
        <w:t>ГБУЗ «ГКБ им. В.В. Виноградова»</w:t>
      </w:r>
      <w:r w:rsidRPr="001C341F">
        <w:t xml:space="preserve">. </w:t>
      </w:r>
    </w:p>
    <w:p w:rsidR="00EA231B" w:rsidRDefault="00EA231B" w:rsidP="00513FA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p>
    <w:p w:rsidR="000E1183" w:rsidRPr="00513FAE" w:rsidRDefault="000E1183" w:rsidP="00513FA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r w:rsidRPr="00513FAE">
        <w:t xml:space="preserve">Таблица </w:t>
      </w:r>
      <w:r w:rsidR="00513FAE" w:rsidRPr="00513FAE">
        <w:t>3</w:t>
      </w:r>
      <w:r w:rsidRPr="00513FAE">
        <w:t xml:space="preserve"> - Первичные учетные документы по учету денежных средств в </w:t>
      </w:r>
      <w:r w:rsidR="00B96D56">
        <w:t>ГБУЗ «ГКБ им. В.В. Виноградова»</w:t>
      </w:r>
    </w:p>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1C341F">
        <w:t xml:space="preserve"> </w:t>
      </w:r>
    </w:p>
    <w:tbl>
      <w:tblPr>
        <w:tblW w:w="9665" w:type="dxa"/>
        <w:tblInd w:w="-29" w:type="dxa"/>
        <w:tblCellMar>
          <w:top w:w="37" w:type="dxa"/>
          <w:left w:w="29" w:type="dxa"/>
        </w:tblCellMar>
        <w:tblLook w:val="04A0" w:firstRow="1" w:lastRow="0" w:firstColumn="1" w:lastColumn="0" w:noHBand="0" w:noVBand="1"/>
      </w:tblPr>
      <w:tblGrid>
        <w:gridCol w:w="2859"/>
        <w:gridCol w:w="2694"/>
        <w:gridCol w:w="4112"/>
      </w:tblGrid>
      <w:tr w:rsidR="000E1183" w:rsidRPr="00F57506" w:rsidTr="000C7A19">
        <w:trPr>
          <w:trHeight w:val="266"/>
        </w:trPr>
        <w:tc>
          <w:tcPr>
            <w:tcW w:w="2859" w:type="dxa"/>
            <w:tcBorders>
              <w:top w:val="single" w:sz="4" w:space="0" w:color="000000"/>
              <w:left w:val="single" w:sz="4" w:space="0" w:color="000000"/>
              <w:bottom w:val="single" w:sz="4" w:space="0" w:color="000000"/>
              <w:right w:val="single" w:sz="4" w:space="0" w:color="000000"/>
            </w:tcBorders>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center"/>
              <w:rPr>
                <w:sz w:val="24"/>
                <w:szCs w:val="24"/>
              </w:rPr>
            </w:pPr>
            <w:r w:rsidRPr="00F57506">
              <w:rPr>
                <w:sz w:val="24"/>
                <w:szCs w:val="24"/>
              </w:rPr>
              <w:t>Наименование документа</w:t>
            </w:r>
          </w:p>
        </w:tc>
        <w:tc>
          <w:tcPr>
            <w:tcW w:w="2694" w:type="dxa"/>
            <w:tcBorders>
              <w:top w:val="single" w:sz="4" w:space="0" w:color="000000"/>
              <w:left w:val="single" w:sz="4" w:space="0" w:color="000000"/>
              <w:bottom w:val="single" w:sz="4" w:space="0" w:color="000000"/>
              <w:right w:val="single" w:sz="4" w:space="0" w:color="000000"/>
            </w:tcBorders>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center"/>
              <w:rPr>
                <w:sz w:val="24"/>
                <w:szCs w:val="24"/>
              </w:rPr>
            </w:pPr>
            <w:r w:rsidRPr="00F57506">
              <w:rPr>
                <w:sz w:val="24"/>
                <w:szCs w:val="24"/>
              </w:rPr>
              <w:t>Утвержденная форма</w:t>
            </w:r>
          </w:p>
        </w:tc>
        <w:tc>
          <w:tcPr>
            <w:tcW w:w="4112"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center"/>
              <w:rPr>
                <w:sz w:val="24"/>
                <w:szCs w:val="24"/>
              </w:rPr>
            </w:pPr>
            <w:r w:rsidRPr="00F57506">
              <w:rPr>
                <w:sz w:val="24"/>
                <w:szCs w:val="24"/>
              </w:rPr>
              <w:t>Описание</w:t>
            </w:r>
          </w:p>
        </w:tc>
      </w:tr>
      <w:tr w:rsidR="000E1183" w:rsidRPr="00F57506" w:rsidTr="000C7A19">
        <w:trPr>
          <w:trHeight w:val="525"/>
        </w:trPr>
        <w:tc>
          <w:tcPr>
            <w:tcW w:w="2859"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Приходный кассовый ордер </w:t>
            </w:r>
          </w:p>
        </w:tc>
        <w:tc>
          <w:tcPr>
            <w:tcW w:w="2694"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Форма № КО-1 </w:t>
            </w:r>
          </w:p>
        </w:tc>
        <w:tc>
          <w:tcPr>
            <w:tcW w:w="4112" w:type="dxa"/>
            <w:tcBorders>
              <w:top w:val="single" w:sz="4" w:space="0" w:color="000000"/>
              <w:left w:val="single" w:sz="4" w:space="0" w:color="000000"/>
              <w:bottom w:val="single" w:sz="4" w:space="0" w:color="000000"/>
              <w:right w:val="single" w:sz="4" w:space="0" w:color="000000"/>
            </w:tcBorders>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Применяется для оформления поступления наличных денег в кассу организации. Выписывается в одном экземпляре работником бухгалтерии, </w:t>
            </w:r>
            <w:r w:rsidRPr="00F57506">
              <w:rPr>
                <w:sz w:val="24"/>
                <w:szCs w:val="24"/>
              </w:rPr>
              <w:lastRenderedPageBreak/>
              <w:t xml:space="preserve">подписывается главным бухгалтером или лицом, на это уполномоченным </w:t>
            </w:r>
          </w:p>
        </w:tc>
      </w:tr>
      <w:tr w:rsidR="000E1183" w:rsidRPr="00F57506" w:rsidTr="000C7A19">
        <w:trPr>
          <w:trHeight w:val="93"/>
        </w:trPr>
        <w:tc>
          <w:tcPr>
            <w:tcW w:w="2859"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lastRenderedPageBreak/>
              <w:t xml:space="preserve">Расходный кассовый ордер </w:t>
            </w:r>
          </w:p>
        </w:tc>
        <w:tc>
          <w:tcPr>
            <w:tcW w:w="2694"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Форма № КО-2 </w:t>
            </w:r>
          </w:p>
        </w:tc>
        <w:tc>
          <w:tcPr>
            <w:tcW w:w="4112" w:type="dxa"/>
            <w:tcBorders>
              <w:top w:val="single" w:sz="4" w:space="0" w:color="000000"/>
              <w:left w:val="single" w:sz="4" w:space="0" w:color="000000"/>
              <w:bottom w:val="single" w:sz="4" w:space="0" w:color="000000"/>
              <w:right w:val="single" w:sz="4" w:space="0" w:color="000000"/>
            </w:tcBorders>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Применяется для оформления выдачи наличных денег из кассы организации. Выписывается в одном экземпляре работником бухгалтерии, подписывается руководителем организации и главным бухгалтером или лицом, на это уполномоченным, регистрируется в журнале регистрации приходных и расходных кассовых документов </w:t>
            </w:r>
          </w:p>
        </w:tc>
      </w:tr>
      <w:tr w:rsidR="000E1183" w:rsidRPr="00F57506" w:rsidTr="000C7A19">
        <w:trPr>
          <w:trHeight w:val="784"/>
        </w:trPr>
        <w:tc>
          <w:tcPr>
            <w:tcW w:w="2859"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Кассовая книга </w:t>
            </w:r>
          </w:p>
        </w:tc>
        <w:tc>
          <w:tcPr>
            <w:tcW w:w="2694"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Форма № КО-4 </w:t>
            </w:r>
          </w:p>
        </w:tc>
        <w:tc>
          <w:tcPr>
            <w:tcW w:w="4112" w:type="dxa"/>
            <w:tcBorders>
              <w:top w:val="single" w:sz="4" w:space="0" w:color="000000"/>
              <w:left w:val="single" w:sz="4" w:space="0" w:color="000000"/>
              <w:bottom w:val="single" w:sz="4" w:space="0" w:color="000000"/>
              <w:right w:val="single" w:sz="4" w:space="0" w:color="000000"/>
            </w:tcBorders>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Применяется для учета поступлений и выдач наличных денег организации в кассе. Кассовая книга должна быть пронумерована, прошнурована и опечатана печатью на последней странице. Общее количество прошнурованных листов в кассовой книге заверяется подписями руководителя и главного бухгалтера организации. </w:t>
            </w:r>
          </w:p>
        </w:tc>
      </w:tr>
      <w:tr w:rsidR="000E1183" w:rsidRPr="00F57506" w:rsidTr="000C7A19">
        <w:trPr>
          <w:trHeight w:val="525"/>
        </w:trPr>
        <w:tc>
          <w:tcPr>
            <w:tcW w:w="2859"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Платежное поручение </w:t>
            </w:r>
          </w:p>
        </w:tc>
        <w:tc>
          <w:tcPr>
            <w:tcW w:w="2694"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Форма 0401060 </w:t>
            </w:r>
          </w:p>
        </w:tc>
        <w:tc>
          <w:tcPr>
            <w:tcW w:w="4112" w:type="dxa"/>
            <w:tcBorders>
              <w:top w:val="single" w:sz="4" w:space="0" w:color="000000"/>
              <w:left w:val="single" w:sz="4" w:space="0" w:color="000000"/>
              <w:bottom w:val="single" w:sz="4" w:space="0" w:color="000000"/>
              <w:right w:val="single" w:sz="4" w:space="0" w:color="000000"/>
            </w:tcBorders>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Форма безналичных расчетов, представляющая собой распоряжение вкладчика счета (плательщика) своему банку о переводе определенной суммы на счет получателя средств, открытый в этом или другом банке </w:t>
            </w:r>
          </w:p>
        </w:tc>
      </w:tr>
      <w:tr w:rsidR="000E1183" w:rsidRPr="00F57506" w:rsidTr="000C7A19">
        <w:trPr>
          <w:trHeight w:val="1371"/>
        </w:trPr>
        <w:tc>
          <w:tcPr>
            <w:tcW w:w="2859"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Выписка банка </w:t>
            </w:r>
          </w:p>
        </w:tc>
        <w:tc>
          <w:tcPr>
            <w:tcW w:w="2694" w:type="dxa"/>
            <w:tcBorders>
              <w:top w:val="single" w:sz="4" w:space="0" w:color="000000"/>
              <w:left w:val="single" w:sz="4" w:space="0" w:color="000000"/>
              <w:bottom w:val="single" w:sz="4" w:space="0" w:color="000000"/>
              <w:right w:val="single" w:sz="4" w:space="0" w:color="000000"/>
            </w:tcBorders>
            <w:vAlign w:val="center"/>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0E1183" w:rsidRPr="00F57506"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F57506">
              <w:rPr>
                <w:sz w:val="24"/>
                <w:szCs w:val="24"/>
              </w:rPr>
              <w:t xml:space="preserve">Финансовый документ, который выдается клиенту. Он отражает движение денежных средств на расчетном или текущем счете. Является копией записей на расчетном счету в банке </w:t>
            </w:r>
          </w:p>
        </w:tc>
      </w:tr>
    </w:tbl>
    <w:p w:rsidR="000C7A19" w:rsidRDefault="000C7A19"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p>
    <w:p w:rsidR="000C7A19" w:rsidRDefault="00513FAE"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Для обобщения информации о наличии и движении безналичных денежных средств на расчетном счете </w:t>
      </w:r>
      <w:r w:rsidR="00B96D56">
        <w:t>ГБУЗ «ГКБ им. В.В. Виноградова»</w:t>
      </w:r>
      <w:r w:rsidRPr="001C341F">
        <w:t xml:space="preserve"> предназначен активный счет 51 «Расчетные счета». </w:t>
      </w:r>
      <w:r w:rsidR="00F57506">
        <w:t xml:space="preserve"> </w:t>
      </w:r>
    </w:p>
    <w:p w:rsidR="000E1183" w:rsidRDefault="000E1183" w:rsidP="00F57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Документооборот по операциям с денежными средствами </w:t>
      </w:r>
      <w:r w:rsidR="00B96D56">
        <w:t>ГБУЗ «ГКБ им. В.В. Виноградова»</w:t>
      </w:r>
      <w:r w:rsidRPr="001C341F">
        <w:t xml:space="preserve"> представлен на рисунке </w:t>
      </w:r>
      <w:r w:rsidR="00F57506">
        <w:t>5</w:t>
      </w:r>
      <w:r w:rsidRPr="001C341F">
        <w:t xml:space="preserve">. </w:t>
      </w:r>
    </w:p>
    <w:p w:rsidR="000C7A19" w:rsidRPr="001C341F" w:rsidRDefault="000C7A19" w:rsidP="000C7A1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Бухгалтерский учет денежных средств в </w:t>
      </w:r>
      <w:r>
        <w:t>ГБУЗ «ГКБ им. В.В. Виноградова»</w:t>
      </w:r>
      <w:r w:rsidRPr="001C341F">
        <w:t xml:space="preserve"> ведется на счетах 50 «Касса» и 51 «Расчетный счет». </w:t>
      </w:r>
    </w:p>
    <w:p w:rsidR="000C7A19" w:rsidRPr="001C341F" w:rsidRDefault="000C7A19" w:rsidP="000C7A1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Бухгалтерские проводки по учету кассовых операций в </w:t>
      </w:r>
      <w:r>
        <w:t>ГБУЗ «ГКБ им. В.В. Виноградова»</w:t>
      </w:r>
      <w:r w:rsidRPr="001C341F">
        <w:t xml:space="preserve"> представлены в таблице </w:t>
      </w:r>
      <w:r w:rsidRPr="00CE2B50">
        <w:t>4</w:t>
      </w:r>
      <w:r w:rsidRPr="001C341F">
        <w:t xml:space="preserve">. </w:t>
      </w:r>
    </w:p>
    <w:p w:rsidR="000E1183" w:rsidRPr="001C341F" w:rsidRDefault="000E1183" w:rsidP="000E11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rPr>
          <w:noProof/>
          <w:lang w:eastAsia="ru-RU"/>
        </w:rPr>
        <w:lastRenderedPageBreak/>
        <w:drawing>
          <wp:inline distT="0" distB="0" distL="0" distR="0" wp14:anchorId="095635C2" wp14:editId="4B58FE56">
            <wp:extent cx="5095875" cy="2381250"/>
            <wp:effectExtent l="0" t="0" r="9525" b="19050"/>
            <wp:docPr id="49" name="Схема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E1183" w:rsidRPr="00F57506" w:rsidRDefault="000E1183" w:rsidP="000E11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firstLine="851"/>
        <w:jc w:val="center"/>
      </w:pPr>
      <w:r w:rsidRPr="00F57506">
        <w:t xml:space="preserve">Рисунок </w:t>
      </w:r>
      <w:r w:rsidR="00F57506" w:rsidRPr="00F57506">
        <w:t>5</w:t>
      </w:r>
      <w:r w:rsidRPr="00F57506">
        <w:t xml:space="preserve"> - Документальное оформление операций по учету денежных средств в </w:t>
      </w:r>
      <w:r w:rsidR="00B96D56">
        <w:t>ГБУЗ «ГКБ им. В.В. Виноградова»</w:t>
      </w:r>
    </w:p>
    <w:p w:rsidR="000E1183" w:rsidRPr="001C341F" w:rsidRDefault="000E1183" w:rsidP="000E11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p>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r w:rsidRPr="00CE2B50">
        <w:t xml:space="preserve">Таблица </w:t>
      </w:r>
      <w:r w:rsidR="00CE2B50" w:rsidRPr="00CE2B50">
        <w:t>4</w:t>
      </w:r>
      <w:r w:rsidRPr="00CE2B50">
        <w:t xml:space="preserve"> - Документальное оформление и бухгалтерские записи по учету денежных средств в </w:t>
      </w:r>
      <w:r w:rsidR="00B96D56">
        <w:t>ГБУЗ «ГКБ им. В.В. Виноградова»</w:t>
      </w:r>
      <w:r w:rsidRPr="00CE2B50">
        <w:t xml:space="preserve"> (в тыс. руб.)</w:t>
      </w:r>
    </w:p>
    <w:p w:rsidR="000E1183" w:rsidRPr="0064608F"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rFonts w:ascii="Verdana" w:hAnsi="Verdana"/>
          <w:sz w:val="22"/>
          <w:szCs w:val="22"/>
        </w:rPr>
      </w:pPr>
      <w:r w:rsidRPr="0064608F">
        <w:rPr>
          <w:rFonts w:ascii="Verdana" w:hAnsi="Verdana"/>
          <w:sz w:val="22"/>
          <w:szCs w:val="22"/>
        </w:rPr>
        <w:t xml:space="preserve"> </w:t>
      </w:r>
    </w:p>
    <w:tbl>
      <w:tblPr>
        <w:tblW w:w="9663" w:type="dxa"/>
        <w:tblInd w:w="-29" w:type="dxa"/>
        <w:tblCellMar>
          <w:top w:w="31" w:type="dxa"/>
          <w:left w:w="29" w:type="dxa"/>
        </w:tblCellMar>
        <w:tblLook w:val="04A0" w:firstRow="1" w:lastRow="0" w:firstColumn="1" w:lastColumn="0" w:noHBand="0" w:noVBand="1"/>
      </w:tblPr>
      <w:tblGrid>
        <w:gridCol w:w="2550"/>
        <w:gridCol w:w="2434"/>
        <w:gridCol w:w="1561"/>
        <w:gridCol w:w="1701"/>
        <w:gridCol w:w="1417"/>
      </w:tblGrid>
      <w:tr w:rsidR="000E1183" w:rsidRPr="00CE2B50" w:rsidTr="00CE2B50">
        <w:trPr>
          <w:trHeight w:val="302"/>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Оправдательный документ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Содержание операций </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Дебет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Кредит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Сумма </w:t>
            </w:r>
          </w:p>
        </w:tc>
      </w:tr>
      <w:tr w:rsidR="000E1183" w:rsidRPr="00CE2B50" w:rsidTr="00CE2B50">
        <w:trPr>
          <w:trHeight w:val="302"/>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Авансовый отчет, Приходный кассовый ордер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Внесены в кассу суммы неизрасходованных подотчетных сумм </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50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71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2,8 </w:t>
            </w:r>
          </w:p>
        </w:tc>
      </w:tr>
      <w:tr w:rsidR="000E1183" w:rsidRPr="00CE2B50" w:rsidTr="00CE2B50">
        <w:trPr>
          <w:trHeight w:val="448"/>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Мемориальный ордер банка, выписка банка, Приходный кассовый ордер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Получены денежные средства с расчетного счета для выплаты заработной платы </w:t>
            </w:r>
          </w:p>
        </w:tc>
        <w:tc>
          <w:tcPr>
            <w:tcW w:w="1561"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50 </w:t>
            </w:r>
          </w:p>
        </w:tc>
        <w:tc>
          <w:tcPr>
            <w:tcW w:w="1701"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51 </w:t>
            </w:r>
          </w:p>
        </w:tc>
        <w:tc>
          <w:tcPr>
            <w:tcW w:w="1417"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240 </w:t>
            </w:r>
          </w:p>
        </w:tc>
      </w:tr>
      <w:tr w:rsidR="000E1183" w:rsidRPr="00CE2B50" w:rsidTr="00CE2B50">
        <w:trPr>
          <w:trHeight w:val="450"/>
        </w:trPr>
        <w:tc>
          <w:tcPr>
            <w:tcW w:w="2550"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Расходный кассовый ордер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Выданы денежные средства из кассы подотчетным лицам на командировочные расходы или на хозяйственные нужды </w:t>
            </w:r>
            <w:r w:rsidR="007C79DC">
              <w:rPr>
                <w:sz w:val="24"/>
                <w:szCs w:val="24"/>
              </w:rPr>
              <w:t>учреждения</w:t>
            </w:r>
            <w:r w:rsidRPr="00CE2B50">
              <w:rPr>
                <w:sz w:val="24"/>
                <w:szCs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71 </w:t>
            </w:r>
          </w:p>
        </w:tc>
        <w:tc>
          <w:tcPr>
            <w:tcW w:w="1701"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50 </w:t>
            </w:r>
          </w:p>
        </w:tc>
        <w:tc>
          <w:tcPr>
            <w:tcW w:w="1417"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10,6 </w:t>
            </w:r>
          </w:p>
        </w:tc>
      </w:tr>
      <w:tr w:rsidR="000E1183" w:rsidRPr="00CE2B50" w:rsidTr="00CE2B50">
        <w:trPr>
          <w:trHeight w:val="303"/>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Платежная ведомость, Расходный кассовый ордер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Выдана заработная плата работникам </w:t>
            </w:r>
            <w:r w:rsidR="007C79DC">
              <w:rPr>
                <w:sz w:val="24"/>
                <w:szCs w:val="24"/>
              </w:rPr>
              <w:t>учреждения</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70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50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240 </w:t>
            </w:r>
          </w:p>
        </w:tc>
      </w:tr>
      <w:tr w:rsidR="000E1183" w:rsidRPr="00CE2B50" w:rsidTr="00CE2B50">
        <w:trPr>
          <w:trHeight w:val="302"/>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Расходный кассовый ордер, препроводительная ведомость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Инкассированы денежные средства, для зачисления на расчетный счет </w:t>
            </w:r>
            <w:r w:rsidR="007C79DC">
              <w:rPr>
                <w:sz w:val="24"/>
                <w:szCs w:val="24"/>
              </w:rPr>
              <w:t>учреждения</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57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50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35 </w:t>
            </w:r>
          </w:p>
        </w:tc>
      </w:tr>
      <w:tr w:rsidR="000E1183" w:rsidRPr="00CE2B50" w:rsidTr="00CE2B50">
        <w:trPr>
          <w:trHeight w:val="302"/>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Платежные поручения, Выписка банка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Получены денежные средства от оказания платных услуг </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51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62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32,5 </w:t>
            </w:r>
          </w:p>
        </w:tc>
      </w:tr>
      <w:tr w:rsidR="000E1183" w:rsidRPr="00CE2B50" w:rsidTr="00CE2B50">
        <w:trPr>
          <w:trHeight w:val="441"/>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lastRenderedPageBreak/>
              <w:t xml:space="preserve">Платежные поручения, Выписка банка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Перечислены денежные средства в счет оплаты товарно-материальных ценностей (работ, услуг)</w:t>
            </w:r>
          </w:p>
        </w:tc>
        <w:tc>
          <w:tcPr>
            <w:tcW w:w="1561"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60 </w:t>
            </w:r>
          </w:p>
        </w:tc>
        <w:tc>
          <w:tcPr>
            <w:tcW w:w="1701"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51 </w:t>
            </w:r>
          </w:p>
        </w:tc>
        <w:tc>
          <w:tcPr>
            <w:tcW w:w="1417" w:type="dxa"/>
            <w:tcBorders>
              <w:top w:val="single" w:sz="4" w:space="0" w:color="000000"/>
              <w:left w:val="single" w:sz="4" w:space="0" w:color="000000"/>
              <w:bottom w:val="single" w:sz="4" w:space="0" w:color="000000"/>
              <w:right w:val="single" w:sz="4" w:space="0" w:color="000000"/>
            </w:tcBorders>
            <w:vAlign w:val="center"/>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24 </w:t>
            </w:r>
          </w:p>
        </w:tc>
      </w:tr>
      <w:tr w:rsidR="000E1183" w:rsidRPr="00CE2B50" w:rsidTr="00CE2B50">
        <w:trPr>
          <w:trHeight w:val="296"/>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Платежная ведомость, платежное поручение, выписка банка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Перечислена заработная плата на счета работников </w:t>
            </w:r>
            <w:r w:rsidR="007C79DC">
              <w:rPr>
                <w:sz w:val="24"/>
                <w:szCs w:val="24"/>
              </w:rPr>
              <w:t>учреждения</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70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51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125 </w:t>
            </w:r>
          </w:p>
        </w:tc>
      </w:tr>
      <w:tr w:rsidR="000E1183" w:rsidRPr="00CE2B50" w:rsidTr="00CE2B50">
        <w:trPr>
          <w:trHeight w:val="296"/>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Платежные поручения, Выписка банка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Перечислены денежные средства с расчетного счета в бюджет и во внебюджетные фонды </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68, 69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51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52 </w:t>
            </w:r>
          </w:p>
        </w:tc>
      </w:tr>
      <w:tr w:rsidR="000E1183" w:rsidRPr="00CE2B50" w:rsidTr="0032056A">
        <w:trPr>
          <w:trHeight w:val="914"/>
        </w:trPr>
        <w:tc>
          <w:tcPr>
            <w:tcW w:w="2550"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Мемориальный ордер, выписка банка </w:t>
            </w:r>
          </w:p>
        </w:tc>
        <w:tc>
          <w:tcPr>
            <w:tcW w:w="2434"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Списаны с расчетного счета суммы оплаты за расчетное обслуживание</w:t>
            </w:r>
          </w:p>
        </w:tc>
        <w:tc>
          <w:tcPr>
            <w:tcW w:w="156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91/2 </w:t>
            </w:r>
          </w:p>
        </w:tc>
        <w:tc>
          <w:tcPr>
            <w:tcW w:w="1701"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51 </w:t>
            </w:r>
          </w:p>
        </w:tc>
        <w:tc>
          <w:tcPr>
            <w:tcW w:w="1417" w:type="dxa"/>
            <w:tcBorders>
              <w:top w:val="single" w:sz="4" w:space="0" w:color="000000"/>
              <w:left w:val="single" w:sz="4" w:space="0" w:color="000000"/>
              <w:bottom w:val="single" w:sz="4" w:space="0" w:color="000000"/>
              <w:right w:val="single" w:sz="4" w:space="0" w:color="000000"/>
            </w:tcBorders>
          </w:tcPr>
          <w:p w:rsidR="000E1183" w:rsidRPr="00CE2B50"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sz w:val="24"/>
                <w:szCs w:val="24"/>
              </w:rPr>
            </w:pPr>
            <w:r w:rsidRPr="00CE2B50">
              <w:rPr>
                <w:sz w:val="24"/>
                <w:szCs w:val="24"/>
              </w:rPr>
              <w:t xml:space="preserve">4,8 </w:t>
            </w:r>
          </w:p>
        </w:tc>
      </w:tr>
    </w:tbl>
    <w:p w:rsidR="000E1183" w:rsidRPr="0064608F" w:rsidRDefault="000E1183" w:rsidP="00CE2B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rFonts w:ascii="Verdana" w:hAnsi="Verdana"/>
          <w:sz w:val="22"/>
          <w:szCs w:val="22"/>
        </w:rPr>
      </w:pPr>
      <w:r w:rsidRPr="0064608F">
        <w:rPr>
          <w:rFonts w:ascii="Verdana" w:hAnsi="Verdana"/>
          <w:sz w:val="22"/>
          <w:szCs w:val="22"/>
        </w:rPr>
        <w:t xml:space="preserve"> </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Таким образом, документы, служащие основанием отражения в бухгалтерском учете операций с денежными средствами в </w:t>
      </w:r>
      <w:r w:rsidR="00B96D56">
        <w:t>ГБУЗ «ГКБ им. В.В. Виноградова»</w:t>
      </w:r>
      <w:r w:rsidRPr="001C341F">
        <w:t xml:space="preserve">, оформляются на бланках унифицированной формы и составляются в соответствии с законодательством Российской Федерации и утверждены </w:t>
      </w:r>
      <w:r w:rsidR="003145A3">
        <w:t>главным врачом</w:t>
      </w:r>
      <w:r w:rsidRPr="001C341F">
        <w:t xml:space="preserve"> </w:t>
      </w:r>
      <w:r w:rsidR="007C79DC">
        <w:t>учреждения</w:t>
      </w:r>
      <w:r w:rsidRPr="001C341F">
        <w:t xml:space="preserve">. </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В процессе деятельности </w:t>
      </w:r>
      <w:r w:rsidR="00B96D56">
        <w:t>ГБУЗ «ГКБ им. В.В. Виноградова»</w:t>
      </w:r>
      <w:r w:rsidRPr="001C341F">
        <w:t xml:space="preserve"> возникают ситуации, в которых </w:t>
      </w:r>
      <w:r w:rsidR="00EA231B">
        <w:t>учреждение</w:t>
      </w:r>
      <w:r w:rsidRPr="001C341F">
        <w:t xml:space="preserve"> постоянно нуждается в имеющихся денежных средствах для проведения неотложных расчетов, для оплаты некоторых расходов, для выплаты заработной платы </w:t>
      </w:r>
      <w:r w:rsidR="00EA231B">
        <w:t>врачам</w:t>
      </w:r>
      <w:r w:rsidRPr="001C341F">
        <w:t xml:space="preserve"> и т.д. Наличные является абсолютно ликвидным активом и поэтому больше всего восприимчивы к хищениям. Поэтому в </w:t>
      </w:r>
      <w:r w:rsidR="00B96D56">
        <w:t>ГБУЗ «ГКБ им. В.В. Виноградова»</w:t>
      </w:r>
      <w:r w:rsidRPr="001C341F">
        <w:t xml:space="preserve"> осуществляется постоянный контроль за своевременным и правильным оформлением кассовых документов, и их обработкой, регулярной инвентаризацией кассы.</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В сроки, установленные </w:t>
      </w:r>
      <w:r w:rsidR="003145A3">
        <w:t>руководством</w:t>
      </w:r>
      <w:r w:rsidRPr="001C341F">
        <w:t xml:space="preserve"> </w:t>
      </w:r>
      <w:r w:rsidR="00B96D56">
        <w:t>ГБУЗ «ГКБ им. В.В. Виноградова»</w:t>
      </w:r>
      <w:r w:rsidRPr="001C341F">
        <w:t xml:space="preserve">, но не реже одного раза в квартал, в </w:t>
      </w:r>
      <w:r w:rsidR="003145A3">
        <w:t>ЛПУ</w:t>
      </w:r>
      <w:r w:rsidRPr="001C341F">
        <w:t xml:space="preserve"> производится внезапная ревизия кассы с покупюрным пересчетом всех денег, находящихся в кассе. Остаток наличных денег в кассе сверяется с данными учета по кассовой книге. Для проведения ревизии кассы распоряжением </w:t>
      </w:r>
      <w:r w:rsidR="003145A3">
        <w:t>главного врача</w:t>
      </w:r>
      <w:r w:rsidRPr="001C341F">
        <w:t xml:space="preserve"> </w:t>
      </w:r>
      <w:r w:rsidR="00B96D56">
        <w:t xml:space="preserve">ГБУЗ «ГКБ им. </w:t>
      </w:r>
      <w:r w:rsidR="00B96D56">
        <w:lastRenderedPageBreak/>
        <w:t>В.В. Виноградова»</w:t>
      </w:r>
      <w:r w:rsidRPr="001C341F">
        <w:t xml:space="preserve"> назначается комиссия, которая составляет акт проверки наличия денежных средств в кассе.</w:t>
      </w:r>
    </w:p>
    <w:p w:rsidR="000E1183" w:rsidRPr="001C341F" w:rsidRDefault="00750F6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t>Главный врач</w:t>
      </w:r>
      <w:r w:rsidR="000E1183" w:rsidRPr="001C341F">
        <w:t xml:space="preserve"> </w:t>
      </w:r>
      <w:r w:rsidR="00B96D56">
        <w:t>ГБУЗ «ГКБ им. В.В. Виноградова»</w:t>
      </w:r>
      <w:r w:rsidR="000E1183" w:rsidRPr="001C341F">
        <w:t>, а также аудиторы (аудиторские фирмы) в соответствии с заключенными соглашениями при проведении документальных ревизий в обязательном порядке проводят ревизию кассы и проверяют соблюдение кассовой дисциплины. При проведении ревизий особое внимание уделяется вопросу обеспечения сохранности денег и ценностей. Проверки кассовой дисциплины осуществляются государственными органами, финансовыми органами и банками.</w:t>
      </w:r>
    </w:p>
    <w:p w:rsidR="000E1183"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Ответственность за соблюдение кассовой дисциплины возлагается на </w:t>
      </w:r>
      <w:r w:rsidR="00750F63">
        <w:t>руководство</w:t>
      </w:r>
      <w:r w:rsidRPr="001C341F">
        <w:t xml:space="preserve"> </w:t>
      </w:r>
      <w:r w:rsidR="003F523F" w:rsidRPr="003F523F">
        <w:t>ГБУЗ</w:t>
      </w:r>
      <w:r w:rsidRPr="001C341F">
        <w:t>, главного бухгалтера, кассира. Проверку операций по кассе начинают с ее инвентаризации</w:t>
      </w:r>
      <w:r>
        <w:t>.</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Однако чаще всего аудитор не может присутствовать при инвентаризации кассы и поэтому вынужден работать с актами ранее проведенных инвентаризаций. В такой ситуации аудит кассовых операций проводят в соответствии со схемой построения документооборота по кассе.</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Последовательность аудиторской проверки кассовых операций в </w:t>
      </w:r>
      <w:r w:rsidR="00B96D56">
        <w:t>ГБУЗ «ГКБ им. В.В. Виноградова»</w:t>
      </w:r>
      <w:r w:rsidRPr="001C341F">
        <w:t xml:space="preserve"> состоит из:</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 Проверки первичных документов:</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1.1. Проверки правильности заполнения и оформления приходных и расходных ордеров (наличие подписей, пресс, расписок в получении денег).</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1.2. Сверка приходных ордеров с корешками чеков по суммам и датам (при поступлении наличных денег с расчетного счета в банке).</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1.3. Сверка расходных ордеров с квитанциями о вкладе имеющихся средств в банк.</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1.4. Выборочный пересчет итоговых сумм по платежным (расчетно-платежным) ведомостям.</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1.5. Проверки правильности оформления депонированных сумм по заработной плате, если таковые имеют место.</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1.6. Проверки наличия и своевременности ведения журнала регистрации </w:t>
      </w:r>
      <w:r w:rsidRPr="001C341F">
        <w:lastRenderedPageBreak/>
        <w:t>первичных документов по кассе.</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2. Проверки соблюдения лимита кассы и правильности ведения кассовой книги:</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2.1. Проверки правильности составления заявки-расчета лимита кассы.</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2.2. Проверки соблюдения лимита кассы по дням и своевременности остатка наличности в банк.</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2.3. Проверки своевременности составления отчетов кассира и ведения кассовой книги.</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3. Проверки выплат по кассе:</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3.1. Выявление случаев нецелевого использования имеющихся средств по кассе.</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3.2. Выявление случаев выдачи наличных без соответствующего документального оформления.</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3.3. Сплошная проверка выплат временным работникам, не списочного состава, депонированных сумм, отпускных, больничных.</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4. Проверки расходов на текущие нужды, подотчетных сумм:</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4.1. Проверки соблюдения норм ежемесячных расходов на текущие нужды (в соответствии с учетной численности работников по данным отдела кадров).</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4.2. Проверки документов на списание расходов на текущие нужды (счетов, товарных чеков).</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4.3. Проверки правильности выдачи денег в подотчет, документов по подотчете и возврата (содержание) неиспользованных сумм (в течение трех дней после окончания срока, на который она была выдана).</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5. Проверки приходования имеющихся средств по вторым источникам:</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5.1. Сплошная проверка оприходования по вторым источникам.</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6. Проверки правильности корреспонденции счетов по кассовым операциям.</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7. Инвентаризация кассы:</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7.1. Проверки по заключению договоров с кассирами о материальной </w:t>
      </w:r>
      <w:r w:rsidRPr="001C341F">
        <w:lastRenderedPageBreak/>
        <w:t>ответственности.</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7.2. Присутствия при инвентаризации кассы и оценки правильности ее проведения инвентаризационной комиссией (или изучение актов предыдущих инвентаризаций).</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7.3. Проверки порядка хранения и наличии первичного учета:</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а) наличной валюты;</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б) денежных документов (лимитированных чековых книжек и др.)</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8. Переборки учетных регистров:</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8.1. Сверки сумм, отраженных в ведомости № 1 по дебету счета 30 «Касса» с данными журнала-ордера № 2 по кредиту счета 31 «Расчетный счет».</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8.2. Сверки итоговых сумм по счетам сведения, а также общего оборота по журналу-ордеру № 1 с данным Главной книги.</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8.3. Сверки соответствия сальдовых остатков по счету 30 «Касса» с данными Главной книги и соответствующей строки отчетного баланса.</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9. Изучение актов предыдущих проверок кассы:</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а) внутренние проверки осуществляются не реже одного раза в квартал;</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б) документальные ревизии вышестоящих организаций осуществляются в соответствии с графиком;</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в) обязательного контроля со стороны банка один раз в два года.</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10. Контроль за сохранностью денег:</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10.1. Проверки оборудования кассы пожарной и охранной сигнализацией, сейфами и несгораемыми шкафами.</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10.2. Проверки правильности транспортировки наличности из банка к </w:t>
      </w:r>
      <w:r w:rsidR="003145A3">
        <w:t>ЛПУ</w:t>
      </w:r>
      <w:r w:rsidRPr="001C341F">
        <w:t>.</w:t>
      </w:r>
    </w:p>
    <w:p w:rsidR="000E1183" w:rsidRPr="001C341F"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10.3. Наличие вневедомственной охраны.</w:t>
      </w:r>
    </w:p>
    <w:p w:rsidR="000E1183" w:rsidRPr="009579A7" w:rsidRDefault="000E1183" w:rsidP="007A5E5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pPr>
      <w:r w:rsidRPr="001C341F">
        <w:t xml:space="preserve">Таким образом, в </w:t>
      </w:r>
      <w:r w:rsidR="00B96D56">
        <w:t>ГБУЗ «ГКБ им. В.В. Виноградова»</w:t>
      </w:r>
      <w:r w:rsidRPr="001C341F">
        <w:t xml:space="preserve"> осуществляется постоянный учет денежных средств в кассе и контроль за своевременным и правильным оформлением кассовых документов, и их обработкой, регулярной инвентаризацией кассы.</w:t>
      </w:r>
    </w:p>
    <w:p w:rsidR="000E1183" w:rsidRDefault="00B96D56" w:rsidP="007A5E5E">
      <w:pPr>
        <w:widowControl w:val="0"/>
        <w:shd w:val="clear" w:color="auto" w:fill="FFFFFF"/>
        <w:tabs>
          <w:tab w:val="left" w:pos="1840"/>
          <w:tab w:val="center" w:pos="4819"/>
        </w:tabs>
        <w:spacing w:line="360" w:lineRule="auto"/>
        <w:ind w:firstLine="851"/>
        <w:jc w:val="both"/>
      </w:pPr>
      <w:r>
        <w:t>ГБУЗ «ГКБ им. В.В. Виноградова»</w:t>
      </w:r>
      <w:r w:rsidR="000E1183">
        <w:t xml:space="preserve"> имеет</w:t>
      </w:r>
      <w:r w:rsidR="000E1183" w:rsidRPr="00B619AD">
        <w:t xml:space="preserve"> </w:t>
      </w:r>
      <w:r w:rsidR="000E1183">
        <w:t xml:space="preserve">текущий счет в банке, открытый </w:t>
      </w:r>
      <w:r w:rsidR="000E1183">
        <w:lastRenderedPageBreak/>
        <w:t xml:space="preserve">в уполномоченном учреждении банка (по выбору </w:t>
      </w:r>
      <w:r w:rsidR="007C79DC">
        <w:t>учреждения</w:t>
      </w:r>
      <w:r w:rsidR="000E1183">
        <w:t>) для хранения денежных средств и проведения расчетов в безналичной форме.</w:t>
      </w:r>
    </w:p>
    <w:p w:rsidR="000E1183" w:rsidRDefault="000E1183" w:rsidP="007A5E5E">
      <w:pPr>
        <w:widowControl w:val="0"/>
        <w:shd w:val="clear" w:color="auto" w:fill="FFFFFF"/>
        <w:tabs>
          <w:tab w:val="left" w:pos="1840"/>
          <w:tab w:val="center" w:pos="4819"/>
        </w:tabs>
        <w:spacing w:line="360" w:lineRule="auto"/>
        <w:ind w:firstLine="851"/>
        <w:jc w:val="both"/>
      </w:pPr>
      <w:r>
        <w:t xml:space="preserve">Текущий счет (субсчета) </w:t>
      </w:r>
      <w:r w:rsidR="00B96D56">
        <w:t>ГБУЗ «ГКБ им. В.В. Виноградова»</w:t>
      </w:r>
      <w:r>
        <w:t xml:space="preserve"> открыты по ходатайству </w:t>
      </w:r>
      <w:r w:rsidR="003145A3">
        <w:t>главного врача</w:t>
      </w:r>
      <w:r>
        <w:t xml:space="preserve"> </w:t>
      </w:r>
      <w:r w:rsidR="007C79DC">
        <w:t>учреждения</w:t>
      </w:r>
      <w:r>
        <w:t>. Расчеты осуществляются в рамках де</w:t>
      </w:r>
      <w:r w:rsidR="00750F63">
        <w:t xml:space="preserve">йствующего законодательства РФ. </w:t>
      </w:r>
      <w:r>
        <w:t xml:space="preserve">Банковские операции по счетам </w:t>
      </w:r>
      <w:r w:rsidR="00B96D56">
        <w:t>ГБУЗ «ГКБ им. В.В. Виноградова»</w:t>
      </w:r>
      <w:r>
        <w:t xml:space="preserve"> проводятся на основании расчетно-платежных </w:t>
      </w:r>
      <w:r w:rsidR="00750F63">
        <w:t xml:space="preserve">документов установленной формы. </w:t>
      </w:r>
      <w:r>
        <w:t xml:space="preserve">Наиболее распространенными из них являются: платежные поручения, платежные требования, платежные требования-поручения, расчетные чеки, заявления на выставление аккредитива, объявления о внесения наличных, денежные чеки. </w:t>
      </w:r>
      <w:r w:rsidR="00750F63">
        <w:t xml:space="preserve"> </w:t>
      </w:r>
      <w:r>
        <w:t xml:space="preserve">Формы этих документов утверждены ЦБ РФ. Могут применяться и другие расчетно-платежные документы, но по обязательному назначению. Все они подписываются </w:t>
      </w:r>
      <w:r w:rsidR="003145A3" w:rsidRPr="003145A3">
        <w:t>главн</w:t>
      </w:r>
      <w:r w:rsidR="003145A3">
        <w:t>ым</w:t>
      </w:r>
      <w:r w:rsidR="003145A3" w:rsidRPr="003145A3">
        <w:t xml:space="preserve"> врач</w:t>
      </w:r>
      <w:r w:rsidR="003145A3">
        <w:t>ом</w:t>
      </w:r>
      <w:r>
        <w:t xml:space="preserve"> и главным бухгалтером и заверяются гербовой печатью </w:t>
      </w:r>
      <w:r w:rsidR="007C79DC">
        <w:t>учреждения</w:t>
      </w:r>
      <w:r>
        <w:t>.</w:t>
      </w:r>
    </w:p>
    <w:p w:rsidR="000E1183" w:rsidRPr="00750F63" w:rsidRDefault="000E1183" w:rsidP="007A5E5E">
      <w:pPr>
        <w:widowControl w:val="0"/>
        <w:shd w:val="clear" w:color="auto" w:fill="FFFFFF"/>
        <w:tabs>
          <w:tab w:val="left" w:pos="1840"/>
          <w:tab w:val="center" w:pos="4819"/>
        </w:tabs>
        <w:spacing w:line="360" w:lineRule="auto"/>
        <w:ind w:firstLine="851"/>
        <w:jc w:val="both"/>
      </w:pPr>
      <w:r>
        <w:t xml:space="preserve">Для синтетического учета операций на текущих счетах </w:t>
      </w:r>
      <w:r w:rsidR="00B96D56">
        <w:t>ГБУЗ «ГКБ им. В.В. Виноградова»</w:t>
      </w:r>
      <w:r>
        <w:t xml:space="preserve"> в банках используется активный счет 31 «Счета в банках», а точнее субсчет 311 «Текущие счета в национальной валюте» и субсчет 312 «Текущие счета в иностранной валюте», на которых отражаются наличие и движение средств, находятся на счетах в банках и используются для текущих операций.</w:t>
      </w:r>
      <w:r w:rsidR="00750F63">
        <w:t xml:space="preserve"> </w:t>
      </w:r>
      <w:r>
        <w:t xml:space="preserve">Наличие денежных средств </w:t>
      </w:r>
      <w:r w:rsidR="00B96D56">
        <w:t>ГБУЗ «ГКБ им. В.В. Виноградова»</w:t>
      </w:r>
      <w:r>
        <w:t xml:space="preserve"> оформляются по дебету, а списания - по кредиту этих субсчетов. Основанием для воспроизведения операций из наличия и движения денежных средств на счете 311 является выписка банка. </w:t>
      </w:r>
      <w:r w:rsidR="00750F63">
        <w:t xml:space="preserve"> </w:t>
      </w:r>
      <w:r>
        <w:t xml:space="preserve">В ней регистрируются все операции по поступлению и списанию средств </w:t>
      </w:r>
      <w:r w:rsidR="00B96D56">
        <w:t>ГБУЗ «ГКБ им. В.В. Виноградова»</w:t>
      </w:r>
      <w:r>
        <w:t xml:space="preserve"> с текущего счета и показывается их остаток на начало и конец дня. К выписке прилагаются расчетно-платежные документы, на основании которых проведены операции.</w:t>
      </w:r>
      <w:r w:rsidR="00750F63">
        <w:t xml:space="preserve"> </w:t>
      </w:r>
      <w:r>
        <w:t>Одновременно выписка является и регистром аналитического учета.</w:t>
      </w:r>
      <w:r>
        <w:br/>
        <w:t xml:space="preserve">Таким образом, выписка - это второй экземпляр записей с текущего счета </w:t>
      </w:r>
      <w:r w:rsidR="00B96D56">
        <w:t>ГБУЗ «ГКБ им. В.В. Виноградова»</w:t>
      </w:r>
      <w:r>
        <w:t>, осуществляет банк.</w:t>
      </w:r>
      <w:r w:rsidR="00750F63">
        <w:t xml:space="preserve"> </w:t>
      </w:r>
      <w:r>
        <w:t xml:space="preserve">В выписке обязательно указываются остатки средств на начало и конец дня, операции по поступлению и списанию средств, код банка (МФО), коды банков корреспондентов и </w:t>
      </w:r>
      <w:r>
        <w:lastRenderedPageBreak/>
        <w:t>корреспондирующие текущие счеты с каждой операции.</w:t>
      </w:r>
      <w:r w:rsidR="00750F63">
        <w:t xml:space="preserve"> </w:t>
      </w:r>
      <w:r>
        <w:t xml:space="preserve">Данные выписки банка в </w:t>
      </w:r>
      <w:r w:rsidR="00B96D56">
        <w:t>ГБУЗ «ГКБ им. В.В. Виноградова»</w:t>
      </w:r>
      <w:r>
        <w:t xml:space="preserve"> проверяются по существу и арифметически. В случае обнаружения ошибки об этом обязательно сообщается банк, который их исправляет в следующих выписках. Бухгалтерия </w:t>
      </w:r>
      <w:r w:rsidR="00B96D56">
        <w:t>ГБУЗ «ГКБ им. В.В. Виноградова»</w:t>
      </w:r>
      <w:r>
        <w:t xml:space="preserve"> отражает на счете 31 все операции, которые оформлены в выписке даже если они ошибочны. На основании поправок банка бухгалтерия </w:t>
      </w:r>
      <w:r w:rsidR="00B96D56">
        <w:t>ГБУЗ «ГКБ им. В.В. Виноградова»</w:t>
      </w:r>
      <w:r>
        <w:t xml:space="preserve"> также осуществляет исправление записей со счета 31. Таким образом, записи в выписке и на счете 31 должны быть идентичными.</w:t>
      </w:r>
    </w:p>
    <w:p w:rsidR="000E1183" w:rsidRDefault="00B96D56" w:rsidP="007A5E5E">
      <w:pPr>
        <w:widowControl w:val="0"/>
        <w:shd w:val="clear" w:color="auto" w:fill="FFFFFF"/>
        <w:tabs>
          <w:tab w:val="left" w:pos="1840"/>
          <w:tab w:val="center" w:pos="4819"/>
        </w:tabs>
        <w:spacing w:line="360" w:lineRule="auto"/>
        <w:ind w:firstLine="851"/>
        <w:jc w:val="both"/>
      </w:pPr>
      <w:r>
        <w:t>ГБУЗ «ГКБ им. В.В. Виноградова»</w:t>
      </w:r>
      <w:r w:rsidR="000E1183">
        <w:t xml:space="preserve"> имеет в банках кроме текущих счетов в национальной и иностранной валюте еще и другие счета (аккредитивы, чековую книжку, банковские карточки).</w:t>
      </w:r>
      <w:r w:rsidR="00750F63">
        <w:t xml:space="preserve"> </w:t>
      </w:r>
      <w:r w:rsidR="000E1183">
        <w:t xml:space="preserve">Для отражения таких операций </w:t>
      </w:r>
      <w:r>
        <w:t>ГБУЗ «ГКБ им. В.В. Виноградова»</w:t>
      </w:r>
      <w:r w:rsidR="000E1183">
        <w:t xml:space="preserve"> предусмотрены два субсчета к счету 31:</w:t>
      </w:r>
      <w:r w:rsidR="00750F63">
        <w:t xml:space="preserve"> </w:t>
      </w:r>
      <w:r w:rsidR="000E1183">
        <w:t>313 «Прочие счета в</w:t>
      </w:r>
      <w:r w:rsidR="00750F63">
        <w:t xml:space="preserve"> банках в национальной валюте»; </w:t>
      </w:r>
      <w:r w:rsidR="000E1183">
        <w:t>314 «Прочие счета в банках в иностранной валюте».</w:t>
      </w:r>
    </w:p>
    <w:p w:rsidR="000E1183" w:rsidRDefault="000E1183" w:rsidP="007A5E5E">
      <w:pPr>
        <w:widowControl w:val="0"/>
        <w:shd w:val="clear" w:color="auto" w:fill="FFFFFF"/>
        <w:tabs>
          <w:tab w:val="left" w:pos="1840"/>
          <w:tab w:val="center" w:pos="4819"/>
        </w:tabs>
        <w:spacing w:line="360" w:lineRule="auto"/>
        <w:ind w:firstLine="851"/>
        <w:jc w:val="both"/>
      </w:pPr>
      <w:r>
        <w:t xml:space="preserve">Учет операций по таким счетам </w:t>
      </w:r>
      <w:r w:rsidR="00B96D56">
        <w:t>ГБУЗ «ГКБ им. В.В. Виноградова»</w:t>
      </w:r>
      <w:r>
        <w:t xml:space="preserve"> ведется на основании выписок банка и первичных</w:t>
      </w:r>
      <w:r w:rsidR="00750F63">
        <w:t xml:space="preserve"> расчетно-платежных документов. </w:t>
      </w:r>
      <w:r>
        <w:t xml:space="preserve">На сегодняшний день </w:t>
      </w:r>
      <w:r w:rsidR="00B96D56">
        <w:t>ГБУЗ «ГКБ им. В.В. Виноградова»</w:t>
      </w:r>
      <w:r>
        <w:t xml:space="preserve"> часто применяют аккредитивную форму расчетов. При этой форме, когда </w:t>
      </w:r>
      <w:r w:rsidR="00EA231B">
        <w:t>учреждение</w:t>
      </w:r>
      <w:r>
        <w:t xml:space="preserve"> является покупателем, она перечисляет сумму средств в учреждение банка по месту нахождения поставщика для оплаты отгруженных по адресу покупателя товаров и услуг на условиях, предусмотренных в заявлении на аккредитив. Перечисленные средства хранятся на специальном счете к выполнению поставщиком своих обязательств перед покупателем.</w:t>
      </w:r>
    </w:p>
    <w:p w:rsidR="000E1183" w:rsidRDefault="000E1183" w:rsidP="007A5E5E">
      <w:pPr>
        <w:widowControl w:val="0"/>
        <w:shd w:val="clear" w:color="auto" w:fill="FFFFFF"/>
        <w:tabs>
          <w:tab w:val="left" w:pos="1840"/>
          <w:tab w:val="center" w:pos="4819"/>
        </w:tabs>
        <w:spacing w:line="360" w:lineRule="auto"/>
        <w:ind w:firstLine="851"/>
        <w:jc w:val="both"/>
      </w:pPr>
      <w:r>
        <w:t xml:space="preserve">Аккредитивы открываться </w:t>
      </w:r>
      <w:r w:rsidR="00B96D56">
        <w:t>ГБУЗ «ГКБ им. В.В. Виноградова»</w:t>
      </w:r>
      <w:r>
        <w:t xml:space="preserve"> как за счет собственных средств, так и за счет банковских кредитов (соответственно покрытий и непокрытый аккредитив). Аккредитив открывается для расчета только с одним поставщиком. Срок действия аккредитива согласовывается между </w:t>
      </w:r>
      <w:r w:rsidR="003145A3">
        <w:t>ЛПУ</w:t>
      </w:r>
      <w:r>
        <w:t xml:space="preserve"> и поставщиком и может быть продлен, если это будет обосновано изменениями снабжения (отгрузки) товаров или услуг.</w:t>
      </w:r>
    </w:p>
    <w:p w:rsidR="000E1183" w:rsidRDefault="000E1183" w:rsidP="007A5E5E">
      <w:pPr>
        <w:widowControl w:val="0"/>
        <w:shd w:val="clear" w:color="auto" w:fill="FFFFFF"/>
        <w:tabs>
          <w:tab w:val="left" w:pos="1840"/>
          <w:tab w:val="center" w:pos="4819"/>
        </w:tabs>
        <w:spacing w:line="360" w:lineRule="auto"/>
        <w:ind w:firstLine="851"/>
        <w:jc w:val="both"/>
      </w:pPr>
      <w:r>
        <w:t xml:space="preserve">В бухгалтерском учете </w:t>
      </w:r>
      <w:r w:rsidR="00B96D56">
        <w:t>ГБУЗ «ГКБ им. В.В. Виноградова»</w:t>
      </w:r>
      <w:r>
        <w:t xml:space="preserve"> на основании </w:t>
      </w:r>
      <w:r>
        <w:lastRenderedPageBreak/>
        <w:t>заявления и выписки банка с текущего счета (счета кредитов) делается проводка:</w:t>
      </w:r>
      <w:r w:rsidR="00750F63">
        <w:t xml:space="preserve"> </w:t>
      </w:r>
      <w:r>
        <w:t>Д-т 313 «Прочие счета в банке в национальной валюте» (субсчет «Аккредитивы»)</w:t>
      </w:r>
      <w:r w:rsidR="00750F63">
        <w:t xml:space="preserve">; </w:t>
      </w:r>
      <w:r>
        <w:t>К-т 311 «Текущие счета в национальной валюте» (если аккредитив открыт в национальной валюте) или К-т 601 «Краткосрочные кредиты банков в национальной валюте» (если аккредитив открыт за счет кредитов банка).</w:t>
      </w:r>
    </w:p>
    <w:p w:rsidR="000E1183" w:rsidRDefault="000E1183" w:rsidP="007A5E5E">
      <w:pPr>
        <w:widowControl w:val="0"/>
        <w:shd w:val="clear" w:color="auto" w:fill="FFFFFF"/>
        <w:tabs>
          <w:tab w:val="left" w:pos="1840"/>
          <w:tab w:val="center" w:pos="4819"/>
        </w:tabs>
        <w:spacing w:line="360" w:lineRule="auto"/>
        <w:ind w:firstLine="851"/>
        <w:jc w:val="both"/>
      </w:pPr>
      <w:r>
        <w:t xml:space="preserve">Аккредитив может открываться и для расчетов с поставщиками-нерезидентами в иностранной валюте. Счета поставщиков с аккредитива оплачиваются банком только при наличии реестра счетов, отгрузочных документов (задачи работ, услуг) и других документов, предусмотренных условиями аккредитива (накладными, актами, справками о поступлении товаров на таможенную территорию и другими). Если условиями аккредитива предусмотрен акцепт (согласие) </w:t>
      </w:r>
      <w:r w:rsidR="00B96D56">
        <w:t>ГБУЗ «ГКБ им. В.В. Виноградова»</w:t>
      </w:r>
      <w:r>
        <w:t xml:space="preserve">, то банк проверяет наличие акцептного надписи с выполнением всех формальностей (даты, образцов подписей), подтверждающих документов - паспорт и тому подобное. </w:t>
      </w:r>
    </w:p>
    <w:p w:rsidR="000E1183" w:rsidRDefault="000E1183" w:rsidP="007A5E5E">
      <w:pPr>
        <w:widowControl w:val="0"/>
        <w:shd w:val="clear" w:color="auto" w:fill="FFFFFF"/>
        <w:tabs>
          <w:tab w:val="left" w:pos="1840"/>
          <w:tab w:val="center" w:pos="4819"/>
        </w:tabs>
        <w:spacing w:line="360" w:lineRule="auto"/>
        <w:ind w:firstLine="851"/>
        <w:jc w:val="both"/>
      </w:pPr>
      <w:r>
        <w:t xml:space="preserve">По мере получения уведомления банком поставщика о списании денежных средств с аккредитива в оплату счетов поставщика и выписок банка </w:t>
      </w:r>
      <w:r w:rsidR="00B96D56">
        <w:t>ГБУЗ «ГКБ им. В.В. Виноградова»</w:t>
      </w:r>
      <w:r>
        <w:t xml:space="preserve"> осуществляет бухгалтерские проводки:</w:t>
      </w:r>
      <w:r w:rsidR="00750F63">
        <w:t xml:space="preserve"> </w:t>
      </w:r>
      <w:r>
        <w:t>Д-т 63 «Расчеты с поставщиками и подрядчиками»</w:t>
      </w:r>
      <w:r w:rsidR="00750F63">
        <w:t xml:space="preserve">; </w:t>
      </w:r>
      <w:r>
        <w:t>К-т 313 «Прочие счета в банке в национальной валюте» (субсчет «Аккредитивы»).</w:t>
      </w:r>
    </w:p>
    <w:p w:rsidR="000E1183" w:rsidRDefault="000E1183" w:rsidP="007A5E5E">
      <w:pPr>
        <w:widowControl w:val="0"/>
        <w:shd w:val="clear" w:color="auto" w:fill="FFFFFF"/>
        <w:tabs>
          <w:tab w:val="left" w:pos="1840"/>
          <w:tab w:val="center" w:pos="4819"/>
        </w:tabs>
        <w:spacing w:line="360" w:lineRule="auto"/>
        <w:ind w:firstLine="851"/>
        <w:jc w:val="both"/>
      </w:pPr>
      <w:r>
        <w:t xml:space="preserve">Неиспользованные (частично в полном объеме) денежные средства из выставленного аккредитива в случае окончания срока действия аккредитива или неполной поставки перечисляются на текущий счет </w:t>
      </w:r>
      <w:r w:rsidR="00B96D56">
        <w:t>ГБУЗ «ГКБ им. В.В. Виноградова»</w:t>
      </w:r>
      <w:r>
        <w:t xml:space="preserve"> или на погашение кредита, отражается бухгалтерской проводкой: Д-т 311, 601; К-т 313.</w:t>
      </w:r>
    </w:p>
    <w:p w:rsidR="000E1183" w:rsidRDefault="000E1183" w:rsidP="007A5E5E">
      <w:pPr>
        <w:widowControl w:val="0"/>
        <w:shd w:val="clear" w:color="auto" w:fill="FFFFFF"/>
        <w:tabs>
          <w:tab w:val="left" w:pos="1840"/>
          <w:tab w:val="center" w:pos="4819"/>
        </w:tabs>
        <w:spacing w:line="360" w:lineRule="auto"/>
        <w:ind w:firstLine="851"/>
        <w:jc w:val="both"/>
      </w:pPr>
      <w:r>
        <w:t>Аналитический учет ведется по каждому аккредитиву отдельно.</w:t>
      </w:r>
      <w:r w:rsidR="00750F63">
        <w:t xml:space="preserve"> </w:t>
      </w:r>
      <w:r w:rsidR="00B96D56">
        <w:t>ГБУЗ «ГКБ им. В.В. Виноградова»</w:t>
      </w:r>
      <w:r>
        <w:t xml:space="preserve"> пользуется и другими специальными счетами для безналичного расчета, при этом общие методологические основы учета ими аналогичные подходам к учету по счетам аккредитивов.</w:t>
      </w:r>
      <w:r w:rsidR="00750F63">
        <w:t xml:space="preserve"> </w:t>
      </w:r>
      <w:r w:rsidR="00B96D56">
        <w:t xml:space="preserve">ГБУЗ «ГКБ им. В.В. </w:t>
      </w:r>
      <w:r w:rsidR="00B96D56">
        <w:lastRenderedPageBreak/>
        <w:t>Виноградова»</w:t>
      </w:r>
      <w:r>
        <w:t xml:space="preserve"> кроме денежных наличных средств в кассе, средств на счетах в банке отражает в учете и операции с другими денежными средствами, к которым относятся денежные документы, денежные средства в пути. </w:t>
      </w:r>
      <w:r w:rsidR="00750F63">
        <w:t xml:space="preserve"> </w:t>
      </w:r>
      <w:r>
        <w:t xml:space="preserve">К последним относятся средства, внесенные </w:t>
      </w:r>
      <w:r w:rsidR="00B96D56">
        <w:t>ГБУЗ «ГКБ им. В.В. Виноградова»</w:t>
      </w:r>
      <w:r>
        <w:t xml:space="preserve"> в кассы банков или почтовых отделений для дальнейшего их зачисления на текущие или другие счета </w:t>
      </w:r>
      <w:r w:rsidR="007C79DC">
        <w:t>учреждения</w:t>
      </w:r>
      <w:r>
        <w:t>.</w:t>
      </w:r>
    </w:p>
    <w:p w:rsidR="000E1183" w:rsidRDefault="000E1183" w:rsidP="007A5E5E">
      <w:pPr>
        <w:widowControl w:val="0"/>
        <w:shd w:val="clear" w:color="auto" w:fill="FFFFFF"/>
        <w:tabs>
          <w:tab w:val="left" w:pos="1840"/>
          <w:tab w:val="center" w:pos="4819"/>
        </w:tabs>
        <w:spacing w:line="360" w:lineRule="auto"/>
        <w:ind w:firstLine="851"/>
        <w:jc w:val="both"/>
      </w:pPr>
      <w:r>
        <w:t xml:space="preserve">Для учета таких средств в </w:t>
      </w:r>
      <w:r w:rsidR="00B96D56">
        <w:t>ГБУЗ «ГКБ им. В.В. Виноградова»</w:t>
      </w:r>
      <w:r>
        <w:t xml:space="preserve"> используется счет 33 «Прочие средства» с соответствующими субсчетами.</w:t>
      </w:r>
      <w:r w:rsidR="00750F63">
        <w:t xml:space="preserve"> </w:t>
      </w:r>
      <w:r>
        <w:t>Общие положения учета других денежных средств отвечают методологии учета денежных средств в кассе и на счетах в банке.</w:t>
      </w:r>
    </w:p>
    <w:p w:rsidR="000E1183" w:rsidRDefault="007C79DC" w:rsidP="007A5E5E">
      <w:pPr>
        <w:widowControl w:val="0"/>
        <w:shd w:val="clear" w:color="auto" w:fill="FFFFFF"/>
        <w:tabs>
          <w:tab w:val="left" w:pos="1840"/>
          <w:tab w:val="center" w:pos="4819"/>
        </w:tabs>
        <w:spacing w:line="360" w:lineRule="auto"/>
        <w:ind w:firstLine="851"/>
        <w:jc w:val="both"/>
      </w:pPr>
      <w:r>
        <w:t>Итак</w:t>
      </w:r>
      <w:r w:rsidR="000E1183">
        <w:t xml:space="preserve">, аналитический учет в </w:t>
      </w:r>
      <w:r w:rsidR="00B96D56">
        <w:t>ГБУЗ «ГКБ им. В.В. Виноградова»</w:t>
      </w:r>
      <w:r w:rsidR="000E1183">
        <w:t xml:space="preserve"> ведется по каждому виду средств, видами денежных документов и другими признаками, характеризующими их вид и разновидности.</w:t>
      </w:r>
    </w:p>
    <w:p w:rsidR="007C79DC" w:rsidRPr="007C79DC" w:rsidRDefault="00B96D56" w:rsidP="007A5E5E">
      <w:pPr>
        <w:widowControl w:val="0"/>
        <w:shd w:val="clear" w:color="auto" w:fill="FFFFFF"/>
        <w:spacing w:line="360" w:lineRule="auto"/>
        <w:ind w:firstLine="851"/>
        <w:jc w:val="both"/>
        <w:rPr>
          <w:rFonts w:eastAsia="Times New Roman"/>
          <w:lang w:eastAsia="ru-RU"/>
        </w:rPr>
      </w:pPr>
      <w:r>
        <w:rPr>
          <w:rFonts w:eastAsiaTheme="minorHAnsi"/>
        </w:rPr>
        <w:t>ГБУЗ «ГКБ им. В.В. Виноградова»</w:t>
      </w:r>
      <w:r w:rsidR="007C79DC" w:rsidRPr="007C79DC">
        <w:rPr>
          <w:rFonts w:eastAsia="Times New Roman"/>
          <w:lang w:eastAsia="ru-RU"/>
        </w:rPr>
        <w:t xml:space="preserve"> использует информационную систему, поддерживающую ведение учета денежных средств, представленную электронными таблицами.</w:t>
      </w:r>
    </w:p>
    <w:p w:rsidR="007C79DC" w:rsidRPr="007C79DC" w:rsidRDefault="007C79DC" w:rsidP="007A5E5E">
      <w:pPr>
        <w:widowControl w:val="0"/>
        <w:shd w:val="clear" w:color="auto" w:fill="FFFFFF"/>
        <w:spacing w:line="360" w:lineRule="auto"/>
        <w:ind w:firstLine="851"/>
        <w:jc w:val="both"/>
        <w:rPr>
          <w:rFonts w:eastAsia="Times New Roman"/>
          <w:lang w:eastAsia="ru-RU"/>
        </w:rPr>
      </w:pPr>
      <w:r w:rsidRPr="007C79DC">
        <w:rPr>
          <w:rFonts w:eastAsia="Times New Roman"/>
          <w:lang w:eastAsia="ru-RU"/>
        </w:rPr>
        <w:t xml:space="preserve"> Такая информационная система имеет существенные недостатки, представленные:</w:t>
      </w:r>
    </w:p>
    <w:p w:rsidR="007C79DC" w:rsidRPr="007C79DC" w:rsidRDefault="007C79DC" w:rsidP="007A5E5E">
      <w:pPr>
        <w:widowControl w:val="0"/>
        <w:shd w:val="clear" w:color="auto" w:fill="FFFFFF"/>
        <w:spacing w:line="360" w:lineRule="auto"/>
        <w:ind w:firstLine="851"/>
        <w:jc w:val="both"/>
        <w:rPr>
          <w:rFonts w:eastAsia="Times New Roman"/>
          <w:lang w:eastAsia="ru-RU"/>
        </w:rPr>
      </w:pPr>
      <w:r w:rsidRPr="007C79DC">
        <w:rPr>
          <w:rFonts w:eastAsia="Times New Roman"/>
          <w:lang w:eastAsia="ru-RU"/>
        </w:rPr>
        <w:t xml:space="preserve">- низкой оперативностью, при процессах отражения данных и формирования отчетностей; </w:t>
      </w:r>
    </w:p>
    <w:p w:rsidR="007C79DC" w:rsidRPr="007C79DC" w:rsidRDefault="007C79DC" w:rsidP="007A5E5E">
      <w:pPr>
        <w:widowControl w:val="0"/>
        <w:shd w:val="clear" w:color="auto" w:fill="FFFFFF"/>
        <w:spacing w:line="360" w:lineRule="auto"/>
        <w:ind w:firstLine="851"/>
        <w:jc w:val="both"/>
        <w:rPr>
          <w:rFonts w:eastAsia="Times New Roman"/>
          <w:lang w:eastAsia="ru-RU"/>
        </w:rPr>
      </w:pPr>
      <w:r w:rsidRPr="007C79DC">
        <w:rPr>
          <w:rFonts w:eastAsia="Times New Roman"/>
          <w:lang w:eastAsia="ru-RU"/>
        </w:rPr>
        <w:t xml:space="preserve">- незащищенностью от сбоя; </w:t>
      </w:r>
    </w:p>
    <w:p w:rsidR="007C79DC" w:rsidRPr="007C79DC" w:rsidRDefault="007C79DC" w:rsidP="007A5E5E">
      <w:pPr>
        <w:widowControl w:val="0"/>
        <w:shd w:val="clear" w:color="auto" w:fill="FFFFFF"/>
        <w:spacing w:line="360" w:lineRule="auto"/>
        <w:ind w:firstLine="851"/>
        <w:jc w:val="both"/>
        <w:rPr>
          <w:rFonts w:eastAsia="Times New Roman"/>
          <w:lang w:eastAsia="ru-RU"/>
        </w:rPr>
      </w:pPr>
      <w:r w:rsidRPr="007C79DC">
        <w:rPr>
          <w:rFonts w:eastAsia="Times New Roman"/>
          <w:lang w:eastAsia="ru-RU"/>
        </w:rPr>
        <w:t>- проблемой двойного ввода информации.</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xml:space="preserve">Также информационная система, используемая </w:t>
      </w:r>
      <w:r w:rsidR="00B96D56">
        <w:rPr>
          <w:rFonts w:eastAsia="Times New Roman"/>
          <w:lang w:eastAsia="ru-RU"/>
        </w:rPr>
        <w:t>ГБУЗ «ГКБ им. В.В. Виноградова»</w:t>
      </w:r>
      <w:r w:rsidRPr="007C79DC">
        <w:rPr>
          <w:rFonts w:eastAsia="Times New Roman"/>
          <w:lang w:eastAsia="ru-RU"/>
        </w:rPr>
        <w:t xml:space="preserve"> имеет и свои плюсы. </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xml:space="preserve">К ним относятся, например, то, работая с электронными таблицами, сотрудники, осуществляющие данную деятельность в организации, имеют возможность больше разобраться в финансовой модели исследуемой организации (методика расчета показателей, схема консолидации данных), так как электронные таблицы представлены открытой информационной системой в организации. </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NewRomanPSMT"/>
          <w:lang w:eastAsia="ru-RU"/>
        </w:rPr>
        <w:lastRenderedPageBreak/>
        <w:t xml:space="preserve">Таким образом, процесс </w:t>
      </w:r>
      <w:r w:rsidRPr="007C79DC">
        <w:rPr>
          <w:rFonts w:eastAsia="Times New Roman"/>
          <w:lang w:eastAsia="ru-RU"/>
        </w:rPr>
        <w:t xml:space="preserve">ведения учета денежных средств в </w:t>
      </w:r>
      <w:r w:rsidR="00B96D56">
        <w:rPr>
          <w:rFonts w:eastAsia="Times New Roman"/>
          <w:lang w:eastAsia="ru-RU"/>
        </w:rPr>
        <w:t>ГБУЗ «ГКБ им. В.В. Виноградова»</w:t>
      </w:r>
      <w:r w:rsidRPr="007C79DC">
        <w:rPr>
          <w:rFonts w:eastAsia="Times New Roman"/>
          <w:lang w:eastAsia="ru-RU"/>
        </w:rPr>
        <w:t xml:space="preserve"> имеет ряд недостатков, требующих их устранения. </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xml:space="preserve">К недостаткам системы учета денежных средств в </w:t>
      </w:r>
      <w:r w:rsidR="00B96D56">
        <w:rPr>
          <w:rFonts w:eastAsiaTheme="minorHAnsi"/>
        </w:rPr>
        <w:t>ГБУЗ «ГКБ им. В.В. Виноградова»</w:t>
      </w:r>
      <w:r w:rsidRPr="007C79DC">
        <w:rPr>
          <w:rFonts w:eastAsia="Times New Roman"/>
          <w:lang w:eastAsia="ru-RU"/>
        </w:rPr>
        <w:t xml:space="preserve"> относим: </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нет графика документооборота, который будет способствовать процессу наиболее рациональной организации бухгалтерского учета денежных средств;</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xml:space="preserve">- низкую оперативность в процессе отражения информации и в формировании отчетности; </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xml:space="preserve">- незащищенность от сбоев; </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xml:space="preserve">- проблему дублирования информации. </w:t>
      </w:r>
    </w:p>
    <w:p w:rsidR="007C79DC" w:rsidRPr="007C79DC" w:rsidRDefault="007C79DC" w:rsidP="007A5E5E">
      <w:pPr>
        <w:widowControl w:val="0"/>
        <w:spacing w:line="360" w:lineRule="auto"/>
        <w:ind w:firstLine="851"/>
        <w:jc w:val="both"/>
        <w:rPr>
          <w:rFonts w:eastAsia="Times New Roman"/>
          <w:lang w:eastAsia="ru-RU"/>
        </w:rPr>
      </w:pPr>
      <w:r w:rsidRPr="007C79DC">
        <w:rPr>
          <w:rFonts w:eastAsia="Times New Roman"/>
          <w:lang w:eastAsia="ru-RU"/>
        </w:rPr>
        <w:t xml:space="preserve">Таким образом, бухгалтерский учет денежных средств в </w:t>
      </w:r>
      <w:r w:rsidR="00B96D56">
        <w:rPr>
          <w:rFonts w:eastAsiaTheme="minorHAnsi"/>
        </w:rPr>
        <w:t>ГБУЗ «ГКБ им. В.В. Виноградова»</w:t>
      </w:r>
      <w:r w:rsidRPr="007C79DC">
        <w:rPr>
          <w:rFonts w:eastAsia="Times New Roman"/>
          <w:lang w:eastAsia="ru-RU"/>
        </w:rPr>
        <w:t xml:space="preserve"> требует совершенствования.</w:t>
      </w:r>
    </w:p>
    <w:p w:rsidR="007C79DC" w:rsidRDefault="007C79DC" w:rsidP="00750F63">
      <w:pPr>
        <w:widowControl w:val="0"/>
        <w:shd w:val="clear" w:color="auto" w:fill="FFFFFF"/>
        <w:tabs>
          <w:tab w:val="left" w:pos="1840"/>
          <w:tab w:val="center" w:pos="4819"/>
        </w:tabs>
        <w:spacing w:line="360" w:lineRule="auto"/>
        <w:ind w:firstLine="851"/>
        <w:jc w:val="both"/>
      </w:pPr>
    </w:p>
    <w:p w:rsidR="0085113A" w:rsidRDefault="0085113A" w:rsidP="009F7CE9">
      <w:pPr>
        <w:widowControl w:val="0"/>
        <w:spacing w:line="360" w:lineRule="auto"/>
        <w:ind w:firstLine="851"/>
        <w:jc w:val="both"/>
      </w:pPr>
      <w:r>
        <w:t>2</w:t>
      </w:r>
      <w:r w:rsidRPr="00410DD0">
        <w:t>.</w:t>
      </w:r>
      <w:r>
        <w:t>4</w:t>
      </w:r>
      <w:r w:rsidRPr="00410DD0">
        <w:t xml:space="preserve">. </w:t>
      </w:r>
      <w:r>
        <w:t xml:space="preserve">Мероприятия по </w:t>
      </w:r>
      <w:r w:rsidRPr="00815F7B">
        <w:t>совершенствовани</w:t>
      </w:r>
      <w:r>
        <w:t>ю</w:t>
      </w:r>
      <w:r w:rsidRPr="00815F7B">
        <w:t xml:space="preserve"> учета </w:t>
      </w:r>
      <w:r w:rsidRPr="004D4020">
        <w:t>денежных</w:t>
      </w:r>
      <w:r w:rsidRPr="00815F7B">
        <w:t xml:space="preserve"> средств </w:t>
      </w:r>
      <w:r>
        <w:t>организации и оценка</w:t>
      </w:r>
      <w:r w:rsidRPr="00410DD0">
        <w:t xml:space="preserve"> эффективности </w:t>
      </w:r>
      <w:r>
        <w:t>предложенных рекомендаций</w:t>
      </w:r>
    </w:p>
    <w:p w:rsidR="00D77A38" w:rsidRDefault="00D77A38" w:rsidP="0085113A">
      <w:pPr>
        <w:widowControl w:val="0"/>
        <w:spacing w:line="360" w:lineRule="auto"/>
        <w:ind w:firstLine="851"/>
        <w:jc w:val="both"/>
      </w:pPr>
    </w:p>
    <w:p w:rsidR="009F7CE9" w:rsidRPr="009F7CE9" w:rsidRDefault="009F7CE9" w:rsidP="009B37EA">
      <w:pPr>
        <w:widowControl w:val="0"/>
        <w:spacing w:line="360" w:lineRule="auto"/>
        <w:ind w:firstLine="851"/>
        <w:jc w:val="both"/>
        <w:rPr>
          <w:color w:val="000000"/>
        </w:rPr>
      </w:pPr>
      <w:r w:rsidRPr="009F7CE9">
        <w:rPr>
          <w:color w:val="000000"/>
        </w:rPr>
        <w:t xml:space="preserve">В качестве </w:t>
      </w:r>
      <w:r w:rsidRPr="009F7CE9">
        <w:t xml:space="preserve">совершенствования </w:t>
      </w:r>
      <w:r w:rsidRPr="009B37EA">
        <w:t>бухгалтерского учета денежных средств</w:t>
      </w:r>
      <w:r w:rsidRPr="009F7CE9">
        <w:t xml:space="preserve"> в </w:t>
      </w:r>
      <w:r w:rsidR="00B96D56">
        <w:t>ГБУЗ «ГКБ им. В.В. Виноградова»</w:t>
      </w:r>
      <w:r w:rsidRPr="009F7CE9">
        <w:t xml:space="preserve"> </w:t>
      </w:r>
      <w:r w:rsidRPr="009F7CE9">
        <w:rPr>
          <w:color w:val="000000"/>
        </w:rPr>
        <w:t>на основе анализа деятельности организации было предложено в</w:t>
      </w:r>
      <w:r w:rsidRPr="009F7CE9">
        <w:t xml:space="preserve">недрение процессного подхода с автоматизацией </w:t>
      </w:r>
      <w:r w:rsidRPr="009B37EA">
        <w:t>бухгалтерского учета денежных средств</w:t>
      </w:r>
      <w:r w:rsidRPr="009F7CE9">
        <w:t xml:space="preserve"> в </w:t>
      </w:r>
      <w:r w:rsidR="00B96D56">
        <w:t>ГБУЗ «ГКБ им. В.В. Виноградова»</w:t>
      </w:r>
      <w:r w:rsidR="00243F26" w:rsidRPr="009B37EA">
        <w:t>,</w:t>
      </w:r>
      <w:r w:rsidRPr="009F7CE9">
        <w:t xml:space="preserve"> </w:t>
      </w:r>
      <w:r w:rsidRPr="009F7CE9">
        <w:rPr>
          <w:color w:val="000000"/>
        </w:rPr>
        <w:t>осуществление эффективного контроллинга</w:t>
      </w:r>
      <w:r w:rsidR="00243F26" w:rsidRPr="009B37EA">
        <w:t xml:space="preserve"> денежных средств, а также создание графика документооборота</w:t>
      </w:r>
      <w:r w:rsidRPr="009F7CE9">
        <w:t>.</w:t>
      </w:r>
    </w:p>
    <w:p w:rsidR="009F7CE9" w:rsidRPr="009F7CE9" w:rsidRDefault="009F7CE9" w:rsidP="009B37EA">
      <w:pPr>
        <w:widowControl w:val="0"/>
        <w:spacing w:line="360" w:lineRule="auto"/>
        <w:ind w:firstLine="851"/>
        <w:jc w:val="both"/>
      </w:pPr>
      <w:r w:rsidRPr="009F7CE9">
        <w:rPr>
          <w:lang w:val="en-US" w:bidi="he-IL"/>
        </w:rPr>
        <w:t>I</w:t>
      </w:r>
      <w:r w:rsidRPr="009F7CE9">
        <w:rPr>
          <w:lang w:bidi="he-IL"/>
        </w:rPr>
        <w:t xml:space="preserve">. Для совершенствования </w:t>
      </w:r>
      <w:r w:rsidRPr="009B37EA">
        <w:t>бухгалтерского учета денежных средств</w:t>
      </w:r>
      <w:r w:rsidRPr="009F7CE9">
        <w:t xml:space="preserve"> в </w:t>
      </w:r>
      <w:r w:rsidR="00B96D56">
        <w:t>ГБУЗ «ГКБ им. В.В. Виноградова»</w:t>
      </w:r>
      <w:r w:rsidRPr="009F7CE9">
        <w:t xml:space="preserve"> </w:t>
      </w:r>
      <w:r w:rsidRPr="009F7CE9">
        <w:rPr>
          <w:iCs/>
        </w:rPr>
        <w:t xml:space="preserve">предлагаем </w:t>
      </w:r>
      <w:r w:rsidRPr="009F7CE9">
        <w:t xml:space="preserve">оптимизацию деятельности на основе внедрения процессного подхода с автоматизацией </w:t>
      </w:r>
      <w:r w:rsidRPr="009B37EA">
        <w:t>бухгалтерского учета денежных средств</w:t>
      </w:r>
      <w:r w:rsidRPr="009F7CE9">
        <w:t xml:space="preserve"> в </w:t>
      </w:r>
      <w:r w:rsidR="00B96D56">
        <w:t>ГБУЗ «ГКБ им. В.В. Виноградова»</w:t>
      </w:r>
      <w:r w:rsidRPr="009F7CE9">
        <w:t xml:space="preserve">. </w:t>
      </w:r>
    </w:p>
    <w:p w:rsidR="009F7CE9" w:rsidRPr="009F7CE9" w:rsidRDefault="009F7CE9" w:rsidP="009B37EA">
      <w:pPr>
        <w:widowControl w:val="0"/>
        <w:spacing w:line="360" w:lineRule="auto"/>
        <w:ind w:firstLine="851"/>
        <w:jc w:val="both"/>
      </w:pPr>
      <w:r w:rsidRPr="009F7CE9">
        <w:t xml:space="preserve">Рассмотрим внедрение данного подхода в управлении бухгалтерией в </w:t>
      </w:r>
      <w:r w:rsidR="00B96D56">
        <w:t>ГБУЗ «ГКБ им. В.В. Виноградова»</w:t>
      </w:r>
      <w:r w:rsidRPr="009F7CE9">
        <w:t xml:space="preserve">. </w:t>
      </w:r>
    </w:p>
    <w:p w:rsidR="009F7CE9" w:rsidRPr="009F7CE9" w:rsidRDefault="009F7CE9" w:rsidP="009B37EA">
      <w:pPr>
        <w:widowControl w:val="0"/>
        <w:spacing w:line="360" w:lineRule="auto"/>
        <w:ind w:firstLine="851"/>
        <w:jc w:val="both"/>
        <w:rPr>
          <w:color w:val="000000"/>
        </w:rPr>
      </w:pPr>
      <w:r w:rsidRPr="009F7CE9">
        <w:t xml:space="preserve">Общая структура программного комплекса </w:t>
      </w:r>
      <w:r w:rsidRPr="009B37EA">
        <w:t>бухгалтерского учета денежных средств</w:t>
      </w:r>
      <w:r w:rsidRPr="009F7CE9">
        <w:t xml:space="preserve"> в </w:t>
      </w:r>
      <w:r w:rsidR="00B96D56">
        <w:t>ГБУЗ «ГКБ им. В.В. Виноградова»</w:t>
      </w:r>
      <w:r w:rsidRPr="009F7CE9">
        <w:t xml:space="preserve"> включает в себя: </w:t>
      </w:r>
    </w:p>
    <w:p w:rsidR="009F7CE9" w:rsidRPr="009F7CE9" w:rsidRDefault="009F7CE9" w:rsidP="009B37EA">
      <w:pPr>
        <w:widowControl w:val="0"/>
        <w:spacing w:line="360" w:lineRule="auto"/>
        <w:ind w:firstLine="851"/>
        <w:jc w:val="both"/>
      </w:pPr>
      <w:r w:rsidRPr="009F7CE9">
        <w:lastRenderedPageBreak/>
        <w:t xml:space="preserve">- систему учета и планирования (любую систему учета и планирования, которая позволяет загружать и выгружать данные в форматах EXCEL, DBF, XML, примером такой системы может быть система «Инталев: Бюджетное управление») - обеспечивающую учет в работе учреждения, и процесс проведения план-фактного анализа; </w:t>
      </w:r>
    </w:p>
    <w:p w:rsidR="009F7CE9" w:rsidRPr="009F7CE9" w:rsidRDefault="009F7CE9" w:rsidP="009B37EA">
      <w:pPr>
        <w:widowControl w:val="0"/>
        <w:spacing w:line="360" w:lineRule="auto"/>
        <w:ind w:firstLine="851"/>
        <w:jc w:val="both"/>
      </w:pPr>
      <w:r w:rsidRPr="009F7CE9">
        <w:t xml:space="preserve">- бухгалтерскую программу (любую бухгалтерскую программу, «способную» к выгрузке информации в форматах EXCEL, DBF, XML, примером такой системы может быть система «1С: Бухгалтерия») – представляется решением при ведении бухгалтерских и управленческих учетов. </w:t>
      </w:r>
    </w:p>
    <w:p w:rsidR="009F7CE9" w:rsidRPr="009F7CE9" w:rsidRDefault="009F7CE9" w:rsidP="009B37EA">
      <w:pPr>
        <w:widowControl w:val="0"/>
        <w:spacing w:line="360" w:lineRule="auto"/>
        <w:ind w:firstLine="851"/>
        <w:jc w:val="both"/>
      </w:pPr>
      <w:r w:rsidRPr="009F7CE9">
        <w:t>Бухгалтерская программа включает в себя:</w:t>
      </w:r>
    </w:p>
    <w:p w:rsidR="009F7CE9" w:rsidRPr="009F7CE9" w:rsidRDefault="009F7CE9" w:rsidP="009B37EA">
      <w:pPr>
        <w:widowControl w:val="0"/>
        <w:spacing w:line="360" w:lineRule="auto"/>
        <w:ind w:firstLine="851"/>
        <w:jc w:val="both"/>
      </w:pPr>
      <w:r w:rsidRPr="009F7CE9">
        <w:t xml:space="preserve">- всю информацию по бухгалтерской отчетности в </w:t>
      </w:r>
      <w:r w:rsidR="00B96D56">
        <w:t>ГБУЗ «ГКБ им. В.В. Виноградова»</w:t>
      </w:r>
      <w:r w:rsidRPr="009F7CE9">
        <w:t>;</w:t>
      </w:r>
    </w:p>
    <w:p w:rsidR="009F7CE9" w:rsidRPr="009F7CE9" w:rsidRDefault="009F7CE9" w:rsidP="009B37EA">
      <w:pPr>
        <w:widowControl w:val="0"/>
        <w:spacing w:line="360" w:lineRule="auto"/>
        <w:ind w:firstLine="851"/>
        <w:jc w:val="both"/>
      </w:pPr>
      <w:r w:rsidRPr="009F7CE9">
        <w:t xml:space="preserve">- плановую информацию по объемам и срокам выполнения услуг организации </w:t>
      </w:r>
      <w:r w:rsidR="00B96D56">
        <w:t>ГБУЗ «ГКБ им. В.В. Виноградова»</w:t>
      </w:r>
      <w:r w:rsidRPr="009F7CE9">
        <w:t xml:space="preserve">; </w:t>
      </w:r>
    </w:p>
    <w:p w:rsidR="009F7CE9" w:rsidRPr="009F7CE9" w:rsidRDefault="009F7CE9" w:rsidP="009B37EA">
      <w:pPr>
        <w:widowControl w:val="0"/>
        <w:spacing w:line="360" w:lineRule="auto"/>
        <w:ind w:firstLine="851"/>
        <w:jc w:val="both"/>
      </w:pPr>
      <w:r w:rsidRPr="009F7CE9">
        <w:t xml:space="preserve">- бухгалтерскую программу, которая обрабатывает всю первичную документацию. </w:t>
      </w:r>
    </w:p>
    <w:p w:rsidR="009F7CE9" w:rsidRPr="009F7CE9" w:rsidRDefault="009F7CE9" w:rsidP="009B37EA">
      <w:pPr>
        <w:widowControl w:val="0"/>
        <w:spacing w:line="360" w:lineRule="auto"/>
        <w:ind w:firstLine="851"/>
        <w:jc w:val="both"/>
      </w:pPr>
      <w:r w:rsidRPr="009F7CE9">
        <w:t xml:space="preserve">Данный программный комплекс («1С: Бухгалтерия» и система «Инталев: Бюджетное управление») при внедрении его в систему </w:t>
      </w:r>
      <w:r w:rsidRPr="009B37EA">
        <w:t>бухгалтерского учета денежных средств</w:t>
      </w:r>
      <w:r w:rsidRPr="009F7CE9">
        <w:t xml:space="preserve"> </w:t>
      </w:r>
      <w:r w:rsidR="00B96D56">
        <w:t>ГБУЗ «ГКБ им. В.В. Виноградова»</w:t>
      </w:r>
      <w:r w:rsidRPr="009F7CE9">
        <w:t xml:space="preserve"> дает возможности:</w:t>
      </w:r>
    </w:p>
    <w:p w:rsidR="009F7CE9" w:rsidRPr="009F7CE9" w:rsidRDefault="009F7CE9" w:rsidP="009B37EA">
      <w:pPr>
        <w:widowControl w:val="0"/>
        <w:spacing w:line="360" w:lineRule="auto"/>
        <w:ind w:firstLine="851"/>
        <w:jc w:val="both"/>
      </w:pPr>
      <w:r w:rsidRPr="009F7CE9">
        <w:t xml:space="preserve">- автоматизации </w:t>
      </w:r>
      <w:r w:rsidRPr="009B37EA">
        <w:t>бухгалтерского учета денежных средств</w:t>
      </w:r>
      <w:r w:rsidRPr="009F7CE9">
        <w:t>;</w:t>
      </w:r>
    </w:p>
    <w:p w:rsidR="009F7CE9" w:rsidRPr="009F7CE9" w:rsidRDefault="009F7CE9" w:rsidP="009B37EA">
      <w:pPr>
        <w:widowControl w:val="0"/>
        <w:spacing w:line="360" w:lineRule="auto"/>
        <w:ind w:firstLine="851"/>
        <w:jc w:val="both"/>
      </w:pPr>
      <w:r w:rsidRPr="009F7CE9">
        <w:t xml:space="preserve">-   автоматизации бухгалтерского и управленческого учета; </w:t>
      </w:r>
    </w:p>
    <w:p w:rsidR="009F7CE9" w:rsidRPr="009F7CE9" w:rsidRDefault="009F7CE9" w:rsidP="009B37EA">
      <w:pPr>
        <w:widowControl w:val="0"/>
        <w:spacing w:line="360" w:lineRule="auto"/>
        <w:ind w:firstLine="851"/>
        <w:jc w:val="both"/>
      </w:pPr>
      <w:r w:rsidRPr="009F7CE9">
        <w:t xml:space="preserve">- автоматизации процесса стратегического планирования в исследуемой организации; </w:t>
      </w:r>
    </w:p>
    <w:p w:rsidR="009F7CE9" w:rsidRPr="009F7CE9" w:rsidRDefault="009F7CE9" w:rsidP="009B37EA">
      <w:pPr>
        <w:widowControl w:val="0"/>
        <w:spacing w:line="360" w:lineRule="auto"/>
        <w:ind w:firstLine="851"/>
        <w:jc w:val="both"/>
      </w:pPr>
      <w:r w:rsidRPr="009F7CE9">
        <w:t xml:space="preserve">-  формирования всех основных и вспомогательных бюджетов в </w:t>
      </w:r>
      <w:r w:rsidR="00B96D56">
        <w:t>ГБУЗ «ГКБ им. В.В. Виноградова»</w:t>
      </w:r>
      <w:r w:rsidRPr="009F7CE9">
        <w:t xml:space="preserve">; </w:t>
      </w:r>
    </w:p>
    <w:p w:rsidR="009F7CE9" w:rsidRPr="009F7CE9" w:rsidRDefault="009F7CE9" w:rsidP="009B37EA">
      <w:pPr>
        <w:widowControl w:val="0"/>
        <w:spacing w:line="360" w:lineRule="auto"/>
        <w:ind w:firstLine="851"/>
        <w:jc w:val="both"/>
      </w:pPr>
      <w:r w:rsidRPr="009F7CE9">
        <w:t xml:space="preserve">- привлечения к процессу стратегического планирования всех структурных подразделений в </w:t>
      </w:r>
      <w:r w:rsidR="00B96D56">
        <w:t>ГБУЗ «ГКБ им. В.В. Виноградова»</w:t>
      </w:r>
      <w:r w:rsidRPr="009F7CE9">
        <w:t xml:space="preserve">; </w:t>
      </w:r>
    </w:p>
    <w:p w:rsidR="009F7CE9" w:rsidRPr="009F7CE9" w:rsidRDefault="009F7CE9" w:rsidP="009B37EA">
      <w:pPr>
        <w:widowControl w:val="0"/>
        <w:spacing w:line="360" w:lineRule="auto"/>
        <w:ind w:firstLine="851"/>
        <w:jc w:val="both"/>
      </w:pPr>
      <w:r w:rsidRPr="009F7CE9">
        <w:t xml:space="preserve">- исключения двойного ввода информации; </w:t>
      </w:r>
    </w:p>
    <w:p w:rsidR="009F7CE9" w:rsidRPr="009F7CE9" w:rsidRDefault="009F7CE9" w:rsidP="009B37EA">
      <w:pPr>
        <w:widowControl w:val="0"/>
        <w:spacing w:line="360" w:lineRule="auto"/>
        <w:ind w:firstLine="851"/>
        <w:jc w:val="both"/>
      </w:pPr>
      <w:r w:rsidRPr="009F7CE9">
        <w:t>- обеспечения оперативности при получении информации.</w:t>
      </w:r>
    </w:p>
    <w:p w:rsidR="009F7CE9" w:rsidRPr="009F7CE9" w:rsidRDefault="009F7CE9" w:rsidP="009B37EA">
      <w:pPr>
        <w:widowControl w:val="0"/>
        <w:autoSpaceDE w:val="0"/>
        <w:autoSpaceDN w:val="0"/>
        <w:adjustRightInd w:val="0"/>
        <w:spacing w:line="360" w:lineRule="auto"/>
        <w:ind w:firstLine="851"/>
        <w:jc w:val="both"/>
        <w:rPr>
          <w:lang w:eastAsia="uk-UA"/>
        </w:rPr>
      </w:pPr>
      <w:r w:rsidRPr="009F7CE9">
        <w:rPr>
          <w:lang w:eastAsia="uk-UA"/>
        </w:rPr>
        <w:t xml:space="preserve">Затраты на внедрение данного программного комплекса </w:t>
      </w:r>
      <w:r w:rsidRPr="009F7CE9">
        <w:t xml:space="preserve">(«1С: </w:t>
      </w:r>
      <w:r w:rsidRPr="009F7CE9">
        <w:lastRenderedPageBreak/>
        <w:t xml:space="preserve">Бухгалтерия» и система «Инталев: Бюджетное управление») </w:t>
      </w:r>
      <w:r w:rsidRPr="009F7CE9">
        <w:rPr>
          <w:lang w:eastAsia="uk-UA"/>
        </w:rPr>
        <w:t>будут рассмотрены ниже.</w:t>
      </w:r>
    </w:p>
    <w:p w:rsidR="009F7CE9" w:rsidRPr="009F7CE9" w:rsidRDefault="009F7CE9" w:rsidP="009B37EA">
      <w:pPr>
        <w:widowControl w:val="0"/>
        <w:autoSpaceDE w:val="0"/>
        <w:autoSpaceDN w:val="0"/>
        <w:adjustRightInd w:val="0"/>
        <w:spacing w:line="360" w:lineRule="auto"/>
        <w:ind w:firstLine="851"/>
        <w:jc w:val="both"/>
        <w:rPr>
          <w:i/>
          <w:color w:val="000000"/>
        </w:rPr>
      </w:pPr>
      <w:r w:rsidRPr="009F7CE9">
        <w:rPr>
          <w:lang w:val="en-US" w:eastAsia="uk-UA"/>
        </w:rPr>
        <w:t>II</w:t>
      </w:r>
      <w:r w:rsidRPr="009F7CE9">
        <w:rPr>
          <w:lang w:eastAsia="uk-UA"/>
        </w:rPr>
        <w:t>.</w:t>
      </w:r>
      <w:r w:rsidRPr="009F7CE9">
        <w:rPr>
          <w:i/>
          <w:lang w:eastAsia="uk-UA"/>
        </w:rPr>
        <w:t xml:space="preserve"> </w:t>
      </w:r>
      <w:r w:rsidRPr="009F7CE9">
        <w:rPr>
          <w:color w:val="000000"/>
        </w:rPr>
        <w:t xml:space="preserve">Очень важным для успешного </w:t>
      </w:r>
      <w:r w:rsidRPr="009B37EA">
        <w:rPr>
          <w:color w:val="000000"/>
        </w:rPr>
        <w:t>бухгалтерского учета денежных средств</w:t>
      </w:r>
      <w:r w:rsidRPr="009F7CE9">
        <w:t xml:space="preserve"> </w:t>
      </w:r>
      <w:r w:rsidR="00B96D56">
        <w:t>ГБУЗ «ГКБ им. В.В. Виноградова»</w:t>
      </w:r>
      <w:r w:rsidRPr="009F7CE9">
        <w:rPr>
          <w:color w:val="000000"/>
        </w:rPr>
        <w:t xml:space="preserve"> является осуществление эффективного контроллинга</w:t>
      </w:r>
      <w:r w:rsidRPr="009F7CE9">
        <w:t xml:space="preserve"> за </w:t>
      </w:r>
      <w:r w:rsidR="00F20D62" w:rsidRPr="009B37EA">
        <w:t>учетом денежных средств</w:t>
      </w:r>
      <w:r w:rsidRPr="009F7CE9">
        <w:rPr>
          <w:color w:val="000000"/>
        </w:rPr>
        <w:t>.</w:t>
      </w:r>
      <w:r w:rsidRPr="009F7CE9">
        <w:rPr>
          <w:i/>
          <w:color w:val="000000"/>
        </w:rPr>
        <w:t xml:space="preserve"> </w:t>
      </w:r>
    </w:p>
    <w:p w:rsidR="009F7CE9" w:rsidRPr="009F7CE9" w:rsidRDefault="009F7CE9" w:rsidP="009B37EA">
      <w:pPr>
        <w:widowControl w:val="0"/>
        <w:autoSpaceDE w:val="0"/>
        <w:autoSpaceDN w:val="0"/>
        <w:adjustRightInd w:val="0"/>
        <w:spacing w:line="360" w:lineRule="auto"/>
        <w:ind w:firstLine="851"/>
        <w:jc w:val="both"/>
        <w:rPr>
          <w:b/>
          <w:color w:val="FF0000"/>
        </w:rPr>
      </w:pPr>
      <w:r w:rsidRPr="009F7CE9">
        <w:rPr>
          <w:color w:val="000000"/>
        </w:rPr>
        <w:t xml:space="preserve">Поэтому очень важно </w:t>
      </w:r>
      <w:r w:rsidRPr="009F7CE9">
        <w:t xml:space="preserve">создание регламентации деятельности </w:t>
      </w:r>
      <w:r w:rsidRPr="009B37EA">
        <w:t>бухгалтерского учета денежных средств</w:t>
      </w:r>
      <w:r w:rsidRPr="009F7CE9">
        <w:t xml:space="preserve"> </w:t>
      </w:r>
      <w:r w:rsidR="00B96D56">
        <w:t>ГБУЗ «ГКБ им. В.В. Виноградова»</w:t>
      </w:r>
      <w:r w:rsidRPr="009F7CE9">
        <w:t xml:space="preserve">, основываясь на специальных схемах последовательности операций, привлечение независимого аудитора для осуществления контроля </w:t>
      </w:r>
      <w:r w:rsidRPr="009B37EA">
        <w:t>бухгалтерского учета денежных средств</w:t>
      </w:r>
      <w:r w:rsidRPr="009F7CE9">
        <w:t xml:space="preserve"> </w:t>
      </w:r>
      <w:r w:rsidR="00B96D56">
        <w:t>ГБУЗ «ГКБ им. В.В. Виноградова»</w:t>
      </w:r>
      <w:r w:rsidRPr="009F7CE9">
        <w:t>.</w:t>
      </w:r>
      <w:r w:rsidRPr="009F7CE9">
        <w:rPr>
          <w:b/>
          <w:color w:val="FF0000"/>
        </w:rPr>
        <w:t xml:space="preserve"> </w:t>
      </w:r>
    </w:p>
    <w:p w:rsidR="009F7CE9" w:rsidRPr="009F7CE9" w:rsidRDefault="009F7CE9" w:rsidP="009B37EA">
      <w:pPr>
        <w:widowControl w:val="0"/>
        <w:autoSpaceDE w:val="0"/>
        <w:autoSpaceDN w:val="0"/>
        <w:adjustRightInd w:val="0"/>
        <w:spacing w:line="360" w:lineRule="auto"/>
        <w:ind w:firstLine="851"/>
        <w:jc w:val="both"/>
      </w:pPr>
      <w:r w:rsidRPr="009F7CE9">
        <w:t xml:space="preserve">Данный процесс в исследуемой </w:t>
      </w:r>
      <w:r w:rsidR="00B96D56">
        <w:t>ГБУЗ «ГКБ им. В.В. Виноградова»</w:t>
      </w:r>
      <w:r w:rsidRPr="009F7CE9">
        <w:t xml:space="preserve"> должен быть представлен: </w:t>
      </w:r>
    </w:p>
    <w:p w:rsidR="009F7CE9" w:rsidRPr="009F7CE9" w:rsidRDefault="009F7CE9" w:rsidP="009B37EA">
      <w:pPr>
        <w:widowControl w:val="0"/>
        <w:autoSpaceDE w:val="0"/>
        <w:autoSpaceDN w:val="0"/>
        <w:adjustRightInd w:val="0"/>
        <w:spacing w:line="360" w:lineRule="auto"/>
        <w:ind w:firstLine="851"/>
        <w:jc w:val="both"/>
      </w:pPr>
      <w:r w:rsidRPr="009F7CE9">
        <w:t xml:space="preserve">- непрерывным процессом обоснования и реализации более рациональной формы контроля, методов, способов и путей ее создания (реструктурирования) и развития; </w:t>
      </w:r>
    </w:p>
    <w:p w:rsidR="009F7CE9" w:rsidRPr="009F7CE9" w:rsidRDefault="009F7CE9" w:rsidP="009B37EA">
      <w:pPr>
        <w:widowControl w:val="0"/>
        <w:autoSpaceDE w:val="0"/>
        <w:autoSpaceDN w:val="0"/>
        <w:adjustRightInd w:val="0"/>
        <w:spacing w:line="360" w:lineRule="auto"/>
        <w:ind w:firstLine="851"/>
        <w:jc w:val="both"/>
      </w:pPr>
      <w:r w:rsidRPr="009F7CE9">
        <w:t xml:space="preserve">- рационализацией отдельных сторон системы контроля за процессами </w:t>
      </w:r>
      <w:r w:rsidRPr="009B37EA">
        <w:t>бухгалтерского учета денежных средств</w:t>
      </w:r>
      <w:r w:rsidRPr="009F7CE9">
        <w:t xml:space="preserve"> </w:t>
      </w:r>
      <w:r w:rsidR="00B96D56">
        <w:t>ГБУЗ «ГКБ им. В.В. Виноградова»</w:t>
      </w:r>
      <w:r w:rsidRPr="009F7CE9">
        <w:t xml:space="preserve">, процесс осуществления контроля и выявления «слабых» мест, основываясь на непрерывной оценке соответствия внутренним и внешним условиям функционирования </w:t>
      </w:r>
      <w:r w:rsidR="00B96D56">
        <w:t>ГБУЗ «ГКБ им. В.В. Виноградова»</w:t>
      </w:r>
      <w:r w:rsidRPr="009F7CE9">
        <w:t>.</w:t>
      </w:r>
    </w:p>
    <w:p w:rsidR="009F7CE9" w:rsidRPr="009F7CE9" w:rsidRDefault="009F7CE9" w:rsidP="009B37EA">
      <w:pPr>
        <w:widowControl w:val="0"/>
        <w:autoSpaceDE w:val="0"/>
        <w:autoSpaceDN w:val="0"/>
        <w:adjustRightInd w:val="0"/>
        <w:spacing w:line="360" w:lineRule="auto"/>
        <w:ind w:firstLine="851"/>
        <w:jc w:val="both"/>
      </w:pPr>
      <w:r w:rsidRPr="009F7CE9">
        <w:t xml:space="preserve">Организационный механизм контроля </w:t>
      </w:r>
      <w:r w:rsidRPr="009B37EA">
        <w:t>бухгалтерского учета денежных средств</w:t>
      </w:r>
      <w:r w:rsidRPr="009F7CE9">
        <w:t xml:space="preserve"> </w:t>
      </w:r>
      <w:r w:rsidR="00B96D56">
        <w:t>ГБУЗ «ГКБ им. В.В. Виноградова»</w:t>
      </w:r>
      <w:r w:rsidRPr="009F7CE9">
        <w:t xml:space="preserve"> должен предполагать наличие соответствующих данных, контрольные процедуры и приемы, наличие определенных методик, созданных для проведения контроля.</w:t>
      </w:r>
    </w:p>
    <w:p w:rsidR="009F7CE9" w:rsidRPr="009F7CE9" w:rsidRDefault="009F7CE9" w:rsidP="009B37EA">
      <w:pPr>
        <w:widowControl w:val="0"/>
        <w:autoSpaceDE w:val="0"/>
        <w:autoSpaceDN w:val="0"/>
        <w:adjustRightInd w:val="0"/>
        <w:spacing w:line="360" w:lineRule="auto"/>
        <w:ind w:firstLine="851"/>
        <w:jc w:val="both"/>
      </w:pPr>
      <w:r w:rsidRPr="009F7CE9">
        <w:t xml:space="preserve">Структура контроля </w:t>
      </w:r>
      <w:r w:rsidRPr="009B37EA">
        <w:t>бухгалтерского учета денежных средств</w:t>
      </w:r>
      <w:r w:rsidRPr="009F7CE9">
        <w:t xml:space="preserve"> </w:t>
      </w:r>
      <w:r w:rsidR="00B96D56">
        <w:t>ГБУЗ «ГКБ им. В.В. Виноградова»</w:t>
      </w:r>
      <w:r w:rsidRPr="009F7CE9">
        <w:t xml:space="preserve"> должна включать в себя:</w:t>
      </w:r>
    </w:p>
    <w:p w:rsidR="009F7CE9" w:rsidRPr="009F7CE9" w:rsidRDefault="009F7CE9" w:rsidP="009B37EA">
      <w:pPr>
        <w:widowControl w:val="0"/>
        <w:autoSpaceDE w:val="0"/>
        <w:autoSpaceDN w:val="0"/>
        <w:adjustRightInd w:val="0"/>
        <w:spacing w:line="360" w:lineRule="auto"/>
        <w:ind w:firstLine="851"/>
        <w:jc w:val="both"/>
      </w:pPr>
      <w:r w:rsidRPr="009F7CE9">
        <w:t>- объекты контроля – документы по бухгалтерской отчетности, счета, касса предприятия;</w:t>
      </w:r>
    </w:p>
    <w:p w:rsidR="009F7CE9" w:rsidRPr="009F7CE9" w:rsidRDefault="009F7CE9" w:rsidP="009B37EA">
      <w:pPr>
        <w:widowControl w:val="0"/>
        <w:autoSpaceDE w:val="0"/>
        <w:autoSpaceDN w:val="0"/>
        <w:adjustRightInd w:val="0"/>
        <w:spacing w:line="360" w:lineRule="auto"/>
        <w:ind w:firstLine="851"/>
        <w:jc w:val="both"/>
      </w:pPr>
      <w:r w:rsidRPr="009F7CE9">
        <w:t xml:space="preserve">- предметы контроля - совокупности показателей, которые характеризуют состояние бухгалтерской отчетности </w:t>
      </w:r>
      <w:r w:rsidR="00B96D56">
        <w:t>ГБУЗ «ГКБ им. В.В. Виноградова»</w:t>
      </w:r>
      <w:r w:rsidRPr="009F7CE9">
        <w:t>;</w:t>
      </w:r>
    </w:p>
    <w:p w:rsidR="009F7CE9" w:rsidRPr="009F7CE9" w:rsidRDefault="009F7CE9" w:rsidP="009B37EA">
      <w:pPr>
        <w:widowControl w:val="0"/>
        <w:autoSpaceDE w:val="0"/>
        <w:autoSpaceDN w:val="0"/>
        <w:adjustRightInd w:val="0"/>
        <w:spacing w:line="360" w:lineRule="auto"/>
        <w:ind w:firstLine="851"/>
        <w:jc w:val="both"/>
      </w:pPr>
      <w:r w:rsidRPr="009F7CE9">
        <w:lastRenderedPageBreak/>
        <w:t xml:space="preserve">- субъекты контроля – структурные подразделения </w:t>
      </w:r>
      <w:r w:rsidRPr="009B37EA">
        <w:t>бухгалтерского учета денежных средств</w:t>
      </w:r>
      <w:r w:rsidRPr="009F7CE9">
        <w:t xml:space="preserve"> </w:t>
      </w:r>
      <w:r w:rsidR="00B96D56">
        <w:t>ГБУЗ «ГКБ им. В.В. Виноградова»</w:t>
      </w:r>
      <w:r w:rsidRPr="009F7CE9">
        <w:t>, которые осуществляют контроль за бухгалтерской отчетностью;</w:t>
      </w:r>
    </w:p>
    <w:p w:rsidR="009F7CE9" w:rsidRPr="009F7CE9" w:rsidRDefault="009F7CE9" w:rsidP="009B37EA">
      <w:pPr>
        <w:widowControl w:val="0"/>
        <w:autoSpaceDE w:val="0"/>
        <w:autoSpaceDN w:val="0"/>
        <w:adjustRightInd w:val="0"/>
        <w:spacing w:line="360" w:lineRule="auto"/>
        <w:ind w:firstLine="851"/>
        <w:jc w:val="both"/>
      </w:pPr>
      <w:r w:rsidRPr="009F7CE9">
        <w:t xml:space="preserve">- бухгалтерский учет и ведение бухгалтерской отчетности на предприятии должен являться упорядоченной системой сбора, регистрации и обобщения данных в денежном выражении о бухгалтерской отчетности </w:t>
      </w:r>
      <w:r w:rsidR="00B96D56">
        <w:t>ГБУЗ «ГКБ им. В.В. Виноградова»</w:t>
      </w:r>
      <w:r w:rsidRPr="009F7CE9">
        <w:t>;</w:t>
      </w:r>
    </w:p>
    <w:p w:rsidR="009F7CE9" w:rsidRPr="009F7CE9" w:rsidRDefault="009F7CE9" w:rsidP="009B37EA">
      <w:pPr>
        <w:widowControl w:val="0"/>
        <w:autoSpaceDE w:val="0"/>
        <w:autoSpaceDN w:val="0"/>
        <w:adjustRightInd w:val="0"/>
        <w:spacing w:line="360" w:lineRule="auto"/>
        <w:ind w:firstLine="851"/>
        <w:jc w:val="both"/>
      </w:pPr>
      <w:r w:rsidRPr="009F7CE9">
        <w:t xml:space="preserve">- процедуры контроля организации должны являться совокупностью мер, которые направлены на процесс выявления нарушений законодательства и внутренних документов </w:t>
      </w:r>
      <w:r w:rsidRPr="009B37EA">
        <w:t>бухгалтерского учета денежных средств</w:t>
      </w:r>
      <w:r w:rsidRPr="009F7CE9">
        <w:t xml:space="preserve"> </w:t>
      </w:r>
      <w:r w:rsidR="00B96D56">
        <w:t>ГБУЗ «ГКБ им. В.В. Виноградова»</w:t>
      </w:r>
      <w:r w:rsidRPr="009F7CE9">
        <w:t xml:space="preserve"> в процессе осуществления деятельности.</w:t>
      </w:r>
    </w:p>
    <w:p w:rsidR="009F7CE9" w:rsidRPr="009F7CE9" w:rsidRDefault="009F7CE9" w:rsidP="009B37EA">
      <w:pPr>
        <w:widowControl w:val="0"/>
        <w:autoSpaceDE w:val="0"/>
        <w:autoSpaceDN w:val="0"/>
        <w:adjustRightInd w:val="0"/>
        <w:spacing w:line="360" w:lineRule="auto"/>
        <w:ind w:firstLine="851"/>
        <w:jc w:val="both"/>
      </w:pPr>
      <w:r w:rsidRPr="009F7CE9">
        <w:t xml:space="preserve">При осуществлении контроля за </w:t>
      </w:r>
      <w:r w:rsidR="00BD780B" w:rsidRPr="009B37EA">
        <w:t>учетом денежными средствами</w:t>
      </w:r>
      <w:r w:rsidRPr="009F7CE9">
        <w:t xml:space="preserve"> </w:t>
      </w:r>
      <w:r w:rsidR="00B96D56">
        <w:t>ГБУЗ «ГКБ им. В.В. Виноградова»</w:t>
      </w:r>
      <w:r w:rsidRPr="009F7CE9">
        <w:t xml:space="preserve"> необходимо определить цель и задачи контроля, в соответствии с которыми составить график со сроками выполнения контроля </w:t>
      </w:r>
      <w:r w:rsidR="00BD780B" w:rsidRPr="009B37EA">
        <w:t>учета денежных средств</w:t>
      </w:r>
      <w:r w:rsidRPr="009F7CE9">
        <w:t xml:space="preserve"> </w:t>
      </w:r>
      <w:r w:rsidR="00B96D56">
        <w:t>ГБУЗ «ГКБ им. В.В. Виноградова»</w:t>
      </w:r>
      <w:r w:rsidRPr="009F7CE9">
        <w:t xml:space="preserve"> и распределением обязанностей между персоналом. </w:t>
      </w:r>
    </w:p>
    <w:p w:rsidR="009F7CE9" w:rsidRPr="009F7CE9" w:rsidRDefault="009F7CE9" w:rsidP="009B37EA">
      <w:pPr>
        <w:widowControl w:val="0"/>
        <w:autoSpaceDE w:val="0"/>
        <w:autoSpaceDN w:val="0"/>
        <w:adjustRightInd w:val="0"/>
        <w:spacing w:line="360" w:lineRule="auto"/>
        <w:ind w:firstLine="851"/>
        <w:jc w:val="both"/>
      </w:pPr>
      <w:r w:rsidRPr="009F7CE9">
        <w:t xml:space="preserve">Система внутреннего контроля </w:t>
      </w:r>
      <w:r w:rsidR="000A420D" w:rsidRPr="009B37EA">
        <w:t>учета денежных средств</w:t>
      </w:r>
      <w:r w:rsidRPr="009F7CE9">
        <w:t xml:space="preserve"> </w:t>
      </w:r>
      <w:r w:rsidR="00B96D56">
        <w:t>ГБУЗ «ГКБ им. В.В. Виноградова»</w:t>
      </w:r>
      <w:r w:rsidRPr="009F7CE9">
        <w:t xml:space="preserve"> должна являться совокупностью мероприятий, направленных на совершенствование взаимодействия всех структурных подразделений предприятия для возможности осуществления эффективного контроля в </w:t>
      </w:r>
      <w:r w:rsidR="00B96D56">
        <w:t>ГБУЗ «ГКБ им. В.В. Виноградова»</w:t>
      </w:r>
      <w:r w:rsidRPr="009F7CE9">
        <w:t xml:space="preserve">. </w:t>
      </w:r>
    </w:p>
    <w:p w:rsidR="009F7CE9" w:rsidRPr="009F7CE9" w:rsidRDefault="009F7CE9" w:rsidP="009B37EA">
      <w:pPr>
        <w:widowControl w:val="0"/>
        <w:autoSpaceDE w:val="0"/>
        <w:autoSpaceDN w:val="0"/>
        <w:adjustRightInd w:val="0"/>
        <w:spacing w:line="360" w:lineRule="auto"/>
        <w:ind w:firstLine="851"/>
        <w:jc w:val="both"/>
      </w:pPr>
      <w:r w:rsidRPr="009F7CE9">
        <w:t xml:space="preserve">Необходимо проведение частых и регулярных ревизий и инвентаризаций, которые позволят проверить целевое использование средств организации, обеспечить сохранность активов и исключить их необоснованный расход. </w:t>
      </w:r>
    </w:p>
    <w:p w:rsidR="009F7CE9" w:rsidRPr="009F7CE9" w:rsidRDefault="009F7CE9" w:rsidP="009B37EA">
      <w:pPr>
        <w:widowControl w:val="0"/>
        <w:autoSpaceDE w:val="0"/>
        <w:autoSpaceDN w:val="0"/>
        <w:adjustRightInd w:val="0"/>
        <w:spacing w:line="360" w:lineRule="auto"/>
        <w:ind w:firstLine="851"/>
        <w:jc w:val="both"/>
      </w:pPr>
      <w:r w:rsidRPr="009F7CE9">
        <w:t xml:space="preserve">Таким образом, эффективный контроль </w:t>
      </w:r>
      <w:r w:rsidRPr="009B37EA">
        <w:t>бухгалтерского учета денежных средств</w:t>
      </w:r>
      <w:r w:rsidRPr="009F7CE9">
        <w:t xml:space="preserve"> </w:t>
      </w:r>
      <w:r w:rsidR="00B96D56">
        <w:t>ГБУЗ «ГКБ им. В.В. Виноградова»</w:t>
      </w:r>
      <w:r w:rsidRPr="009F7CE9">
        <w:t xml:space="preserve"> должен обеспечивать получение исчерпывающих данных о бухгалтерской отчетности в организации по всем направлениям деятельности. </w:t>
      </w:r>
    </w:p>
    <w:p w:rsidR="009F7CE9" w:rsidRPr="009F7CE9" w:rsidRDefault="009F7CE9" w:rsidP="009B37EA">
      <w:pPr>
        <w:widowControl w:val="0"/>
        <w:autoSpaceDE w:val="0"/>
        <w:autoSpaceDN w:val="0"/>
        <w:adjustRightInd w:val="0"/>
        <w:spacing w:line="360" w:lineRule="auto"/>
        <w:ind w:firstLine="851"/>
        <w:jc w:val="both"/>
      </w:pPr>
      <w:r w:rsidRPr="009F7CE9">
        <w:t xml:space="preserve">При осуществлении процессов </w:t>
      </w:r>
      <w:r w:rsidRPr="009B37EA">
        <w:t>бухгалтерского учета денежных средств</w:t>
      </w:r>
      <w:r w:rsidRPr="009F7CE9">
        <w:t xml:space="preserve"> </w:t>
      </w:r>
      <w:r w:rsidR="00B96D56">
        <w:t>ГБУЗ «ГКБ им. В.В. Виноградова»</w:t>
      </w:r>
      <w:r w:rsidRPr="009F7CE9">
        <w:t xml:space="preserve"> необходимо осуществлять подготовку </w:t>
      </w:r>
      <w:r w:rsidRPr="009F7CE9">
        <w:lastRenderedPageBreak/>
        <w:t xml:space="preserve">итоговых отчетов. Это позволит учреждению обнаруживать тенденцию к нарушению и даст возможность вовремя устранить эти нарушения. </w:t>
      </w:r>
    </w:p>
    <w:p w:rsidR="009F7CE9" w:rsidRPr="009B37EA" w:rsidRDefault="009F7CE9" w:rsidP="009B37EA">
      <w:pPr>
        <w:widowControl w:val="0"/>
        <w:autoSpaceDE w:val="0"/>
        <w:autoSpaceDN w:val="0"/>
        <w:adjustRightInd w:val="0"/>
        <w:spacing w:line="360" w:lineRule="auto"/>
        <w:ind w:firstLine="851"/>
        <w:jc w:val="both"/>
        <w:rPr>
          <w:lang w:eastAsia="uk-UA"/>
        </w:rPr>
      </w:pPr>
      <w:r w:rsidRPr="009F7CE9">
        <w:rPr>
          <w:lang w:eastAsia="uk-UA"/>
        </w:rPr>
        <w:t xml:space="preserve">Выполнение вышеуказанных рекомендаций по совершенствованию </w:t>
      </w:r>
      <w:r w:rsidRPr="009B37EA">
        <w:rPr>
          <w:lang w:eastAsia="uk-UA"/>
        </w:rPr>
        <w:t>бухгалтерского учета денежных средств</w:t>
      </w:r>
      <w:r w:rsidRPr="009F7CE9">
        <w:t xml:space="preserve"> </w:t>
      </w:r>
      <w:r w:rsidR="00B96D56">
        <w:t>ГБУЗ «ГКБ им. В.В. Виноградова»</w:t>
      </w:r>
      <w:r w:rsidRPr="009F7CE9">
        <w:rPr>
          <w:lang w:eastAsia="uk-UA"/>
        </w:rPr>
        <w:t xml:space="preserve"> позволят значительно повысить эффективность данного процесса в организации.</w:t>
      </w:r>
    </w:p>
    <w:p w:rsidR="009B37EA" w:rsidRPr="009B37EA" w:rsidRDefault="009B37EA" w:rsidP="009B37EA">
      <w:pPr>
        <w:widowControl w:val="0"/>
        <w:autoSpaceDE w:val="0"/>
        <w:autoSpaceDN w:val="0"/>
        <w:adjustRightInd w:val="0"/>
        <w:spacing w:line="360" w:lineRule="auto"/>
        <w:ind w:firstLine="851"/>
        <w:jc w:val="both"/>
        <w:rPr>
          <w:lang w:bidi="he-IL"/>
        </w:rPr>
      </w:pPr>
      <w:r w:rsidRPr="009F7CE9">
        <w:rPr>
          <w:lang w:val="en-US" w:bidi="he-IL"/>
        </w:rPr>
        <w:t>III</w:t>
      </w:r>
      <w:r w:rsidRPr="009F7CE9">
        <w:rPr>
          <w:lang w:bidi="he-IL"/>
        </w:rPr>
        <w:t>.</w:t>
      </w:r>
      <w:r w:rsidRPr="009B37EA">
        <w:t xml:space="preserve"> </w:t>
      </w:r>
      <w:r w:rsidRPr="009B37EA">
        <w:rPr>
          <w:lang w:bidi="he-IL"/>
        </w:rPr>
        <w:t xml:space="preserve">Также необходимо разработать график документооборота по всем основным участкам бухгалтерского учета </w:t>
      </w:r>
      <w:r w:rsidR="00B96D56">
        <w:rPr>
          <w:lang w:bidi="he-IL"/>
        </w:rPr>
        <w:t>ГБУЗ «ГКБ им. В.В. Виноградова»</w:t>
      </w:r>
      <w:r w:rsidRPr="009B37EA">
        <w:rPr>
          <w:lang w:bidi="he-IL"/>
        </w:rPr>
        <w:t xml:space="preserve">. </w:t>
      </w:r>
    </w:p>
    <w:p w:rsidR="009B37EA" w:rsidRPr="009B37EA" w:rsidRDefault="009B37EA" w:rsidP="009B37EA">
      <w:pPr>
        <w:widowControl w:val="0"/>
        <w:autoSpaceDE w:val="0"/>
        <w:autoSpaceDN w:val="0"/>
        <w:adjustRightInd w:val="0"/>
        <w:spacing w:line="360" w:lineRule="auto"/>
        <w:ind w:firstLine="851"/>
        <w:jc w:val="both"/>
        <w:rPr>
          <w:lang w:bidi="he-IL"/>
        </w:rPr>
      </w:pPr>
      <w:r w:rsidRPr="009B37EA">
        <w:rPr>
          <w:lang w:bidi="he-IL"/>
        </w:rPr>
        <w:t xml:space="preserve">Для работников, получающих денежные средства в подотчет необходимо разработать отдельную памятку, что значительно упростит работу работников бухгалтерии. Ведь им представят в нужный срок нужные первичные документы, которые сразу же можно пускать в обработку. </w:t>
      </w:r>
    </w:p>
    <w:p w:rsidR="009B37EA" w:rsidRPr="009F7CE9" w:rsidRDefault="009B37EA" w:rsidP="009B37EA">
      <w:pPr>
        <w:widowControl w:val="0"/>
        <w:autoSpaceDE w:val="0"/>
        <w:autoSpaceDN w:val="0"/>
        <w:adjustRightInd w:val="0"/>
        <w:spacing w:line="360" w:lineRule="auto"/>
        <w:ind w:firstLine="851"/>
        <w:jc w:val="both"/>
        <w:rPr>
          <w:lang w:eastAsia="uk-UA"/>
        </w:rPr>
      </w:pPr>
      <w:r w:rsidRPr="009B37EA">
        <w:rPr>
          <w:lang w:bidi="he-IL"/>
        </w:rPr>
        <w:t xml:space="preserve">График документооборота позволяет улучшить контроль со стороны бухгалтерии за всей работой </w:t>
      </w:r>
      <w:r w:rsidR="00B96D56">
        <w:rPr>
          <w:lang w:bidi="he-IL"/>
        </w:rPr>
        <w:t>ГБУЗ «ГКБ им. В.В. Виноградова»</w:t>
      </w:r>
      <w:r w:rsidRPr="009B37EA">
        <w:rPr>
          <w:lang w:bidi="he-IL"/>
        </w:rPr>
        <w:t>, то есть повышает эффективность всей учетной работы организации. Такой график позволит рационально распределять обязанности не только в бухгалтерии, но и во всей организации.</w:t>
      </w:r>
    </w:p>
    <w:p w:rsidR="009F7CE9" w:rsidRPr="009F7CE9" w:rsidRDefault="009F7CE9" w:rsidP="009F7CE9">
      <w:pPr>
        <w:widowControl w:val="0"/>
        <w:spacing w:line="360" w:lineRule="auto"/>
        <w:ind w:firstLine="680"/>
        <w:jc w:val="both"/>
      </w:pPr>
      <w:r w:rsidRPr="009F7CE9">
        <w:t xml:space="preserve">Проведем </w:t>
      </w:r>
      <w:r w:rsidRPr="009F7CE9">
        <w:rPr>
          <w:i/>
        </w:rPr>
        <w:t>оценку эффективности предложенных мероприятий</w:t>
      </w:r>
      <w:r w:rsidRPr="009F7CE9">
        <w:t xml:space="preserve"> по совершенствованию </w:t>
      </w:r>
      <w:r>
        <w:t>бухгалтерского учета денежных средств</w:t>
      </w:r>
      <w:r w:rsidRPr="009F7CE9">
        <w:t xml:space="preserve"> </w:t>
      </w:r>
      <w:r w:rsidR="00B96D56">
        <w:t>ГБУЗ «ГКБ им. В.В. Виноградова»</w:t>
      </w:r>
      <w:r w:rsidRPr="009F7CE9">
        <w:t xml:space="preserve">. </w:t>
      </w:r>
    </w:p>
    <w:p w:rsidR="009F7CE9" w:rsidRPr="009F7CE9" w:rsidRDefault="009F7CE9" w:rsidP="009F7CE9">
      <w:pPr>
        <w:widowControl w:val="0"/>
        <w:spacing w:line="360" w:lineRule="auto"/>
        <w:ind w:firstLine="680"/>
        <w:jc w:val="both"/>
      </w:pPr>
      <w:r w:rsidRPr="009F7CE9">
        <w:t xml:space="preserve">Слагаемые эффективности применения от предложенных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t xml:space="preserve"> представим в таблице 5.</w:t>
      </w:r>
    </w:p>
    <w:p w:rsidR="00A75773" w:rsidRDefault="00A75773" w:rsidP="00A75773">
      <w:pPr>
        <w:widowControl w:val="0"/>
        <w:shd w:val="clear" w:color="auto" w:fill="FFFFFF"/>
        <w:spacing w:line="360" w:lineRule="auto"/>
      </w:pPr>
    </w:p>
    <w:p w:rsidR="009F7CE9" w:rsidRDefault="009F7CE9" w:rsidP="00A75773">
      <w:pPr>
        <w:widowControl w:val="0"/>
        <w:shd w:val="clear" w:color="auto" w:fill="FFFFFF"/>
        <w:spacing w:line="360" w:lineRule="auto"/>
        <w:jc w:val="center"/>
      </w:pPr>
      <w:r w:rsidRPr="009F7CE9">
        <w:t>Таблица 5</w:t>
      </w:r>
      <w:r w:rsidR="00A75773">
        <w:t xml:space="preserve"> - </w:t>
      </w:r>
      <w:r w:rsidRPr="009F7CE9">
        <w:t xml:space="preserve">Слагаемые эффективности от предложенных мероприятий по совершенствованию </w:t>
      </w:r>
      <w:r>
        <w:t>бухгалтерского учета денежных средств</w:t>
      </w:r>
      <w:r w:rsidRPr="009F7CE9">
        <w:t xml:space="preserve"> </w:t>
      </w:r>
      <w:r w:rsidR="00B96D56">
        <w:t>ГБУЗ «ГКБ им. В.В. Виноградова»</w:t>
      </w:r>
    </w:p>
    <w:p w:rsidR="00A75773" w:rsidRPr="009F7CE9" w:rsidRDefault="00A75773" w:rsidP="00A75773">
      <w:pPr>
        <w:widowControl w:val="0"/>
        <w:shd w:val="clear" w:color="auto" w:fill="FFFFFF"/>
        <w:spacing w:line="360" w:lineRule="auto"/>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295"/>
        <w:gridCol w:w="3686"/>
        <w:gridCol w:w="1984"/>
      </w:tblGrid>
      <w:tr w:rsidR="009F7CE9" w:rsidRPr="009F7CE9" w:rsidTr="00A75773">
        <w:trPr>
          <w:cantSplit/>
          <w:trHeight w:val="157"/>
        </w:trPr>
        <w:tc>
          <w:tcPr>
            <w:tcW w:w="669" w:type="dxa"/>
            <w:vAlign w:val="center"/>
          </w:tcPr>
          <w:p w:rsidR="009F7CE9" w:rsidRPr="009F7CE9" w:rsidRDefault="009F7CE9" w:rsidP="009F7CE9">
            <w:pPr>
              <w:widowControl w:val="0"/>
              <w:shd w:val="clear" w:color="auto" w:fill="FFFFFF"/>
              <w:spacing w:line="240" w:lineRule="auto"/>
              <w:jc w:val="center"/>
              <w:rPr>
                <w:sz w:val="24"/>
                <w:szCs w:val="24"/>
              </w:rPr>
            </w:pPr>
            <w:r w:rsidRPr="009F7CE9">
              <w:rPr>
                <w:sz w:val="24"/>
                <w:szCs w:val="24"/>
              </w:rPr>
              <w:t>№</w:t>
            </w:r>
          </w:p>
        </w:tc>
        <w:tc>
          <w:tcPr>
            <w:tcW w:w="3295" w:type="dxa"/>
            <w:vAlign w:val="center"/>
          </w:tcPr>
          <w:p w:rsidR="009F7CE9" w:rsidRPr="009F7CE9" w:rsidRDefault="009F7CE9" w:rsidP="009F7CE9">
            <w:pPr>
              <w:widowControl w:val="0"/>
              <w:shd w:val="clear" w:color="auto" w:fill="FFFFFF"/>
              <w:spacing w:line="240" w:lineRule="auto"/>
              <w:jc w:val="center"/>
              <w:rPr>
                <w:sz w:val="24"/>
                <w:szCs w:val="24"/>
              </w:rPr>
            </w:pPr>
            <w:r w:rsidRPr="009F7CE9">
              <w:rPr>
                <w:sz w:val="24"/>
                <w:szCs w:val="24"/>
              </w:rPr>
              <w:t xml:space="preserve">Результаты </w:t>
            </w:r>
          </w:p>
        </w:tc>
        <w:tc>
          <w:tcPr>
            <w:tcW w:w="3686" w:type="dxa"/>
            <w:vAlign w:val="center"/>
          </w:tcPr>
          <w:p w:rsidR="009F7CE9" w:rsidRPr="009F7CE9" w:rsidRDefault="009F7CE9" w:rsidP="009F7CE9">
            <w:pPr>
              <w:widowControl w:val="0"/>
              <w:spacing w:line="240" w:lineRule="auto"/>
              <w:jc w:val="center"/>
              <w:rPr>
                <w:sz w:val="24"/>
                <w:szCs w:val="24"/>
              </w:rPr>
            </w:pPr>
            <w:r w:rsidRPr="009F7CE9">
              <w:rPr>
                <w:sz w:val="24"/>
                <w:szCs w:val="24"/>
              </w:rPr>
              <w:t>Эффект</w:t>
            </w:r>
          </w:p>
        </w:tc>
        <w:tc>
          <w:tcPr>
            <w:tcW w:w="1984" w:type="dxa"/>
            <w:vAlign w:val="center"/>
          </w:tcPr>
          <w:p w:rsidR="009F7CE9" w:rsidRPr="009F7CE9" w:rsidRDefault="009F7CE9" w:rsidP="009F7CE9">
            <w:pPr>
              <w:widowControl w:val="0"/>
              <w:spacing w:line="240" w:lineRule="auto"/>
              <w:jc w:val="center"/>
              <w:rPr>
                <w:sz w:val="24"/>
                <w:szCs w:val="24"/>
              </w:rPr>
            </w:pPr>
            <w:r w:rsidRPr="009F7CE9">
              <w:rPr>
                <w:sz w:val="24"/>
                <w:szCs w:val="24"/>
              </w:rPr>
              <w:t>Вид эффекта</w:t>
            </w:r>
          </w:p>
        </w:tc>
      </w:tr>
      <w:tr w:rsidR="009F7CE9" w:rsidRPr="009F7CE9" w:rsidTr="00A75773">
        <w:trPr>
          <w:trHeight w:val="250"/>
        </w:trPr>
        <w:tc>
          <w:tcPr>
            <w:tcW w:w="669" w:type="dxa"/>
            <w:vAlign w:val="center"/>
          </w:tcPr>
          <w:p w:rsidR="009F7CE9" w:rsidRPr="009F7CE9" w:rsidRDefault="009F7CE9" w:rsidP="009F7CE9">
            <w:pPr>
              <w:widowControl w:val="0"/>
              <w:spacing w:line="240" w:lineRule="auto"/>
              <w:jc w:val="both"/>
              <w:rPr>
                <w:sz w:val="24"/>
                <w:szCs w:val="24"/>
              </w:rPr>
            </w:pPr>
            <w:r w:rsidRPr="009F7CE9">
              <w:rPr>
                <w:sz w:val="24"/>
                <w:szCs w:val="24"/>
              </w:rPr>
              <w:t>1.</w:t>
            </w:r>
          </w:p>
        </w:tc>
        <w:tc>
          <w:tcPr>
            <w:tcW w:w="3295" w:type="dxa"/>
            <w:vAlign w:val="center"/>
          </w:tcPr>
          <w:p w:rsidR="009F7CE9" w:rsidRPr="009F7CE9" w:rsidRDefault="009F7CE9" w:rsidP="009F7CE9">
            <w:pPr>
              <w:widowControl w:val="0"/>
              <w:spacing w:line="240" w:lineRule="auto"/>
              <w:jc w:val="both"/>
              <w:rPr>
                <w:sz w:val="24"/>
                <w:szCs w:val="24"/>
              </w:rPr>
            </w:pPr>
            <w:r w:rsidRPr="009F7CE9">
              <w:rPr>
                <w:sz w:val="24"/>
                <w:szCs w:val="24"/>
              </w:rPr>
              <w:t xml:space="preserve">Внедрена автоматизация </w:t>
            </w:r>
            <w:r>
              <w:rPr>
                <w:sz w:val="24"/>
                <w:szCs w:val="24"/>
              </w:rPr>
              <w:t>бухгалтерского учета денежных средств</w:t>
            </w:r>
            <w:r w:rsidRPr="009F7CE9">
              <w:rPr>
                <w:sz w:val="24"/>
                <w:szCs w:val="24"/>
              </w:rPr>
              <w:t xml:space="preserve"> </w:t>
            </w:r>
            <w:r w:rsidR="00B96D56">
              <w:rPr>
                <w:sz w:val="24"/>
                <w:szCs w:val="24"/>
              </w:rPr>
              <w:t>ГБУЗ «ГКБ им. В.В. Виноградова»</w:t>
            </w:r>
            <w:r w:rsidRPr="009F7CE9">
              <w:rPr>
                <w:sz w:val="24"/>
                <w:szCs w:val="24"/>
              </w:rPr>
              <w:t xml:space="preserve">, </w:t>
            </w:r>
            <w:r w:rsidRPr="009F7CE9">
              <w:rPr>
                <w:sz w:val="24"/>
                <w:szCs w:val="24"/>
              </w:rPr>
              <w:lastRenderedPageBreak/>
              <w:t>усовершенствован документооборот, повышена эффективность контроллинга</w:t>
            </w:r>
          </w:p>
        </w:tc>
        <w:tc>
          <w:tcPr>
            <w:tcW w:w="3686" w:type="dxa"/>
            <w:vAlign w:val="center"/>
          </w:tcPr>
          <w:p w:rsidR="009F7CE9" w:rsidRPr="009F7CE9" w:rsidRDefault="009F7CE9" w:rsidP="009F7CE9">
            <w:pPr>
              <w:widowControl w:val="0"/>
              <w:spacing w:line="240" w:lineRule="auto"/>
              <w:jc w:val="both"/>
              <w:rPr>
                <w:sz w:val="24"/>
                <w:szCs w:val="24"/>
              </w:rPr>
            </w:pPr>
            <w:r w:rsidRPr="009F7CE9">
              <w:rPr>
                <w:sz w:val="24"/>
                <w:szCs w:val="24"/>
              </w:rPr>
              <w:lastRenderedPageBreak/>
              <w:t xml:space="preserve">Процесс оперативного и эффективного </w:t>
            </w:r>
            <w:r>
              <w:rPr>
                <w:sz w:val="24"/>
                <w:szCs w:val="24"/>
              </w:rPr>
              <w:t>бухгалтерского учета денежных средств</w:t>
            </w:r>
            <w:r w:rsidRPr="009F7CE9">
              <w:rPr>
                <w:sz w:val="24"/>
                <w:szCs w:val="24"/>
              </w:rPr>
              <w:t xml:space="preserve"> за счет наличия нужных данных в любые </w:t>
            </w:r>
            <w:r w:rsidRPr="009F7CE9">
              <w:rPr>
                <w:sz w:val="24"/>
                <w:szCs w:val="24"/>
              </w:rPr>
              <w:lastRenderedPageBreak/>
              <w:t>моменты времени, повышение эффективности контроллинга, системность и автоматизированность процессов анализа и учета</w:t>
            </w:r>
          </w:p>
        </w:tc>
        <w:tc>
          <w:tcPr>
            <w:tcW w:w="1984" w:type="dxa"/>
            <w:vAlign w:val="center"/>
          </w:tcPr>
          <w:p w:rsidR="009F7CE9" w:rsidRPr="009F7CE9" w:rsidRDefault="009F7CE9" w:rsidP="009F7CE9">
            <w:pPr>
              <w:widowControl w:val="0"/>
              <w:spacing w:line="240" w:lineRule="auto"/>
              <w:jc w:val="both"/>
              <w:rPr>
                <w:sz w:val="24"/>
                <w:szCs w:val="24"/>
              </w:rPr>
            </w:pPr>
            <w:r w:rsidRPr="009F7CE9">
              <w:rPr>
                <w:sz w:val="24"/>
                <w:szCs w:val="24"/>
              </w:rPr>
              <w:lastRenderedPageBreak/>
              <w:t>Организационный</w:t>
            </w:r>
          </w:p>
        </w:tc>
      </w:tr>
      <w:tr w:rsidR="009F7CE9" w:rsidRPr="009F7CE9" w:rsidTr="00A75773">
        <w:trPr>
          <w:trHeight w:val="1180"/>
        </w:trPr>
        <w:tc>
          <w:tcPr>
            <w:tcW w:w="669" w:type="dxa"/>
            <w:vAlign w:val="center"/>
          </w:tcPr>
          <w:p w:rsidR="009F7CE9" w:rsidRPr="009F7CE9" w:rsidRDefault="009F7CE9" w:rsidP="009F7CE9">
            <w:pPr>
              <w:widowControl w:val="0"/>
              <w:spacing w:line="240" w:lineRule="auto"/>
              <w:jc w:val="both"/>
              <w:rPr>
                <w:sz w:val="24"/>
                <w:szCs w:val="24"/>
              </w:rPr>
            </w:pPr>
            <w:r w:rsidRPr="009F7CE9">
              <w:rPr>
                <w:sz w:val="24"/>
                <w:szCs w:val="24"/>
              </w:rPr>
              <w:lastRenderedPageBreak/>
              <w:t>2.</w:t>
            </w:r>
          </w:p>
        </w:tc>
        <w:tc>
          <w:tcPr>
            <w:tcW w:w="3295" w:type="dxa"/>
            <w:vAlign w:val="center"/>
          </w:tcPr>
          <w:p w:rsidR="009F7CE9" w:rsidRPr="009F7CE9" w:rsidRDefault="009F7CE9" w:rsidP="009F7CE9">
            <w:pPr>
              <w:widowControl w:val="0"/>
              <w:spacing w:line="240" w:lineRule="auto"/>
              <w:jc w:val="both"/>
              <w:rPr>
                <w:sz w:val="24"/>
                <w:szCs w:val="24"/>
              </w:rPr>
            </w:pPr>
            <w:r w:rsidRPr="009F7CE9">
              <w:rPr>
                <w:sz w:val="24"/>
                <w:szCs w:val="24"/>
              </w:rPr>
              <w:t>Снижены затраты на процесс выполнения информационных процессов и операций, связанных с ведением бухгалтерской отчетности</w:t>
            </w:r>
          </w:p>
        </w:tc>
        <w:tc>
          <w:tcPr>
            <w:tcW w:w="3686" w:type="dxa"/>
            <w:vAlign w:val="center"/>
          </w:tcPr>
          <w:p w:rsidR="009F7CE9" w:rsidRPr="009F7CE9" w:rsidRDefault="009F7CE9" w:rsidP="009F7CE9">
            <w:pPr>
              <w:widowControl w:val="0"/>
              <w:spacing w:line="240" w:lineRule="auto"/>
              <w:jc w:val="both"/>
              <w:rPr>
                <w:sz w:val="24"/>
                <w:szCs w:val="24"/>
              </w:rPr>
            </w:pPr>
            <w:r w:rsidRPr="009F7CE9">
              <w:rPr>
                <w:sz w:val="24"/>
                <w:szCs w:val="24"/>
              </w:rPr>
              <w:t>Снижения затрат на информационные процессы и операции, связанных с ведением бухгалтерской отчетности</w:t>
            </w:r>
          </w:p>
        </w:tc>
        <w:tc>
          <w:tcPr>
            <w:tcW w:w="1984" w:type="dxa"/>
            <w:vAlign w:val="center"/>
          </w:tcPr>
          <w:p w:rsidR="009F7CE9" w:rsidRPr="009F7CE9" w:rsidRDefault="009F7CE9" w:rsidP="009F7CE9">
            <w:pPr>
              <w:widowControl w:val="0"/>
              <w:spacing w:line="240" w:lineRule="auto"/>
              <w:jc w:val="both"/>
              <w:rPr>
                <w:sz w:val="24"/>
                <w:szCs w:val="24"/>
              </w:rPr>
            </w:pPr>
            <w:r w:rsidRPr="009F7CE9">
              <w:rPr>
                <w:sz w:val="24"/>
                <w:szCs w:val="24"/>
              </w:rPr>
              <w:t>Экономический</w:t>
            </w:r>
          </w:p>
        </w:tc>
      </w:tr>
    </w:tbl>
    <w:p w:rsidR="009F7CE9" w:rsidRPr="009F7CE9" w:rsidRDefault="009F7CE9" w:rsidP="009F7CE9">
      <w:pPr>
        <w:widowControl w:val="0"/>
        <w:shd w:val="clear" w:color="auto" w:fill="FFFFFF"/>
        <w:spacing w:line="360" w:lineRule="auto"/>
        <w:ind w:firstLine="709"/>
        <w:jc w:val="both"/>
      </w:pPr>
    </w:p>
    <w:p w:rsidR="009F7CE9" w:rsidRPr="009F7CE9" w:rsidRDefault="009F7CE9" w:rsidP="009F7CE9">
      <w:pPr>
        <w:widowControl w:val="0"/>
        <w:shd w:val="clear" w:color="auto" w:fill="FFFFFF"/>
        <w:spacing w:line="360" w:lineRule="auto"/>
        <w:ind w:firstLine="680"/>
        <w:jc w:val="both"/>
      </w:pPr>
      <w:r w:rsidRPr="009F7CE9">
        <w:t xml:space="preserve">Как видно из таблицы 5, основной перечень эффектов от предложенных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rPr>
          <w:color w:val="000000"/>
        </w:rPr>
        <w:t xml:space="preserve"> </w:t>
      </w:r>
      <w:r w:rsidRPr="009F7CE9">
        <w:t xml:space="preserve">имеет организационный и экономический характер. </w:t>
      </w:r>
    </w:p>
    <w:p w:rsidR="009F7CE9" w:rsidRPr="009F7CE9" w:rsidRDefault="009F7CE9" w:rsidP="009F7CE9">
      <w:pPr>
        <w:widowControl w:val="0"/>
        <w:shd w:val="clear" w:color="auto" w:fill="FFFFFF"/>
        <w:spacing w:line="360" w:lineRule="auto"/>
        <w:ind w:firstLine="680"/>
        <w:jc w:val="both"/>
      </w:pPr>
      <w:r w:rsidRPr="009F7CE9">
        <w:t xml:space="preserve">В таблице 6 приведен краткий обзор эффектов от внедрения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t xml:space="preserve">. </w:t>
      </w:r>
    </w:p>
    <w:p w:rsidR="009F7CE9" w:rsidRPr="009F7CE9" w:rsidRDefault="009F7CE9" w:rsidP="009F7CE9">
      <w:pPr>
        <w:widowControl w:val="0"/>
        <w:shd w:val="clear" w:color="auto" w:fill="FFFFFF"/>
        <w:spacing w:line="360" w:lineRule="auto"/>
        <w:ind w:firstLine="680"/>
        <w:jc w:val="both"/>
      </w:pPr>
      <w:r w:rsidRPr="009F7CE9">
        <w:t xml:space="preserve">Рассчитаем эффект от предложенных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t xml:space="preserve"> в денежном выражении. </w:t>
      </w:r>
    </w:p>
    <w:p w:rsidR="009F7CE9" w:rsidRDefault="009F7CE9" w:rsidP="009F7CE9">
      <w:pPr>
        <w:widowControl w:val="0"/>
        <w:shd w:val="clear" w:color="auto" w:fill="FFFFFF"/>
        <w:spacing w:line="360" w:lineRule="auto"/>
        <w:ind w:firstLine="680"/>
        <w:jc w:val="both"/>
      </w:pPr>
      <w:r w:rsidRPr="009F7CE9">
        <w:t xml:space="preserve">В штате бухгалтерии </w:t>
      </w:r>
      <w:r w:rsidR="00B96D56">
        <w:t>ГБУЗ «ГКБ им. В.В. Виноградова»</w:t>
      </w:r>
      <w:r w:rsidRPr="009F7CE9">
        <w:t xml:space="preserve"> по данным на март 2019 года работают 6 человек. </w:t>
      </w:r>
    </w:p>
    <w:p w:rsidR="00A75773" w:rsidRPr="009F7CE9" w:rsidRDefault="00A75773" w:rsidP="009F7CE9">
      <w:pPr>
        <w:widowControl w:val="0"/>
        <w:shd w:val="clear" w:color="auto" w:fill="FFFFFF"/>
        <w:spacing w:line="360" w:lineRule="auto"/>
        <w:ind w:firstLine="680"/>
        <w:jc w:val="both"/>
      </w:pPr>
    </w:p>
    <w:p w:rsidR="009F7CE9" w:rsidRPr="009F7CE9" w:rsidRDefault="009F7CE9" w:rsidP="00A75773">
      <w:pPr>
        <w:widowControl w:val="0"/>
        <w:shd w:val="clear" w:color="auto" w:fill="FFFFFF"/>
        <w:spacing w:line="360" w:lineRule="auto"/>
        <w:jc w:val="center"/>
      </w:pPr>
      <w:r w:rsidRPr="009F7CE9">
        <w:t>Таблица 6</w:t>
      </w:r>
      <w:r w:rsidR="00A75773">
        <w:t xml:space="preserve"> - </w:t>
      </w:r>
      <w:r w:rsidRPr="009F7CE9">
        <w:t xml:space="preserve">Эффект от мероприятий по совершенствованию </w:t>
      </w:r>
      <w:r>
        <w:t>бухгалтерского учета денежных средств</w:t>
      </w:r>
      <w:r w:rsidRPr="009F7CE9">
        <w:t xml:space="preserve"> </w:t>
      </w:r>
      <w:r w:rsidR="00B96D56">
        <w:t>ГБУЗ «ГКБ им. В.В. Виноградова»</w:t>
      </w:r>
    </w:p>
    <w:p w:rsidR="009F7CE9" w:rsidRPr="009F7CE9" w:rsidRDefault="009F7CE9" w:rsidP="009F7CE9">
      <w:pPr>
        <w:widowControl w:val="0"/>
        <w:shd w:val="clear" w:color="auto" w:fill="FFFFFF"/>
        <w:spacing w:line="360" w:lineRule="auto"/>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7"/>
        <w:gridCol w:w="2415"/>
        <w:gridCol w:w="5122"/>
      </w:tblGrid>
      <w:tr w:rsidR="009F7CE9" w:rsidRPr="009F7CE9" w:rsidTr="00A75773">
        <w:trPr>
          <w:trHeight w:val="465"/>
        </w:trPr>
        <w:tc>
          <w:tcPr>
            <w:tcW w:w="2097" w:type="dxa"/>
          </w:tcPr>
          <w:p w:rsidR="009F7CE9" w:rsidRPr="009F7CE9" w:rsidRDefault="009F7CE9" w:rsidP="009F7CE9">
            <w:pPr>
              <w:widowControl w:val="0"/>
              <w:spacing w:line="240" w:lineRule="auto"/>
              <w:jc w:val="center"/>
              <w:rPr>
                <w:sz w:val="24"/>
                <w:szCs w:val="24"/>
              </w:rPr>
            </w:pPr>
            <w:r w:rsidRPr="009F7CE9">
              <w:rPr>
                <w:sz w:val="24"/>
                <w:szCs w:val="24"/>
              </w:rPr>
              <w:t xml:space="preserve">№ эффекта (по данным табл. </w:t>
            </w:r>
            <w:r w:rsidRPr="009F7CE9">
              <w:rPr>
                <w:sz w:val="24"/>
                <w:szCs w:val="24"/>
                <w:lang w:val="en-US"/>
              </w:rPr>
              <w:t>5</w:t>
            </w:r>
            <w:r w:rsidRPr="009F7CE9">
              <w:rPr>
                <w:sz w:val="24"/>
                <w:szCs w:val="24"/>
              </w:rPr>
              <w:t>)</w:t>
            </w:r>
          </w:p>
        </w:tc>
        <w:tc>
          <w:tcPr>
            <w:tcW w:w="2415" w:type="dxa"/>
            <w:vAlign w:val="center"/>
          </w:tcPr>
          <w:p w:rsidR="009F7CE9" w:rsidRPr="009F7CE9" w:rsidRDefault="009F7CE9" w:rsidP="009F7CE9">
            <w:pPr>
              <w:widowControl w:val="0"/>
              <w:spacing w:line="240" w:lineRule="auto"/>
              <w:jc w:val="center"/>
              <w:rPr>
                <w:sz w:val="24"/>
                <w:szCs w:val="24"/>
              </w:rPr>
            </w:pPr>
            <w:r w:rsidRPr="009F7CE9">
              <w:rPr>
                <w:sz w:val="24"/>
                <w:szCs w:val="24"/>
              </w:rPr>
              <w:t xml:space="preserve">Вид </w:t>
            </w:r>
          </w:p>
          <w:p w:rsidR="009F7CE9" w:rsidRPr="009F7CE9" w:rsidRDefault="009F7CE9" w:rsidP="009F7CE9">
            <w:pPr>
              <w:widowControl w:val="0"/>
              <w:spacing w:line="240" w:lineRule="auto"/>
              <w:jc w:val="center"/>
              <w:rPr>
                <w:sz w:val="24"/>
                <w:szCs w:val="24"/>
              </w:rPr>
            </w:pPr>
            <w:r w:rsidRPr="009F7CE9">
              <w:rPr>
                <w:sz w:val="24"/>
                <w:szCs w:val="24"/>
              </w:rPr>
              <w:t>эффекта</w:t>
            </w:r>
          </w:p>
        </w:tc>
        <w:tc>
          <w:tcPr>
            <w:tcW w:w="5122" w:type="dxa"/>
            <w:vAlign w:val="center"/>
          </w:tcPr>
          <w:p w:rsidR="009F7CE9" w:rsidRPr="009F7CE9" w:rsidRDefault="009F7CE9" w:rsidP="009F7CE9">
            <w:pPr>
              <w:widowControl w:val="0"/>
              <w:spacing w:line="240" w:lineRule="auto"/>
              <w:jc w:val="center"/>
              <w:rPr>
                <w:sz w:val="24"/>
                <w:szCs w:val="24"/>
              </w:rPr>
            </w:pPr>
            <w:r w:rsidRPr="009F7CE9">
              <w:rPr>
                <w:sz w:val="24"/>
                <w:szCs w:val="24"/>
              </w:rPr>
              <w:t xml:space="preserve">Форма </w:t>
            </w:r>
          </w:p>
          <w:p w:rsidR="009F7CE9" w:rsidRPr="009F7CE9" w:rsidRDefault="009F7CE9" w:rsidP="009F7CE9">
            <w:pPr>
              <w:widowControl w:val="0"/>
              <w:spacing w:line="240" w:lineRule="auto"/>
              <w:jc w:val="center"/>
              <w:rPr>
                <w:sz w:val="24"/>
                <w:szCs w:val="24"/>
              </w:rPr>
            </w:pPr>
            <w:r w:rsidRPr="009F7CE9">
              <w:rPr>
                <w:sz w:val="24"/>
                <w:szCs w:val="24"/>
              </w:rPr>
              <w:t>проявления</w:t>
            </w:r>
          </w:p>
        </w:tc>
      </w:tr>
      <w:tr w:rsidR="009F7CE9" w:rsidRPr="009F7CE9" w:rsidTr="00A75773">
        <w:trPr>
          <w:trHeight w:val="274"/>
        </w:trPr>
        <w:tc>
          <w:tcPr>
            <w:tcW w:w="2097" w:type="dxa"/>
            <w:tcBorders>
              <w:bottom w:val="single" w:sz="4" w:space="0" w:color="auto"/>
            </w:tcBorders>
          </w:tcPr>
          <w:p w:rsidR="009F7CE9" w:rsidRPr="009F7CE9" w:rsidRDefault="009F7CE9" w:rsidP="009F7CE9">
            <w:pPr>
              <w:widowControl w:val="0"/>
              <w:spacing w:line="240" w:lineRule="auto"/>
              <w:jc w:val="center"/>
              <w:rPr>
                <w:sz w:val="24"/>
                <w:szCs w:val="24"/>
              </w:rPr>
            </w:pPr>
            <w:r w:rsidRPr="009F7CE9">
              <w:rPr>
                <w:sz w:val="24"/>
                <w:szCs w:val="24"/>
              </w:rPr>
              <w:t>1</w:t>
            </w:r>
          </w:p>
        </w:tc>
        <w:tc>
          <w:tcPr>
            <w:tcW w:w="2415" w:type="dxa"/>
            <w:tcBorders>
              <w:bottom w:val="single" w:sz="4" w:space="0" w:color="auto"/>
            </w:tcBorders>
            <w:vAlign w:val="center"/>
          </w:tcPr>
          <w:p w:rsidR="009F7CE9" w:rsidRPr="009F7CE9" w:rsidRDefault="009F7CE9" w:rsidP="009F7CE9">
            <w:pPr>
              <w:widowControl w:val="0"/>
              <w:spacing w:line="240" w:lineRule="auto"/>
              <w:jc w:val="both"/>
              <w:rPr>
                <w:sz w:val="24"/>
                <w:szCs w:val="24"/>
              </w:rPr>
            </w:pPr>
            <w:r w:rsidRPr="009F7CE9">
              <w:rPr>
                <w:sz w:val="24"/>
                <w:szCs w:val="24"/>
              </w:rPr>
              <w:t xml:space="preserve">Организационный              </w:t>
            </w:r>
          </w:p>
        </w:tc>
        <w:tc>
          <w:tcPr>
            <w:tcW w:w="5122" w:type="dxa"/>
            <w:tcBorders>
              <w:bottom w:val="single" w:sz="4" w:space="0" w:color="auto"/>
            </w:tcBorders>
          </w:tcPr>
          <w:p w:rsidR="009F7CE9" w:rsidRPr="009F7CE9" w:rsidRDefault="009F7CE9" w:rsidP="009F7CE9">
            <w:pPr>
              <w:widowControl w:val="0"/>
              <w:tabs>
                <w:tab w:val="left" w:pos="252"/>
              </w:tabs>
              <w:spacing w:line="240" w:lineRule="auto"/>
              <w:jc w:val="both"/>
              <w:rPr>
                <w:sz w:val="24"/>
                <w:szCs w:val="24"/>
              </w:rPr>
            </w:pPr>
            <w:r w:rsidRPr="009F7CE9">
              <w:rPr>
                <w:sz w:val="24"/>
                <w:szCs w:val="24"/>
              </w:rPr>
              <w:t>- повысит эффективность отчетной, учетной и аналитической деятельности за счет повышения эффективности работы информационных систем;</w:t>
            </w:r>
          </w:p>
          <w:p w:rsidR="009F7CE9" w:rsidRPr="009F7CE9" w:rsidRDefault="009F7CE9" w:rsidP="009F7CE9">
            <w:pPr>
              <w:widowControl w:val="0"/>
              <w:tabs>
                <w:tab w:val="left" w:pos="252"/>
              </w:tabs>
              <w:spacing w:line="240" w:lineRule="auto"/>
              <w:jc w:val="both"/>
              <w:rPr>
                <w:sz w:val="24"/>
                <w:szCs w:val="24"/>
              </w:rPr>
            </w:pPr>
            <w:r w:rsidRPr="009F7CE9">
              <w:rPr>
                <w:sz w:val="24"/>
                <w:szCs w:val="24"/>
              </w:rPr>
              <w:t xml:space="preserve">- повысит эффективность контроля </w:t>
            </w:r>
            <w:r>
              <w:rPr>
                <w:sz w:val="24"/>
                <w:szCs w:val="24"/>
              </w:rPr>
              <w:t>бухгалтерского учета денежных средств</w:t>
            </w:r>
            <w:r w:rsidRPr="009F7CE9">
              <w:rPr>
                <w:sz w:val="24"/>
                <w:szCs w:val="24"/>
              </w:rPr>
              <w:t xml:space="preserve"> </w:t>
            </w:r>
            <w:r w:rsidR="00B96D56">
              <w:rPr>
                <w:sz w:val="24"/>
                <w:szCs w:val="24"/>
              </w:rPr>
              <w:t>ГБУЗ «ГКБ им. В.В. Виноградова»</w:t>
            </w:r>
            <w:r w:rsidRPr="009F7CE9">
              <w:rPr>
                <w:sz w:val="24"/>
                <w:szCs w:val="24"/>
              </w:rPr>
              <w:t>;</w:t>
            </w:r>
          </w:p>
          <w:p w:rsidR="009F7CE9" w:rsidRPr="009F7CE9" w:rsidRDefault="009F7CE9" w:rsidP="009F7CE9">
            <w:pPr>
              <w:widowControl w:val="0"/>
              <w:tabs>
                <w:tab w:val="left" w:pos="5355"/>
              </w:tabs>
              <w:spacing w:line="240" w:lineRule="auto"/>
              <w:jc w:val="both"/>
              <w:rPr>
                <w:sz w:val="24"/>
                <w:szCs w:val="24"/>
              </w:rPr>
            </w:pPr>
            <w:r w:rsidRPr="009F7CE9">
              <w:rPr>
                <w:sz w:val="24"/>
                <w:szCs w:val="24"/>
              </w:rPr>
              <w:t xml:space="preserve">- устранит рутинные операции;  </w:t>
            </w:r>
          </w:p>
          <w:p w:rsidR="009F7CE9" w:rsidRPr="009F7CE9" w:rsidRDefault="009F7CE9" w:rsidP="009F7CE9">
            <w:pPr>
              <w:widowControl w:val="0"/>
              <w:tabs>
                <w:tab w:val="left" w:pos="5355"/>
              </w:tabs>
              <w:spacing w:line="240" w:lineRule="auto"/>
              <w:jc w:val="both"/>
              <w:rPr>
                <w:sz w:val="24"/>
                <w:szCs w:val="24"/>
              </w:rPr>
            </w:pPr>
            <w:r w:rsidRPr="009F7CE9">
              <w:rPr>
                <w:sz w:val="24"/>
                <w:szCs w:val="24"/>
              </w:rPr>
              <w:t xml:space="preserve">- ускорит процессы по обработке и </w:t>
            </w:r>
            <w:r w:rsidRPr="009F7CE9">
              <w:rPr>
                <w:sz w:val="24"/>
                <w:szCs w:val="24"/>
              </w:rPr>
              <w:lastRenderedPageBreak/>
              <w:t xml:space="preserve">преобразованию данных; </w:t>
            </w:r>
          </w:p>
          <w:p w:rsidR="009F7CE9" w:rsidRPr="009F7CE9" w:rsidRDefault="009F7CE9" w:rsidP="009F7CE9">
            <w:pPr>
              <w:widowControl w:val="0"/>
              <w:tabs>
                <w:tab w:val="left" w:pos="5355"/>
              </w:tabs>
              <w:spacing w:line="240" w:lineRule="auto"/>
              <w:jc w:val="both"/>
              <w:rPr>
                <w:sz w:val="24"/>
                <w:szCs w:val="24"/>
              </w:rPr>
            </w:pPr>
            <w:r w:rsidRPr="009F7CE9">
              <w:rPr>
                <w:sz w:val="24"/>
                <w:szCs w:val="24"/>
              </w:rPr>
              <w:t xml:space="preserve">- расширит возможности по осуществлению статистических анализов и повысит точность учетно-отчетных данных; </w:t>
            </w:r>
          </w:p>
          <w:p w:rsidR="009F7CE9" w:rsidRPr="009F7CE9" w:rsidRDefault="009F7CE9" w:rsidP="009F7CE9">
            <w:pPr>
              <w:widowControl w:val="0"/>
              <w:tabs>
                <w:tab w:val="left" w:pos="5355"/>
              </w:tabs>
              <w:spacing w:line="240" w:lineRule="auto"/>
              <w:jc w:val="both"/>
              <w:rPr>
                <w:sz w:val="24"/>
                <w:szCs w:val="24"/>
              </w:rPr>
            </w:pPr>
            <w:r w:rsidRPr="009F7CE9">
              <w:rPr>
                <w:sz w:val="24"/>
                <w:szCs w:val="24"/>
              </w:rPr>
              <w:t xml:space="preserve">- повысит оперативность;  </w:t>
            </w:r>
          </w:p>
          <w:p w:rsidR="009F7CE9" w:rsidRPr="009F7CE9" w:rsidRDefault="009F7CE9" w:rsidP="009F7CE9">
            <w:pPr>
              <w:widowControl w:val="0"/>
              <w:tabs>
                <w:tab w:val="left" w:pos="5355"/>
              </w:tabs>
              <w:spacing w:line="240" w:lineRule="auto"/>
              <w:jc w:val="both"/>
              <w:rPr>
                <w:sz w:val="24"/>
                <w:szCs w:val="24"/>
              </w:rPr>
            </w:pPr>
            <w:r w:rsidRPr="009F7CE9">
              <w:rPr>
                <w:sz w:val="24"/>
                <w:szCs w:val="24"/>
              </w:rPr>
              <w:t xml:space="preserve">- расширит возможности по организации и эффективному использованию информационных ресурсов; </w:t>
            </w:r>
          </w:p>
          <w:p w:rsidR="009F7CE9" w:rsidRPr="009F7CE9" w:rsidRDefault="009F7CE9" w:rsidP="009F7CE9">
            <w:pPr>
              <w:widowControl w:val="0"/>
              <w:tabs>
                <w:tab w:val="left" w:pos="5355"/>
              </w:tabs>
              <w:spacing w:line="240" w:lineRule="auto"/>
              <w:jc w:val="both"/>
              <w:rPr>
                <w:sz w:val="24"/>
                <w:szCs w:val="24"/>
              </w:rPr>
            </w:pPr>
            <w:r w:rsidRPr="009F7CE9">
              <w:rPr>
                <w:sz w:val="24"/>
                <w:szCs w:val="24"/>
              </w:rPr>
              <w:t xml:space="preserve">- облегчит возможности по широкому обмену данными и т.д. </w:t>
            </w:r>
          </w:p>
        </w:tc>
      </w:tr>
      <w:tr w:rsidR="009F7CE9" w:rsidRPr="009F7CE9" w:rsidTr="00A75773">
        <w:trPr>
          <w:trHeight w:val="158"/>
        </w:trPr>
        <w:tc>
          <w:tcPr>
            <w:tcW w:w="2097" w:type="dxa"/>
          </w:tcPr>
          <w:p w:rsidR="009F7CE9" w:rsidRPr="009F7CE9" w:rsidRDefault="009F7CE9" w:rsidP="009F7CE9">
            <w:pPr>
              <w:widowControl w:val="0"/>
              <w:spacing w:line="240" w:lineRule="auto"/>
              <w:jc w:val="center"/>
              <w:rPr>
                <w:sz w:val="24"/>
                <w:szCs w:val="24"/>
              </w:rPr>
            </w:pPr>
            <w:r w:rsidRPr="009F7CE9">
              <w:rPr>
                <w:sz w:val="24"/>
                <w:szCs w:val="24"/>
              </w:rPr>
              <w:lastRenderedPageBreak/>
              <w:t>2</w:t>
            </w:r>
          </w:p>
        </w:tc>
        <w:tc>
          <w:tcPr>
            <w:tcW w:w="2415" w:type="dxa"/>
            <w:vAlign w:val="center"/>
          </w:tcPr>
          <w:p w:rsidR="009F7CE9" w:rsidRPr="009F7CE9" w:rsidRDefault="009F7CE9" w:rsidP="009F7CE9">
            <w:pPr>
              <w:widowControl w:val="0"/>
              <w:spacing w:line="240" w:lineRule="auto"/>
              <w:jc w:val="both"/>
              <w:rPr>
                <w:sz w:val="24"/>
                <w:szCs w:val="24"/>
              </w:rPr>
            </w:pPr>
            <w:r w:rsidRPr="009F7CE9">
              <w:rPr>
                <w:sz w:val="24"/>
                <w:szCs w:val="24"/>
              </w:rPr>
              <w:t>Экономический</w:t>
            </w:r>
          </w:p>
        </w:tc>
        <w:tc>
          <w:tcPr>
            <w:tcW w:w="5122" w:type="dxa"/>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 сокращены затраты на процесс выполнения</w:t>
            </w:r>
          </w:p>
          <w:p w:rsidR="009F7CE9" w:rsidRPr="009F7CE9" w:rsidRDefault="009F7CE9" w:rsidP="009F7CE9">
            <w:pPr>
              <w:widowControl w:val="0"/>
              <w:shd w:val="clear" w:color="auto" w:fill="FFFFFF"/>
              <w:spacing w:line="240" w:lineRule="auto"/>
              <w:jc w:val="both"/>
              <w:rPr>
                <w:sz w:val="24"/>
                <w:szCs w:val="24"/>
              </w:rPr>
            </w:pPr>
            <w:r w:rsidRPr="009F7CE9">
              <w:rPr>
                <w:sz w:val="24"/>
                <w:szCs w:val="24"/>
              </w:rPr>
              <w:t xml:space="preserve">операций </w:t>
            </w:r>
            <w:r>
              <w:rPr>
                <w:sz w:val="24"/>
                <w:szCs w:val="24"/>
              </w:rPr>
              <w:t>бухгалтерского учета денежных средств</w:t>
            </w:r>
            <w:r w:rsidRPr="009F7CE9">
              <w:rPr>
                <w:sz w:val="24"/>
                <w:szCs w:val="24"/>
              </w:rPr>
              <w:t xml:space="preserve"> </w:t>
            </w:r>
            <w:r w:rsidR="00B96D56">
              <w:rPr>
                <w:sz w:val="24"/>
                <w:szCs w:val="24"/>
              </w:rPr>
              <w:t>ГБУЗ «ГКБ им. В.В. Виноградова»</w:t>
            </w:r>
            <w:r w:rsidRPr="009F7CE9">
              <w:rPr>
                <w:sz w:val="24"/>
                <w:szCs w:val="24"/>
              </w:rPr>
              <w:t>.</w:t>
            </w:r>
          </w:p>
        </w:tc>
      </w:tr>
    </w:tbl>
    <w:p w:rsidR="009F7CE9" w:rsidRPr="009F7CE9" w:rsidRDefault="009F7CE9" w:rsidP="009F7CE9">
      <w:pPr>
        <w:widowControl w:val="0"/>
        <w:shd w:val="clear" w:color="auto" w:fill="FFFFFF"/>
        <w:spacing w:line="360" w:lineRule="auto"/>
        <w:ind w:firstLine="709"/>
        <w:jc w:val="both"/>
      </w:pPr>
    </w:p>
    <w:p w:rsidR="009F7CE9" w:rsidRPr="009F7CE9" w:rsidRDefault="009F7CE9" w:rsidP="009F7CE9">
      <w:pPr>
        <w:widowControl w:val="0"/>
        <w:shd w:val="clear" w:color="auto" w:fill="FFFFFF"/>
        <w:spacing w:line="360" w:lineRule="auto"/>
        <w:ind w:firstLine="680"/>
        <w:jc w:val="both"/>
      </w:pPr>
      <w:r w:rsidRPr="009F7CE9">
        <w:t xml:space="preserve">После внедрения в предприятии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t xml:space="preserve"> процесс</w:t>
      </w:r>
      <w:r w:rsidR="00A75773">
        <w:t>ы</w:t>
      </w:r>
      <w:r w:rsidRPr="009F7CE9">
        <w:t xml:space="preserve"> ведения, анализа и учета будут автоматизированы и потребуется меньшее число сотрудников, занимающихся бухгалтерской отчетностью на предприятии.</w:t>
      </w:r>
    </w:p>
    <w:p w:rsidR="009F7CE9" w:rsidRPr="009F7CE9" w:rsidRDefault="009F7CE9" w:rsidP="009F7CE9">
      <w:pPr>
        <w:widowControl w:val="0"/>
        <w:shd w:val="clear" w:color="auto" w:fill="FFFFFF"/>
        <w:spacing w:line="360" w:lineRule="auto"/>
        <w:ind w:firstLine="680"/>
        <w:jc w:val="both"/>
      </w:pPr>
      <w:r w:rsidRPr="009F7CE9">
        <w:t xml:space="preserve">Так, после внедрения на предприятии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t xml:space="preserve"> штат бухгалтерии предприятия может быть сокращен (сокращение на 4 человека). </w:t>
      </w:r>
    </w:p>
    <w:p w:rsidR="009F7CE9" w:rsidRPr="009F7CE9" w:rsidRDefault="009F7CE9" w:rsidP="009F7CE9">
      <w:pPr>
        <w:widowControl w:val="0"/>
        <w:shd w:val="clear" w:color="auto" w:fill="FFFFFF"/>
        <w:spacing w:line="360" w:lineRule="auto"/>
        <w:ind w:firstLine="680"/>
        <w:jc w:val="both"/>
      </w:pPr>
      <w:r w:rsidRPr="009F7CE9">
        <w:t xml:space="preserve">Штат сотрудников бухгалтерии </w:t>
      </w:r>
      <w:r w:rsidR="00B96D56">
        <w:t>ГБУЗ «ГКБ им. В.В. Виноградова»</w:t>
      </w:r>
      <w:r w:rsidRPr="009F7CE9">
        <w:t xml:space="preserve"> до и после сокращения представим в таблице 7.</w:t>
      </w:r>
    </w:p>
    <w:p w:rsidR="00A75773" w:rsidRDefault="00A75773" w:rsidP="00A75773">
      <w:pPr>
        <w:widowControl w:val="0"/>
        <w:shd w:val="clear" w:color="auto" w:fill="FFFFFF"/>
        <w:spacing w:line="360" w:lineRule="auto"/>
      </w:pPr>
    </w:p>
    <w:p w:rsidR="009F7CE9" w:rsidRPr="009F7CE9" w:rsidRDefault="009F7CE9" w:rsidP="00A75773">
      <w:pPr>
        <w:widowControl w:val="0"/>
        <w:shd w:val="clear" w:color="auto" w:fill="FFFFFF"/>
        <w:spacing w:line="360" w:lineRule="auto"/>
        <w:jc w:val="center"/>
      </w:pPr>
      <w:r w:rsidRPr="009F7CE9">
        <w:t xml:space="preserve">Таблица 7 </w:t>
      </w:r>
      <w:r w:rsidR="00A75773">
        <w:t xml:space="preserve">- </w:t>
      </w:r>
      <w:r w:rsidRPr="009F7CE9">
        <w:t xml:space="preserve">Состав штата бухгалтерии </w:t>
      </w:r>
      <w:r w:rsidR="00B96D56">
        <w:t>ГБУЗ «ГКБ им. В.В. Виноградова»</w:t>
      </w:r>
      <w:r w:rsidRPr="009F7CE9">
        <w:rPr>
          <w:bCs/>
        </w:rPr>
        <w:t xml:space="preserve"> </w:t>
      </w:r>
      <w:r w:rsidRPr="009F7CE9">
        <w:t>до и после оптимизации</w:t>
      </w:r>
    </w:p>
    <w:p w:rsidR="009F7CE9" w:rsidRPr="009F7CE9" w:rsidRDefault="009F7CE9" w:rsidP="009F7CE9">
      <w:pPr>
        <w:widowControl w:val="0"/>
        <w:shd w:val="clear" w:color="auto" w:fill="FFFFFF"/>
        <w:spacing w:line="240" w:lineRule="auto"/>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6"/>
        <w:gridCol w:w="2763"/>
        <w:gridCol w:w="2484"/>
      </w:tblGrid>
      <w:tr w:rsidR="009F7CE9" w:rsidRPr="009F7CE9" w:rsidTr="00A75773">
        <w:trPr>
          <w:trHeight w:val="271"/>
          <w:jc w:val="center"/>
        </w:trPr>
        <w:tc>
          <w:tcPr>
            <w:tcW w:w="4246" w:type="dxa"/>
          </w:tcPr>
          <w:p w:rsidR="009F7CE9" w:rsidRPr="009F7CE9" w:rsidRDefault="009F7CE9" w:rsidP="009F7CE9">
            <w:pPr>
              <w:widowControl w:val="0"/>
              <w:shd w:val="clear" w:color="auto" w:fill="FFFFFF"/>
              <w:spacing w:line="240" w:lineRule="auto"/>
              <w:ind w:firstLine="709"/>
              <w:jc w:val="both"/>
              <w:rPr>
                <w:sz w:val="24"/>
                <w:szCs w:val="24"/>
              </w:rPr>
            </w:pPr>
            <w:r w:rsidRPr="009F7CE9">
              <w:rPr>
                <w:sz w:val="24"/>
                <w:szCs w:val="24"/>
              </w:rPr>
              <w:t>Должность</w:t>
            </w:r>
          </w:p>
        </w:tc>
        <w:tc>
          <w:tcPr>
            <w:tcW w:w="2763" w:type="dxa"/>
          </w:tcPr>
          <w:p w:rsidR="009F7CE9" w:rsidRPr="009F7CE9" w:rsidRDefault="009F7CE9" w:rsidP="009F7CE9">
            <w:pPr>
              <w:widowControl w:val="0"/>
              <w:shd w:val="clear" w:color="auto" w:fill="FFFFFF"/>
              <w:spacing w:line="240" w:lineRule="auto"/>
              <w:ind w:firstLine="709"/>
              <w:jc w:val="both"/>
              <w:rPr>
                <w:sz w:val="24"/>
                <w:szCs w:val="24"/>
              </w:rPr>
            </w:pPr>
            <w:r w:rsidRPr="009F7CE9">
              <w:rPr>
                <w:sz w:val="24"/>
                <w:szCs w:val="24"/>
              </w:rPr>
              <w:t>До</w:t>
            </w:r>
          </w:p>
        </w:tc>
        <w:tc>
          <w:tcPr>
            <w:tcW w:w="2484" w:type="dxa"/>
          </w:tcPr>
          <w:p w:rsidR="009F7CE9" w:rsidRPr="009F7CE9" w:rsidRDefault="009F7CE9" w:rsidP="009F7CE9">
            <w:pPr>
              <w:widowControl w:val="0"/>
              <w:shd w:val="clear" w:color="auto" w:fill="FFFFFF"/>
              <w:spacing w:line="240" w:lineRule="auto"/>
              <w:ind w:firstLine="709"/>
              <w:jc w:val="both"/>
              <w:rPr>
                <w:sz w:val="24"/>
                <w:szCs w:val="24"/>
              </w:rPr>
            </w:pPr>
            <w:r w:rsidRPr="009F7CE9">
              <w:rPr>
                <w:sz w:val="24"/>
                <w:szCs w:val="24"/>
              </w:rPr>
              <w:t>После</w:t>
            </w:r>
          </w:p>
        </w:tc>
      </w:tr>
      <w:tr w:rsidR="009F7CE9" w:rsidRPr="009F7CE9" w:rsidTr="00A75773">
        <w:trPr>
          <w:trHeight w:val="167"/>
          <w:jc w:val="center"/>
        </w:trPr>
        <w:tc>
          <w:tcPr>
            <w:tcW w:w="4246" w:type="dxa"/>
            <w:tcBorders>
              <w:top w:val="single" w:sz="4" w:space="0" w:color="auto"/>
              <w:bottom w:val="single" w:sz="4" w:space="0" w:color="auto"/>
            </w:tcBorders>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Главный бухгалтер</w:t>
            </w:r>
          </w:p>
        </w:tc>
        <w:tc>
          <w:tcPr>
            <w:tcW w:w="2763" w:type="dxa"/>
            <w:tcBorders>
              <w:top w:val="single" w:sz="4" w:space="0" w:color="auto"/>
              <w:bottom w:val="single" w:sz="4" w:space="0" w:color="auto"/>
            </w:tcBorders>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1</w:t>
            </w:r>
          </w:p>
        </w:tc>
        <w:tc>
          <w:tcPr>
            <w:tcW w:w="2484" w:type="dxa"/>
            <w:tcBorders>
              <w:top w:val="single" w:sz="4" w:space="0" w:color="auto"/>
              <w:bottom w:val="single" w:sz="4" w:space="0" w:color="auto"/>
            </w:tcBorders>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1</w:t>
            </w:r>
          </w:p>
        </w:tc>
      </w:tr>
      <w:tr w:rsidR="009F7CE9" w:rsidRPr="009F7CE9" w:rsidTr="00A75773">
        <w:trPr>
          <w:trHeight w:val="146"/>
          <w:jc w:val="center"/>
        </w:trPr>
        <w:tc>
          <w:tcPr>
            <w:tcW w:w="4246" w:type="dxa"/>
            <w:tcBorders>
              <w:top w:val="single" w:sz="4" w:space="0" w:color="auto"/>
              <w:bottom w:val="single" w:sz="4" w:space="0" w:color="auto"/>
            </w:tcBorders>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Бухгалтера</w:t>
            </w:r>
          </w:p>
        </w:tc>
        <w:tc>
          <w:tcPr>
            <w:tcW w:w="2763" w:type="dxa"/>
            <w:tcBorders>
              <w:top w:val="single" w:sz="4" w:space="0" w:color="auto"/>
              <w:bottom w:val="single" w:sz="4" w:space="0" w:color="auto"/>
            </w:tcBorders>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5</w:t>
            </w:r>
          </w:p>
        </w:tc>
        <w:tc>
          <w:tcPr>
            <w:tcW w:w="2484" w:type="dxa"/>
            <w:tcBorders>
              <w:top w:val="single" w:sz="4" w:space="0" w:color="auto"/>
              <w:bottom w:val="single" w:sz="4" w:space="0" w:color="auto"/>
            </w:tcBorders>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1</w:t>
            </w:r>
          </w:p>
        </w:tc>
      </w:tr>
      <w:tr w:rsidR="009F7CE9" w:rsidRPr="009F7CE9" w:rsidTr="00A75773">
        <w:trPr>
          <w:trHeight w:val="334"/>
          <w:jc w:val="center"/>
        </w:trPr>
        <w:tc>
          <w:tcPr>
            <w:tcW w:w="4246" w:type="dxa"/>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Всего</w:t>
            </w:r>
          </w:p>
        </w:tc>
        <w:tc>
          <w:tcPr>
            <w:tcW w:w="2763" w:type="dxa"/>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6</w:t>
            </w:r>
          </w:p>
        </w:tc>
        <w:tc>
          <w:tcPr>
            <w:tcW w:w="2484" w:type="dxa"/>
          </w:tcPr>
          <w:p w:rsidR="009F7CE9" w:rsidRPr="009F7CE9" w:rsidRDefault="009F7CE9" w:rsidP="009F7CE9">
            <w:pPr>
              <w:widowControl w:val="0"/>
              <w:shd w:val="clear" w:color="auto" w:fill="FFFFFF"/>
              <w:spacing w:line="240" w:lineRule="auto"/>
              <w:jc w:val="both"/>
              <w:rPr>
                <w:sz w:val="24"/>
                <w:szCs w:val="24"/>
              </w:rPr>
            </w:pPr>
            <w:r w:rsidRPr="009F7CE9">
              <w:rPr>
                <w:sz w:val="24"/>
                <w:szCs w:val="24"/>
              </w:rPr>
              <w:t>2</w:t>
            </w:r>
          </w:p>
        </w:tc>
      </w:tr>
    </w:tbl>
    <w:p w:rsidR="009F7CE9" w:rsidRPr="009F7CE9" w:rsidRDefault="009F7CE9" w:rsidP="009F7CE9">
      <w:pPr>
        <w:widowControl w:val="0"/>
        <w:shd w:val="clear" w:color="auto" w:fill="FFFFFF"/>
        <w:spacing w:line="360" w:lineRule="auto"/>
        <w:ind w:firstLine="709"/>
        <w:jc w:val="both"/>
      </w:pPr>
    </w:p>
    <w:p w:rsidR="009F7CE9" w:rsidRPr="009F7CE9" w:rsidRDefault="009F7CE9" w:rsidP="009F7CE9">
      <w:pPr>
        <w:widowControl w:val="0"/>
        <w:shd w:val="clear" w:color="auto" w:fill="FFFFFF"/>
        <w:spacing w:line="360" w:lineRule="auto"/>
        <w:ind w:firstLine="680"/>
        <w:jc w:val="both"/>
      </w:pPr>
      <w:r w:rsidRPr="009F7CE9">
        <w:t xml:space="preserve">Оптимизации бухгалтерии </w:t>
      </w:r>
      <w:r w:rsidR="00B96D56">
        <w:t>ГБУЗ «ГКБ им. В.В. Виноградова»</w:t>
      </w:r>
      <w:r w:rsidRPr="009F7CE9">
        <w:t xml:space="preserve"> в первую очередь связано с реорганизацией отдела. </w:t>
      </w:r>
    </w:p>
    <w:p w:rsidR="009F7CE9" w:rsidRPr="009F7CE9" w:rsidRDefault="009F7CE9" w:rsidP="009F7CE9">
      <w:pPr>
        <w:widowControl w:val="0"/>
        <w:shd w:val="clear" w:color="auto" w:fill="FFFFFF"/>
        <w:spacing w:line="360" w:lineRule="auto"/>
        <w:ind w:firstLine="680"/>
        <w:jc w:val="both"/>
      </w:pPr>
      <w:r w:rsidRPr="009F7CE9">
        <w:t>Кроме этого</w:t>
      </w:r>
      <w:r w:rsidR="00A75773">
        <w:t>,</w:t>
      </w:r>
      <w:r w:rsidRPr="009F7CE9">
        <w:t xml:space="preserve"> будет высвобождена определенная материально-техническая база, которая в дальнейшем может быть использована для других целей </w:t>
      </w:r>
      <w:r w:rsidR="00B96D56">
        <w:t xml:space="preserve">ГБУЗ </w:t>
      </w:r>
      <w:r w:rsidR="00B96D56">
        <w:lastRenderedPageBreak/>
        <w:t>«ГКБ им. В.В. Виноградова»</w:t>
      </w:r>
      <w:r w:rsidRPr="009F7CE9">
        <w:t xml:space="preserve"> или продана. Здесь можно выделить: помещение для работы сокращенного персонала; оборудование и принадлежности для оснащения сокращенного персонала.</w:t>
      </w:r>
    </w:p>
    <w:p w:rsidR="009F7CE9" w:rsidRPr="009F7CE9" w:rsidRDefault="009F7CE9" w:rsidP="009F7CE9">
      <w:pPr>
        <w:widowControl w:val="0"/>
        <w:shd w:val="clear" w:color="000000" w:fill="auto"/>
        <w:spacing w:line="360" w:lineRule="auto"/>
        <w:ind w:firstLine="680"/>
        <w:jc w:val="both"/>
        <w:rPr>
          <w:kern w:val="36"/>
          <w:lang w:bidi="he-IL"/>
        </w:rPr>
      </w:pPr>
      <w:r w:rsidRPr="009F7CE9">
        <w:t xml:space="preserve">Также </w:t>
      </w:r>
      <w:r w:rsidRPr="009F7CE9">
        <w:rPr>
          <w:kern w:val="36"/>
          <w:lang w:bidi="he-IL"/>
        </w:rPr>
        <w:t xml:space="preserve">рассмотрим затраты </w:t>
      </w:r>
      <w:r w:rsidR="00B96D56">
        <w:t>ГБУЗ «ГКБ им. В.В. Виноградова»</w:t>
      </w:r>
      <w:r w:rsidRPr="009F7CE9">
        <w:rPr>
          <w:color w:val="000000"/>
        </w:rPr>
        <w:t xml:space="preserve"> </w:t>
      </w:r>
      <w:r w:rsidRPr="009F7CE9">
        <w:rPr>
          <w:kern w:val="36"/>
          <w:lang w:bidi="he-IL"/>
        </w:rPr>
        <w:t xml:space="preserve">на внедрение </w:t>
      </w:r>
      <w:r w:rsidRPr="009F7CE9">
        <w:rPr>
          <w:iCs/>
          <w:color w:val="000000"/>
        </w:rPr>
        <w:t xml:space="preserve">автоматизации </w:t>
      </w:r>
      <w:r>
        <w:rPr>
          <w:iCs/>
          <w:color w:val="000000"/>
        </w:rPr>
        <w:t>бухгалтерского учета денежных средств</w:t>
      </w:r>
      <w:r w:rsidRPr="009F7CE9">
        <w:rPr>
          <w:iCs/>
          <w:color w:val="000000"/>
        </w:rPr>
        <w:t xml:space="preserve"> в </w:t>
      </w:r>
      <w:r w:rsidR="00B96D56">
        <w:t>ГБУЗ «ГКБ им. В.В. Виноградова»</w:t>
      </w:r>
      <w:r w:rsidRPr="009F7CE9">
        <w:t xml:space="preserve"> (программный комплекс «1С: Бухгалтерия» и система «Инталев: Бюджетное управление»)</w:t>
      </w:r>
      <w:r w:rsidRPr="009F7CE9">
        <w:rPr>
          <w:kern w:val="36"/>
          <w:lang w:bidi="he-IL"/>
        </w:rPr>
        <w:t xml:space="preserve">. </w:t>
      </w:r>
    </w:p>
    <w:p w:rsidR="009F7CE9" w:rsidRPr="009F7CE9" w:rsidRDefault="009F7CE9" w:rsidP="009F7CE9">
      <w:pPr>
        <w:widowControl w:val="0"/>
        <w:shd w:val="clear" w:color="000000" w:fill="auto"/>
        <w:spacing w:line="360" w:lineRule="auto"/>
        <w:ind w:firstLine="680"/>
        <w:jc w:val="both"/>
        <w:rPr>
          <w:bCs/>
          <w:color w:val="000000"/>
        </w:rPr>
      </w:pPr>
      <w:r w:rsidRPr="009F7CE9">
        <w:rPr>
          <w:bCs/>
          <w:color w:val="000000"/>
        </w:rPr>
        <w:t xml:space="preserve">Предположим, что </w:t>
      </w:r>
      <w:r w:rsidRPr="009F7CE9">
        <w:rPr>
          <w:color w:val="000000"/>
        </w:rPr>
        <w:t xml:space="preserve">в </w:t>
      </w:r>
      <w:r w:rsidR="00B96D56">
        <w:t>ГБУЗ «ГКБ им. В.В. Виноградова»</w:t>
      </w:r>
      <w:r w:rsidRPr="009F7CE9">
        <w:rPr>
          <w:color w:val="000000"/>
        </w:rPr>
        <w:t xml:space="preserve"> </w:t>
      </w:r>
      <w:r w:rsidRPr="009F7CE9">
        <w:rPr>
          <w:bCs/>
          <w:color w:val="000000"/>
        </w:rPr>
        <w:t xml:space="preserve">автоматизацией </w:t>
      </w:r>
      <w:r>
        <w:rPr>
          <w:bCs/>
          <w:color w:val="000000"/>
        </w:rPr>
        <w:t>бухгалтерского учета денежных средств</w:t>
      </w:r>
      <w:r w:rsidRPr="009F7CE9">
        <w:rPr>
          <w:bCs/>
          <w:color w:val="000000"/>
        </w:rPr>
        <w:t xml:space="preserve"> будет заниматься фирма «Софтрум». Внедрение будет происходить в несколько этапов.</w:t>
      </w:r>
    </w:p>
    <w:p w:rsidR="009F7CE9" w:rsidRPr="009F7CE9" w:rsidRDefault="009F7CE9" w:rsidP="009F7CE9">
      <w:pPr>
        <w:widowControl w:val="0"/>
        <w:shd w:val="clear" w:color="auto" w:fill="FFFFFF"/>
        <w:autoSpaceDE w:val="0"/>
        <w:autoSpaceDN w:val="0"/>
        <w:adjustRightInd w:val="0"/>
        <w:spacing w:line="360" w:lineRule="auto"/>
        <w:ind w:firstLine="709"/>
        <w:jc w:val="center"/>
        <w:rPr>
          <w:bCs/>
          <w:i/>
          <w:color w:val="000000"/>
        </w:rPr>
      </w:pPr>
      <w:r w:rsidRPr="009F7CE9">
        <w:rPr>
          <w:bCs/>
          <w:i/>
          <w:color w:val="000000"/>
        </w:rPr>
        <w:t>ЭТАП 1</w:t>
      </w:r>
    </w:p>
    <w:p w:rsidR="00CC2521" w:rsidRDefault="009F7CE9" w:rsidP="00CC2521">
      <w:pPr>
        <w:widowControl w:val="0"/>
        <w:shd w:val="clear" w:color="auto" w:fill="FFFFFF"/>
        <w:autoSpaceDE w:val="0"/>
        <w:autoSpaceDN w:val="0"/>
        <w:adjustRightInd w:val="0"/>
        <w:spacing w:line="360" w:lineRule="auto"/>
        <w:ind w:firstLine="680"/>
        <w:jc w:val="both"/>
      </w:pPr>
      <w:r w:rsidRPr="009F7CE9">
        <w:rPr>
          <w:bCs/>
          <w:color w:val="000000"/>
        </w:rPr>
        <w:t>от 1 до 5 дней.</w:t>
      </w:r>
      <w:r w:rsidR="00CC2521">
        <w:t xml:space="preserve"> </w:t>
      </w:r>
    </w:p>
    <w:p w:rsidR="00CC2521" w:rsidRDefault="009F7CE9" w:rsidP="00CC2521">
      <w:pPr>
        <w:widowControl w:val="0"/>
        <w:shd w:val="clear" w:color="auto" w:fill="FFFFFF"/>
        <w:autoSpaceDE w:val="0"/>
        <w:autoSpaceDN w:val="0"/>
        <w:adjustRightInd w:val="0"/>
        <w:spacing w:line="360" w:lineRule="auto"/>
        <w:ind w:firstLine="680"/>
        <w:jc w:val="both"/>
      </w:pPr>
      <w:r w:rsidRPr="009F7CE9">
        <w:rPr>
          <w:color w:val="000000"/>
        </w:rPr>
        <w:t xml:space="preserve">Экспресс-обследование </w:t>
      </w:r>
      <w:r w:rsidRPr="009F7CE9">
        <w:rPr>
          <w:bCs/>
          <w:color w:val="000000"/>
        </w:rPr>
        <w:t>и</w:t>
      </w:r>
      <w:r w:rsidRPr="009F7CE9">
        <w:rPr>
          <w:b/>
          <w:bCs/>
          <w:color w:val="000000"/>
        </w:rPr>
        <w:t xml:space="preserve"> </w:t>
      </w:r>
      <w:r w:rsidRPr="009F7CE9">
        <w:rPr>
          <w:color w:val="000000"/>
        </w:rPr>
        <w:t>заключение договора.</w:t>
      </w:r>
      <w:r w:rsidRPr="009F7CE9">
        <w:t xml:space="preserve"> </w:t>
      </w:r>
      <w:r w:rsidRPr="009F7CE9">
        <w:rPr>
          <w:color w:val="000000"/>
        </w:rPr>
        <w:t>Проводят переговоры, процесс сбора информации для того чтобы составить перечень необходимой работы.</w:t>
      </w:r>
      <w:r w:rsidR="00CC2521">
        <w:t xml:space="preserve"> </w:t>
      </w:r>
      <w:r w:rsidRPr="009F7CE9">
        <w:rPr>
          <w:color w:val="000000"/>
        </w:rPr>
        <w:t xml:space="preserve">Проводят предварительное экспресс-обследование, определяют основные направления по внедрению и настройке </w:t>
      </w:r>
      <w:r w:rsidRPr="009F7CE9">
        <w:rPr>
          <w:bCs/>
          <w:color w:val="000000"/>
        </w:rPr>
        <w:t>автоматизированной информационной системы.</w:t>
      </w:r>
      <w:r w:rsidR="00CC2521">
        <w:t xml:space="preserve"> </w:t>
      </w:r>
      <w:r w:rsidRPr="009F7CE9">
        <w:rPr>
          <w:color w:val="000000"/>
        </w:rPr>
        <w:t>Оценивают предварительную стоимость необходимых работ, учитывая трудозатраты. Занимает не более, чем 2 рабочих дня.</w:t>
      </w:r>
      <w:r w:rsidRPr="009F7CE9">
        <w:t xml:space="preserve"> </w:t>
      </w:r>
    </w:p>
    <w:p w:rsidR="009F7CE9" w:rsidRPr="009F7CE9" w:rsidRDefault="009F7CE9" w:rsidP="00CC2521">
      <w:pPr>
        <w:widowControl w:val="0"/>
        <w:shd w:val="clear" w:color="auto" w:fill="FFFFFF"/>
        <w:autoSpaceDE w:val="0"/>
        <w:autoSpaceDN w:val="0"/>
        <w:adjustRightInd w:val="0"/>
        <w:spacing w:line="360" w:lineRule="auto"/>
        <w:ind w:firstLine="680"/>
        <w:jc w:val="both"/>
      </w:pPr>
      <w:r w:rsidRPr="009F7CE9">
        <w:rPr>
          <w:color w:val="000000"/>
        </w:rPr>
        <w:t xml:space="preserve">Подготавливают договор, согласовывают этапы проекта, стоимость и сроки исполнения, а также условия сдачи. </w:t>
      </w:r>
    </w:p>
    <w:p w:rsidR="009F7CE9" w:rsidRPr="009F7CE9" w:rsidRDefault="009F7CE9" w:rsidP="009F7CE9">
      <w:pPr>
        <w:widowControl w:val="0"/>
        <w:spacing w:line="360" w:lineRule="auto"/>
        <w:ind w:firstLine="680"/>
        <w:jc w:val="both"/>
      </w:pPr>
      <w:r w:rsidRPr="009F7CE9">
        <w:rPr>
          <w:i/>
        </w:rPr>
        <w:t>Затраты на 1 этап</w:t>
      </w:r>
      <w:r w:rsidRPr="009F7CE9">
        <w:t xml:space="preserve"> – 5000 рублей.</w:t>
      </w:r>
    </w:p>
    <w:p w:rsidR="009F7CE9" w:rsidRPr="009F7CE9" w:rsidRDefault="009F7CE9" w:rsidP="009F7CE9">
      <w:pPr>
        <w:widowControl w:val="0"/>
        <w:spacing w:line="360" w:lineRule="auto"/>
        <w:ind w:firstLine="709"/>
        <w:jc w:val="center"/>
        <w:rPr>
          <w:i/>
        </w:rPr>
      </w:pPr>
      <w:r w:rsidRPr="009F7CE9">
        <w:rPr>
          <w:i/>
        </w:rPr>
        <w:t>ЭТАП 2</w:t>
      </w:r>
    </w:p>
    <w:p w:rsidR="00CC2521" w:rsidRDefault="009F7CE9" w:rsidP="009F7CE9">
      <w:pPr>
        <w:widowControl w:val="0"/>
        <w:spacing w:line="360" w:lineRule="auto"/>
        <w:ind w:firstLine="709"/>
        <w:jc w:val="both"/>
      </w:pPr>
      <w:r w:rsidRPr="009F7CE9">
        <w:t xml:space="preserve">от 1-го дня. </w:t>
      </w:r>
    </w:p>
    <w:p w:rsidR="009F7CE9" w:rsidRPr="009F7CE9" w:rsidRDefault="009F7CE9" w:rsidP="009F7CE9">
      <w:pPr>
        <w:widowControl w:val="0"/>
        <w:spacing w:line="360" w:lineRule="auto"/>
        <w:ind w:firstLine="709"/>
        <w:jc w:val="both"/>
      </w:pPr>
      <w:r w:rsidRPr="009F7CE9">
        <w:t xml:space="preserve">Составляют техническое задание. Осуществляется процесс передачи заказчиком </w:t>
      </w:r>
      <w:r w:rsidR="00B96D56">
        <w:t>ГБУЗ «ГКБ им. В.В. Виноградова»</w:t>
      </w:r>
      <w:r w:rsidRPr="009F7CE9">
        <w:t xml:space="preserve">, исполнителям технических заданий (ТЗ) или составляются технические задания специалистом (наемным), беря за основу интервьюирование персонала </w:t>
      </w:r>
      <w:r w:rsidR="00B96D56">
        <w:t>ГБУЗ «ГКБ им. В.В. Виноградова»</w:t>
      </w:r>
      <w:r w:rsidRPr="009F7CE9">
        <w:t>.</w:t>
      </w:r>
    </w:p>
    <w:p w:rsidR="009F7CE9" w:rsidRPr="009F7CE9" w:rsidRDefault="009F7CE9" w:rsidP="009F7CE9">
      <w:pPr>
        <w:widowControl w:val="0"/>
        <w:spacing w:line="360" w:lineRule="auto"/>
        <w:ind w:firstLine="709"/>
      </w:pPr>
      <w:r w:rsidRPr="009F7CE9">
        <w:rPr>
          <w:i/>
        </w:rPr>
        <w:t>Затраты на 2 этап</w:t>
      </w:r>
      <w:r w:rsidRPr="009F7CE9">
        <w:t xml:space="preserve"> -  2000 рублей.</w:t>
      </w:r>
    </w:p>
    <w:p w:rsidR="009F7CE9" w:rsidRPr="009F7CE9" w:rsidRDefault="009F7CE9" w:rsidP="009F7CE9">
      <w:pPr>
        <w:widowControl w:val="0"/>
        <w:shd w:val="clear" w:color="auto" w:fill="FFFFFF"/>
        <w:autoSpaceDE w:val="0"/>
        <w:autoSpaceDN w:val="0"/>
        <w:adjustRightInd w:val="0"/>
        <w:spacing w:line="360" w:lineRule="auto"/>
        <w:ind w:firstLine="709"/>
        <w:jc w:val="center"/>
        <w:rPr>
          <w:bCs/>
          <w:i/>
          <w:color w:val="000000"/>
        </w:rPr>
      </w:pPr>
      <w:r w:rsidRPr="009F7CE9">
        <w:rPr>
          <w:bCs/>
          <w:i/>
          <w:color w:val="000000"/>
        </w:rPr>
        <w:t>ЭТАП 3</w:t>
      </w:r>
    </w:p>
    <w:p w:rsidR="009F7CE9" w:rsidRPr="009F7CE9" w:rsidRDefault="009F7CE9" w:rsidP="009F7CE9">
      <w:pPr>
        <w:widowControl w:val="0"/>
        <w:shd w:val="clear" w:color="auto" w:fill="FFFFFF"/>
        <w:autoSpaceDE w:val="0"/>
        <w:autoSpaceDN w:val="0"/>
        <w:adjustRightInd w:val="0"/>
        <w:spacing w:line="360" w:lineRule="auto"/>
        <w:ind w:firstLine="709"/>
        <w:jc w:val="both"/>
        <w:rPr>
          <w:bCs/>
          <w:color w:val="000000"/>
        </w:rPr>
      </w:pPr>
      <w:r w:rsidRPr="009F7CE9">
        <w:rPr>
          <w:bCs/>
          <w:color w:val="000000"/>
        </w:rPr>
        <w:lastRenderedPageBreak/>
        <w:t xml:space="preserve">от 2-х дней. </w:t>
      </w:r>
    </w:p>
    <w:p w:rsidR="009F7CE9" w:rsidRPr="009F7CE9" w:rsidRDefault="009F7CE9" w:rsidP="009F7CE9">
      <w:pPr>
        <w:widowControl w:val="0"/>
        <w:shd w:val="clear" w:color="auto" w:fill="FFFFFF"/>
        <w:autoSpaceDE w:val="0"/>
        <w:autoSpaceDN w:val="0"/>
        <w:adjustRightInd w:val="0"/>
        <w:spacing w:line="360" w:lineRule="auto"/>
        <w:ind w:firstLine="709"/>
        <w:jc w:val="both"/>
        <w:rPr>
          <w:bCs/>
          <w:color w:val="000000"/>
        </w:rPr>
      </w:pPr>
      <w:r w:rsidRPr="009F7CE9">
        <w:rPr>
          <w:color w:val="000000"/>
        </w:rPr>
        <w:t xml:space="preserve">Проектируют </w:t>
      </w:r>
      <w:r w:rsidRPr="009F7CE9">
        <w:rPr>
          <w:bCs/>
          <w:color w:val="000000"/>
        </w:rPr>
        <w:t>и</w:t>
      </w:r>
      <w:r w:rsidRPr="009F7CE9">
        <w:rPr>
          <w:b/>
          <w:bCs/>
          <w:color w:val="000000"/>
        </w:rPr>
        <w:t xml:space="preserve"> </w:t>
      </w:r>
      <w:r w:rsidRPr="009F7CE9">
        <w:rPr>
          <w:color w:val="000000"/>
        </w:rPr>
        <w:t>разрабатывают макеты системы.</w:t>
      </w:r>
      <w:r w:rsidRPr="009F7CE9">
        <w:rPr>
          <w:bCs/>
          <w:color w:val="000000"/>
        </w:rPr>
        <w:t xml:space="preserve"> </w:t>
      </w:r>
      <w:r w:rsidRPr="009F7CE9">
        <w:rPr>
          <w:color w:val="000000"/>
        </w:rPr>
        <w:t xml:space="preserve">Разрабатывают макет системы, соответствуя ряду требований </w:t>
      </w:r>
      <w:r w:rsidR="00B96D56">
        <w:t>ГБУЗ «ГКБ им. В.В. Виноградова»</w:t>
      </w:r>
      <w:r w:rsidRPr="009F7CE9">
        <w:rPr>
          <w:color w:val="000000"/>
        </w:rPr>
        <w:t>, изложенным в технических заданиях.</w:t>
      </w:r>
      <w:r w:rsidRPr="009F7CE9">
        <w:rPr>
          <w:bCs/>
          <w:color w:val="000000"/>
        </w:rPr>
        <w:t xml:space="preserve"> </w:t>
      </w:r>
    </w:p>
    <w:p w:rsidR="009F7CE9" w:rsidRPr="009F7CE9" w:rsidRDefault="009F7CE9" w:rsidP="009F7CE9">
      <w:pPr>
        <w:widowControl w:val="0"/>
        <w:shd w:val="clear" w:color="auto" w:fill="FFFFFF"/>
        <w:autoSpaceDE w:val="0"/>
        <w:autoSpaceDN w:val="0"/>
        <w:adjustRightInd w:val="0"/>
        <w:spacing w:line="360" w:lineRule="auto"/>
        <w:ind w:firstLine="709"/>
        <w:jc w:val="both"/>
        <w:rPr>
          <w:bCs/>
          <w:color w:val="000000"/>
        </w:rPr>
      </w:pPr>
      <w:r w:rsidRPr="009F7CE9">
        <w:rPr>
          <w:color w:val="000000"/>
        </w:rPr>
        <w:t>Занимаются программированием элементов создания целостной структуры.</w:t>
      </w:r>
      <w:r w:rsidRPr="009F7CE9">
        <w:rPr>
          <w:bCs/>
          <w:color w:val="000000"/>
        </w:rPr>
        <w:t xml:space="preserve"> </w:t>
      </w:r>
      <w:r w:rsidRPr="009F7CE9">
        <w:rPr>
          <w:color w:val="000000"/>
        </w:rPr>
        <w:t>Настраивают интерфейсы и роли пользователей системы, разрабатывают автоматизированные рабочие места.</w:t>
      </w:r>
      <w:r w:rsidRPr="009F7CE9">
        <w:rPr>
          <w:bCs/>
          <w:color w:val="000000"/>
        </w:rPr>
        <w:t xml:space="preserve"> </w:t>
      </w:r>
      <w:r w:rsidRPr="009F7CE9">
        <w:rPr>
          <w:color w:val="000000"/>
        </w:rPr>
        <w:t>Проводят комплексное тестирование созданной системы.</w:t>
      </w:r>
      <w:r w:rsidRPr="009F7CE9">
        <w:rPr>
          <w:bCs/>
          <w:color w:val="000000"/>
        </w:rPr>
        <w:t xml:space="preserve"> </w:t>
      </w:r>
    </w:p>
    <w:p w:rsidR="009F7CE9" w:rsidRPr="009F7CE9" w:rsidRDefault="009F7CE9" w:rsidP="009F7CE9">
      <w:pPr>
        <w:widowControl w:val="0"/>
        <w:shd w:val="clear" w:color="auto" w:fill="FFFFFF"/>
        <w:autoSpaceDE w:val="0"/>
        <w:autoSpaceDN w:val="0"/>
        <w:adjustRightInd w:val="0"/>
        <w:spacing w:line="360" w:lineRule="auto"/>
        <w:ind w:firstLine="709"/>
        <w:jc w:val="both"/>
      </w:pPr>
      <w:r w:rsidRPr="009F7CE9">
        <w:rPr>
          <w:color w:val="000000"/>
        </w:rPr>
        <w:t>Формируют правила переноса информации из другой учетной системы в случае возникновения необходимости.</w:t>
      </w:r>
      <w:r w:rsidRPr="009F7CE9">
        <w:t xml:space="preserve"> </w:t>
      </w:r>
      <w:r w:rsidRPr="009F7CE9">
        <w:rPr>
          <w:color w:val="000000"/>
        </w:rPr>
        <w:t>Подготавливают техническую документацию и пользовательские инструкции для персонала.</w:t>
      </w:r>
      <w:r w:rsidRPr="009F7CE9">
        <w:rPr>
          <w:bCs/>
          <w:color w:val="000000"/>
        </w:rPr>
        <w:t xml:space="preserve"> </w:t>
      </w:r>
      <w:r w:rsidRPr="009F7CE9">
        <w:rPr>
          <w:color w:val="000000"/>
        </w:rPr>
        <w:t>Поэтапно сдают выполненные работы.</w:t>
      </w:r>
    </w:p>
    <w:p w:rsidR="009F7CE9" w:rsidRPr="009F7CE9" w:rsidRDefault="009F7CE9" w:rsidP="009F7CE9">
      <w:pPr>
        <w:widowControl w:val="0"/>
        <w:spacing w:line="360" w:lineRule="auto"/>
        <w:ind w:firstLine="709"/>
        <w:jc w:val="both"/>
      </w:pPr>
      <w:r w:rsidRPr="009F7CE9">
        <w:rPr>
          <w:i/>
        </w:rPr>
        <w:t>Затраты на 3 этап</w:t>
      </w:r>
      <w:r w:rsidRPr="009F7CE9">
        <w:t xml:space="preserve"> – 5000 рублей.</w:t>
      </w:r>
    </w:p>
    <w:p w:rsidR="009F7CE9" w:rsidRPr="009F7CE9" w:rsidRDefault="009F7CE9" w:rsidP="009F7CE9">
      <w:pPr>
        <w:widowControl w:val="0"/>
        <w:shd w:val="clear" w:color="auto" w:fill="FFFFFF"/>
        <w:autoSpaceDE w:val="0"/>
        <w:autoSpaceDN w:val="0"/>
        <w:adjustRightInd w:val="0"/>
        <w:spacing w:line="360" w:lineRule="auto"/>
        <w:ind w:firstLine="709"/>
        <w:jc w:val="center"/>
        <w:rPr>
          <w:bCs/>
          <w:i/>
          <w:color w:val="000000"/>
        </w:rPr>
      </w:pPr>
      <w:r w:rsidRPr="009F7CE9">
        <w:rPr>
          <w:bCs/>
          <w:i/>
          <w:color w:val="000000"/>
        </w:rPr>
        <w:t>ЭТАП 4</w:t>
      </w:r>
    </w:p>
    <w:p w:rsidR="00CC2521" w:rsidRDefault="009F7CE9" w:rsidP="009F7CE9">
      <w:pPr>
        <w:widowControl w:val="0"/>
        <w:shd w:val="clear" w:color="auto" w:fill="FFFFFF"/>
        <w:autoSpaceDE w:val="0"/>
        <w:autoSpaceDN w:val="0"/>
        <w:adjustRightInd w:val="0"/>
        <w:spacing w:line="360" w:lineRule="auto"/>
        <w:ind w:firstLine="709"/>
        <w:jc w:val="both"/>
      </w:pPr>
      <w:r w:rsidRPr="009F7CE9">
        <w:t xml:space="preserve">от 1-го дня до нескольких недель. </w:t>
      </w:r>
    </w:p>
    <w:p w:rsidR="009F7CE9" w:rsidRPr="009F7CE9" w:rsidRDefault="009F7CE9" w:rsidP="009F7CE9">
      <w:pPr>
        <w:widowControl w:val="0"/>
        <w:shd w:val="clear" w:color="auto" w:fill="FFFFFF"/>
        <w:autoSpaceDE w:val="0"/>
        <w:autoSpaceDN w:val="0"/>
        <w:adjustRightInd w:val="0"/>
        <w:spacing w:line="360" w:lineRule="auto"/>
        <w:ind w:firstLine="709"/>
        <w:jc w:val="both"/>
      </w:pPr>
      <w:r w:rsidRPr="009F7CE9">
        <w:rPr>
          <w:bCs/>
        </w:rPr>
        <w:t xml:space="preserve">Вводят систему в процесс тестовой эксплуатации, обучают персонал </w:t>
      </w:r>
      <w:r w:rsidR="00B96D56">
        <w:t>ГБУЗ «ГКБ им. В.В. Виноградова»</w:t>
      </w:r>
      <w:r w:rsidRPr="009F7CE9">
        <w:rPr>
          <w:bCs/>
        </w:rPr>
        <w:t>.</w:t>
      </w:r>
      <w:r w:rsidRPr="009F7CE9">
        <w:t xml:space="preserve"> </w:t>
      </w:r>
      <w:r w:rsidRPr="009F7CE9">
        <w:rPr>
          <w:bCs/>
        </w:rPr>
        <w:t>Группами и индивидуально обучают весь ряд персонала, который будет пользоваться системой.</w:t>
      </w:r>
      <w:r w:rsidRPr="009F7CE9">
        <w:t xml:space="preserve"> </w:t>
      </w:r>
      <w:r w:rsidRPr="009F7CE9">
        <w:rPr>
          <w:bCs/>
        </w:rPr>
        <w:t>Тестируют персонал на приобретенные навыки использования системы.</w:t>
      </w:r>
      <w:r w:rsidRPr="009F7CE9">
        <w:t xml:space="preserve">  </w:t>
      </w:r>
    </w:p>
    <w:p w:rsidR="009F7CE9" w:rsidRPr="009F7CE9" w:rsidRDefault="009F7CE9" w:rsidP="009F7CE9">
      <w:pPr>
        <w:widowControl w:val="0"/>
        <w:shd w:val="clear" w:color="auto" w:fill="FFFFFF"/>
        <w:autoSpaceDE w:val="0"/>
        <w:autoSpaceDN w:val="0"/>
        <w:adjustRightInd w:val="0"/>
        <w:spacing w:line="360" w:lineRule="auto"/>
        <w:ind w:firstLine="709"/>
        <w:jc w:val="both"/>
      </w:pPr>
      <w:r w:rsidRPr="009F7CE9">
        <w:rPr>
          <w:bCs/>
        </w:rPr>
        <w:t xml:space="preserve">Переносят накопленные данные из базы старой информационной системы </w:t>
      </w:r>
      <w:r w:rsidR="00B96D56">
        <w:t>ГБУЗ «ГКБ им. В.В. Виноградова»</w:t>
      </w:r>
      <w:r w:rsidRPr="009F7CE9">
        <w:t xml:space="preserve"> в базу </w:t>
      </w:r>
      <w:r w:rsidRPr="009F7CE9">
        <w:rPr>
          <w:bCs/>
        </w:rPr>
        <w:t>новой автоматизированной.</w:t>
      </w:r>
      <w:r w:rsidRPr="009F7CE9">
        <w:t xml:space="preserve">  </w:t>
      </w:r>
      <w:r w:rsidRPr="009F7CE9">
        <w:rPr>
          <w:bCs/>
        </w:rPr>
        <w:t>Вводят систему в процесс тестовой эксплуатации, выполняют контрольные примеры.</w:t>
      </w:r>
      <w:r w:rsidRPr="009F7CE9">
        <w:t xml:space="preserve">  </w:t>
      </w:r>
    </w:p>
    <w:p w:rsidR="009F7CE9" w:rsidRPr="009F7CE9" w:rsidRDefault="009F7CE9" w:rsidP="009F7CE9">
      <w:pPr>
        <w:widowControl w:val="0"/>
        <w:shd w:val="clear" w:color="auto" w:fill="FFFFFF"/>
        <w:autoSpaceDE w:val="0"/>
        <w:autoSpaceDN w:val="0"/>
        <w:adjustRightInd w:val="0"/>
        <w:spacing w:line="360" w:lineRule="auto"/>
        <w:ind w:firstLine="709"/>
        <w:jc w:val="both"/>
      </w:pPr>
      <w:r w:rsidRPr="009F7CE9">
        <w:rPr>
          <w:bCs/>
        </w:rPr>
        <w:t>Корректируют выявленные недочеты в процессе функционирования системы при переносах информации и в процессе тестовой эксплуатации, дорабатывают систему.</w:t>
      </w:r>
      <w:r w:rsidRPr="009F7CE9">
        <w:t xml:space="preserve"> </w:t>
      </w:r>
      <w:r w:rsidRPr="009F7CE9">
        <w:rPr>
          <w:bCs/>
        </w:rPr>
        <w:t>Передают систему на осуществление технической поддержки.</w:t>
      </w:r>
    </w:p>
    <w:p w:rsidR="009F7CE9" w:rsidRPr="009F7CE9" w:rsidRDefault="009F7CE9" w:rsidP="009F7CE9">
      <w:pPr>
        <w:widowControl w:val="0"/>
        <w:spacing w:line="360" w:lineRule="auto"/>
        <w:ind w:firstLine="709"/>
        <w:jc w:val="both"/>
      </w:pPr>
      <w:r w:rsidRPr="009F7CE9">
        <w:rPr>
          <w:i/>
        </w:rPr>
        <w:t>Затраты на 4 этап</w:t>
      </w:r>
      <w:r w:rsidRPr="009F7CE9">
        <w:rPr>
          <w:bCs/>
        </w:rPr>
        <w:t xml:space="preserve"> – 7000 рублей.</w:t>
      </w:r>
    </w:p>
    <w:p w:rsidR="009F7CE9" w:rsidRPr="009F7CE9" w:rsidRDefault="009F7CE9" w:rsidP="009F7CE9">
      <w:pPr>
        <w:widowControl w:val="0"/>
        <w:shd w:val="clear" w:color="000000" w:fill="auto"/>
        <w:spacing w:line="360" w:lineRule="auto"/>
        <w:ind w:firstLine="709"/>
        <w:jc w:val="both"/>
        <w:rPr>
          <w:kern w:val="36"/>
          <w:lang w:bidi="he-IL"/>
        </w:rPr>
      </w:pPr>
      <w:r w:rsidRPr="009F7CE9">
        <w:rPr>
          <w:kern w:val="36"/>
          <w:lang w:bidi="he-IL"/>
        </w:rPr>
        <w:t xml:space="preserve">Итого, затраты на автоматизацию системы </w:t>
      </w:r>
      <w:r>
        <w:rPr>
          <w:kern w:val="36"/>
          <w:lang w:bidi="he-IL"/>
        </w:rPr>
        <w:t>бухгалтерского учета денежных средств</w:t>
      </w:r>
      <w:r w:rsidRPr="009F7CE9">
        <w:rPr>
          <w:kern w:val="36"/>
          <w:lang w:bidi="he-IL"/>
        </w:rPr>
        <w:t xml:space="preserve"> </w:t>
      </w:r>
      <w:r w:rsidR="00B96D56">
        <w:t>ГБУЗ «ГКБ им. В.В. Виноградова»</w:t>
      </w:r>
      <w:r w:rsidRPr="009F7CE9">
        <w:t xml:space="preserve"> </w:t>
      </w:r>
      <w:r w:rsidRPr="009F7CE9">
        <w:rPr>
          <w:kern w:val="36"/>
          <w:lang w:bidi="he-IL"/>
        </w:rPr>
        <w:t xml:space="preserve">составят 19 тыс. рублей. </w:t>
      </w:r>
    </w:p>
    <w:p w:rsidR="009F7CE9" w:rsidRPr="009F7CE9" w:rsidRDefault="009F7CE9" w:rsidP="000C7A19">
      <w:pPr>
        <w:widowControl w:val="0"/>
        <w:spacing w:line="360" w:lineRule="auto"/>
        <w:ind w:firstLine="709"/>
        <w:jc w:val="both"/>
        <w:rPr>
          <w:kern w:val="36"/>
          <w:lang w:bidi="he-IL"/>
        </w:rPr>
      </w:pPr>
      <w:r w:rsidRPr="009F7CE9">
        <w:rPr>
          <w:kern w:val="36"/>
          <w:lang w:bidi="he-IL"/>
        </w:rPr>
        <w:t xml:space="preserve">Эффективность от оптимизации бухгалтерии </w:t>
      </w:r>
      <w:r w:rsidR="00B96D56">
        <w:t xml:space="preserve">ГБУЗ «ГКБ им. В.В. </w:t>
      </w:r>
      <w:r w:rsidR="00B96D56">
        <w:lastRenderedPageBreak/>
        <w:t>Виноградова»</w:t>
      </w:r>
      <w:r w:rsidRPr="009F7CE9">
        <w:rPr>
          <w:kern w:val="36"/>
          <w:lang w:bidi="he-IL"/>
        </w:rPr>
        <w:t xml:space="preserve"> нос</w:t>
      </w:r>
      <w:r w:rsidR="000C7A19">
        <w:rPr>
          <w:kern w:val="36"/>
          <w:lang w:bidi="he-IL"/>
        </w:rPr>
        <w:t xml:space="preserve">ит экономический характер. </w:t>
      </w:r>
      <w:r w:rsidRPr="009F7CE9">
        <w:rPr>
          <w:kern w:val="36"/>
          <w:lang w:bidi="he-IL"/>
        </w:rPr>
        <w:t>Так как, в результате этого произойдет снижение затрат на персонал за счет сокращения лишнего персонала.</w:t>
      </w:r>
    </w:p>
    <w:p w:rsidR="009F7CE9" w:rsidRPr="009F7CE9" w:rsidRDefault="009F7CE9" w:rsidP="009F7CE9">
      <w:pPr>
        <w:widowControl w:val="0"/>
        <w:spacing w:line="360" w:lineRule="auto"/>
        <w:ind w:firstLine="709"/>
        <w:jc w:val="both"/>
        <w:rPr>
          <w:kern w:val="36"/>
          <w:lang w:bidi="he-IL"/>
        </w:rPr>
      </w:pPr>
      <w:r w:rsidRPr="009F7CE9">
        <w:rPr>
          <w:kern w:val="36"/>
          <w:lang w:bidi="he-IL"/>
        </w:rPr>
        <w:t xml:space="preserve">В штате бухгалтерии </w:t>
      </w:r>
      <w:r w:rsidR="00B96D56">
        <w:t>ГБУЗ «ГКБ им. В.В. Виноградова»</w:t>
      </w:r>
      <w:r w:rsidRPr="009F7CE9">
        <w:rPr>
          <w:bCs/>
          <w:kern w:val="36"/>
          <w:lang w:bidi="he-IL"/>
        </w:rPr>
        <w:t xml:space="preserve">, </w:t>
      </w:r>
      <w:r w:rsidRPr="009F7CE9">
        <w:rPr>
          <w:kern w:val="36"/>
          <w:lang w:bidi="he-IL"/>
        </w:rPr>
        <w:t xml:space="preserve">согласно информации, на начало 2019 года, работает 6 сотрудников (таблица 8). </w:t>
      </w:r>
    </w:p>
    <w:p w:rsidR="00CC2521" w:rsidRDefault="00CC2521" w:rsidP="00CC2521">
      <w:pPr>
        <w:widowControl w:val="0"/>
        <w:spacing w:line="360" w:lineRule="auto"/>
        <w:rPr>
          <w:kern w:val="36"/>
          <w:lang w:bidi="he-IL"/>
        </w:rPr>
      </w:pPr>
    </w:p>
    <w:p w:rsidR="009F7CE9" w:rsidRPr="00CC2521" w:rsidRDefault="009F7CE9" w:rsidP="00CC2521">
      <w:pPr>
        <w:widowControl w:val="0"/>
        <w:spacing w:line="360" w:lineRule="auto"/>
        <w:jc w:val="center"/>
        <w:rPr>
          <w:kern w:val="36"/>
          <w:lang w:bidi="he-IL"/>
        </w:rPr>
      </w:pPr>
      <w:r w:rsidRPr="009F7CE9">
        <w:rPr>
          <w:kern w:val="36"/>
          <w:lang w:bidi="he-IL"/>
        </w:rPr>
        <w:t>Таблица 8</w:t>
      </w:r>
      <w:r w:rsidR="00CC2521">
        <w:rPr>
          <w:kern w:val="36"/>
          <w:lang w:bidi="he-IL"/>
        </w:rPr>
        <w:t xml:space="preserve"> - </w:t>
      </w:r>
      <w:r w:rsidRPr="009F7CE9">
        <w:rPr>
          <w:kern w:val="36"/>
          <w:lang w:bidi="he-IL"/>
        </w:rPr>
        <w:t xml:space="preserve">Состав штата бухгалтерии </w:t>
      </w:r>
      <w:r w:rsidR="00B96D56">
        <w:t>ГБУЗ «ГКБ им. В.В. Виноградова»</w:t>
      </w:r>
    </w:p>
    <w:p w:rsidR="009F7CE9" w:rsidRPr="009F7CE9" w:rsidRDefault="009F7CE9" w:rsidP="009F7CE9">
      <w:pPr>
        <w:widowControl w:val="0"/>
        <w:spacing w:line="240" w:lineRule="auto"/>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1843"/>
        <w:gridCol w:w="2753"/>
        <w:gridCol w:w="1814"/>
      </w:tblGrid>
      <w:tr w:rsidR="009F7CE9" w:rsidRPr="009F7CE9" w:rsidTr="00A75773">
        <w:trPr>
          <w:jc w:val="center"/>
        </w:trPr>
        <w:tc>
          <w:tcPr>
            <w:tcW w:w="311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Должность</w:t>
            </w:r>
          </w:p>
        </w:tc>
        <w:tc>
          <w:tcPr>
            <w:tcW w:w="1843"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Кол-во, чел.</w:t>
            </w:r>
          </w:p>
        </w:tc>
        <w:tc>
          <w:tcPr>
            <w:tcW w:w="2753"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 xml:space="preserve">Размер </w:t>
            </w:r>
          </w:p>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оклада, руб., в месяц</w:t>
            </w:r>
          </w:p>
        </w:tc>
        <w:tc>
          <w:tcPr>
            <w:tcW w:w="181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Сумма, руб. в месяц</w:t>
            </w:r>
          </w:p>
        </w:tc>
      </w:tr>
      <w:tr w:rsidR="009F7CE9" w:rsidRPr="009F7CE9" w:rsidTr="00A75773">
        <w:trPr>
          <w:trHeight w:val="140"/>
          <w:jc w:val="center"/>
        </w:trPr>
        <w:tc>
          <w:tcPr>
            <w:tcW w:w="3114"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Главный бухгалтер</w:t>
            </w:r>
          </w:p>
        </w:tc>
        <w:tc>
          <w:tcPr>
            <w:tcW w:w="1843"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1</w:t>
            </w:r>
          </w:p>
        </w:tc>
        <w:tc>
          <w:tcPr>
            <w:tcW w:w="2753"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30000</w:t>
            </w:r>
          </w:p>
        </w:tc>
        <w:tc>
          <w:tcPr>
            <w:tcW w:w="1814"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30000</w:t>
            </w:r>
          </w:p>
        </w:tc>
      </w:tr>
      <w:tr w:rsidR="009F7CE9" w:rsidRPr="009F7CE9" w:rsidTr="00A75773">
        <w:trPr>
          <w:trHeight w:val="140"/>
          <w:jc w:val="center"/>
        </w:trPr>
        <w:tc>
          <w:tcPr>
            <w:tcW w:w="3114"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Бухгалтера</w:t>
            </w:r>
          </w:p>
        </w:tc>
        <w:tc>
          <w:tcPr>
            <w:tcW w:w="1843"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5</w:t>
            </w:r>
          </w:p>
        </w:tc>
        <w:tc>
          <w:tcPr>
            <w:tcW w:w="2753"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25000</w:t>
            </w:r>
          </w:p>
        </w:tc>
        <w:tc>
          <w:tcPr>
            <w:tcW w:w="1814"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125000</w:t>
            </w:r>
          </w:p>
        </w:tc>
      </w:tr>
      <w:tr w:rsidR="009F7CE9" w:rsidRPr="009F7CE9" w:rsidTr="00A75773">
        <w:trPr>
          <w:trHeight w:val="70"/>
          <w:jc w:val="center"/>
        </w:trPr>
        <w:tc>
          <w:tcPr>
            <w:tcW w:w="311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Всего работников</w:t>
            </w:r>
          </w:p>
        </w:tc>
        <w:tc>
          <w:tcPr>
            <w:tcW w:w="1843"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6</w:t>
            </w:r>
          </w:p>
        </w:tc>
        <w:tc>
          <w:tcPr>
            <w:tcW w:w="2753"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w:t>
            </w:r>
          </w:p>
        </w:tc>
        <w:tc>
          <w:tcPr>
            <w:tcW w:w="181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155000</w:t>
            </w:r>
          </w:p>
        </w:tc>
      </w:tr>
    </w:tbl>
    <w:p w:rsidR="009F7CE9" w:rsidRPr="009F7CE9" w:rsidRDefault="009F7CE9" w:rsidP="009F7CE9">
      <w:pPr>
        <w:widowControl w:val="0"/>
        <w:spacing w:line="360" w:lineRule="auto"/>
        <w:ind w:firstLine="680"/>
        <w:jc w:val="both"/>
        <w:rPr>
          <w:kern w:val="36"/>
          <w:lang w:bidi="he-IL"/>
        </w:rPr>
      </w:pPr>
    </w:p>
    <w:p w:rsidR="009F7CE9" w:rsidRPr="009F7CE9" w:rsidRDefault="009F7CE9" w:rsidP="009F7CE9">
      <w:pPr>
        <w:widowControl w:val="0"/>
        <w:spacing w:line="360" w:lineRule="auto"/>
        <w:ind w:firstLine="680"/>
        <w:jc w:val="both"/>
        <w:rPr>
          <w:kern w:val="36"/>
          <w:lang w:bidi="he-IL"/>
        </w:rPr>
      </w:pPr>
      <w:r w:rsidRPr="009F7CE9">
        <w:rPr>
          <w:kern w:val="36"/>
          <w:lang w:bidi="he-IL"/>
        </w:rPr>
        <w:t xml:space="preserve">Показатель ежемесячных затрат на процесс содержания сотрудников бухгалтерии </w:t>
      </w:r>
      <w:r w:rsidR="00B96D56">
        <w:t>ГБУЗ «ГКБ им. В.В. Виноградова»</w:t>
      </w:r>
      <w:r w:rsidRPr="009F7CE9">
        <w:rPr>
          <w:bCs/>
          <w:kern w:val="36"/>
          <w:lang w:bidi="he-IL"/>
        </w:rPr>
        <w:t xml:space="preserve">, </w:t>
      </w:r>
      <w:r w:rsidRPr="009F7CE9">
        <w:rPr>
          <w:kern w:val="36"/>
          <w:lang w:bidi="he-IL"/>
        </w:rPr>
        <w:t xml:space="preserve">учитывая отчисления на процесс социального страхования (тариф на обязательное социальное страхование в 2019 году – 2,9%.) составляет: </w:t>
      </w:r>
    </w:p>
    <w:p w:rsidR="009F7CE9" w:rsidRPr="009F7CE9" w:rsidRDefault="009F7CE9" w:rsidP="009F7CE9">
      <w:pPr>
        <w:widowControl w:val="0"/>
        <w:spacing w:line="360" w:lineRule="auto"/>
        <w:ind w:firstLine="680"/>
        <w:jc w:val="both"/>
        <w:rPr>
          <w:kern w:val="36"/>
          <w:lang w:bidi="he-IL"/>
        </w:rPr>
      </w:pPr>
    </w:p>
    <w:p w:rsidR="009F7CE9" w:rsidRPr="009F7CE9" w:rsidRDefault="009F7CE9" w:rsidP="009F7CE9">
      <w:pPr>
        <w:widowControl w:val="0"/>
        <w:spacing w:line="360" w:lineRule="auto"/>
        <w:ind w:firstLine="720"/>
        <w:jc w:val="center"/>
        <w:rPr>
          <w:kern w:val="36"/>
          <w:lang w:bidi="he-IL"/>
        </w:rPr>
      </w:pPr>
      <w:r w:rsidRPr="009F7CE9">
        <w:rPr>
          <w:kern w:val="36"/>
          <w:lang w:bidi="he-IL"/>
        </w:rPr>
        <w:t>ФОТ = 155 тыс. рублей * 2,9 = 4,49 тыс. рублей</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680"/>
        <w:jc w:val="both"/>
        <w:rPr>
          <w:kern w:val="36"/>
          <w:lang w:bidi="he-IL"/>
        </w:rPr>
      </w:pPr>
      <w:r w:rsidRPr="009F7CE9">
        <w:rPr>
          <w:kern w:val="36"/>
          <w:lang w:bidi="he-IL"/>
        </w:rPr>
        <w:t xml:space="preserve">Показатель годовых затрат на процесс содержания сотрудников бухгалтерии </w:t>
      </w:r>
      <w:r w:rsidR="00B96D56">
        <w:t>ГБУЗ «ГКБ им. В.В. Виноградова»</w:t>
      </w:r>
      <w:r w:rsidRPr="009F7CE9">
        <w:t xml:space="preserve"> </w:t>
      </w:r>
      <w:r w:rsidRPr="009F7CE9">
        <w:rPr>
          <w:kern w:val="36"/>
          <w:lang w:bidi="he-IL"/>
        </w:rPr>
        <w:t>составляет:</w:t>
      </w:r>
    </w:p>
    <w:p w:rsidR="009F7CE9" w:rsidRPr="009F7CE9" w:rsidRDefault="009F7CE9" w:rsidP="009F7CE9">
      <w:pPr>
        <w:widowControl w:val="0"/>
        <w:spacing w:line="360" w:lineRule="auto"/>
        <w:ind w:firstLine="851"/>
        <w:jc w:val="both"/>
        <w:rPr>
          <w:kern w:val="36"/>
          <w:lang w:bidi="he-IL"/>
        </w:rPr>
      </w:pPr>
      <w:r w:rsidRPr="009F7CE9">
        <w:rPr>
          <w:kern w:val="36"/>
          <w:lang w:bidi="he-IL"/>
        </w:rPr>
        <w:t xml:space="preserve"> </w:t>
      </w:r>
    </w:p>
    <w:p w:rsidR="009F7CE9" w:rsidRPr="009F7CE9" w:rsidRDefault="009F7CE9" w:rsidP="009F7CE9">
      <w:pPr>
        <w:widowControl w:val="0"/>
        <w:spacing w:line="360" w:lineRule="auto"/>
        <w:ind w:firstLine="720"/>
        <w:jc w:val="center"/>
        <w:rPr>
          <w:kern w:val="36"/>
          <w:lang w:bidi="he-IL"/>
        </w:rPr>
      </w:pPr>
      <w:r w:rsidRPr="009F7CE9">
        <w:rPr>
          <w:kern w:val="36"/>
          <w:lang w:bidi="he-IL"/>
        </w:rPr>
        <w:t>ФОТ = 4,49 тыс. рублей * 12 = 53,88 тыс. рублей</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680"/>
        <w:jc w:val="both"/>
        <w:rPr>
          <w:kern w:val="36"/>
          <w:lang w:bidi="he-IL"/>
        </w:rPr>
      </w:pPr>
      <w:r w:rsidRPr="009F7CE9">
        <w:rPr>
          <w:kern w:val="36"/>
          <w:lang w:bidi="he-IL"/>
        </w:rPr>
        <w:t xml:space="preserve">После того, как произойдет сокращение бухгалтерии на 4 человека состав штата бухгалтерии </w:t>
      </w:r>
      <w:r w:rsidR="00B96D56">
        <w:t>ГБУЗ «ГКБ им. В.В. Виноградова»</w:t>
      </w:r>
      <w:r w:rsidRPr="009F7CE9">
        <w:rPr>
          <w:bCs/>
          <w:kern w:val="36"/>
          <w:lang w:bidi="he-IL"/>
        </w:rPr>
        <w:t xml:space="preserve"> </w:t>
      </w:r>
      <w:r w:rsidRPr="009F7CE9">
        <w:rPr>
          <w:kern w:val="36"/>
          <w:lang w:bidi="he-IL"/>
        </w:rPr>
        <w:t>может выглядеть как в таблице 9.</w:t>
      </w:r>
    </w:p>
    <w:p w:rsidR="00CC2521" w:rsidRDefault="00CC2521" w:rsidP="00CC2521">
      <w:pPr>
        <w:widowControl w:val="0"/>
        <w:spacing w:line="360" w:lineRule="auto"/>
        <w:rPr>
          <w:kern w:val="36"/>
          <w:lang w:bidi="he-IL"/>
        </w:rPr>
      </w:pPr>
    </w:p>
    <w:p w:rsidR="009F7CE9" w:rsidRPr="009F7CE9" w:rsidRDefault="009F7CE9" w:rsidP="00CC2521">
      <w:pPr>
        <w:widowControl w:val="0"/>
        <w:spacing w:line="360" w:lineRule="auto"/>
        <w:jc w:val="center"/>
        <w:rPr>
          <w:kern w:val="36"/>
          <w:lang w:bidi="he-IL"/>
        </w:rPr>
      </w:pPr>
      <w:r w:rsidRPr="009F7CE9">
        <w:rPr>
          <w:kern w:val="36"/>
          <w:lang w:bidi="he-IL"/>
        </w:rPr>
        <w:t>Таблица 9</w:t>
      </w:r>
      <w:r w:rsidR="00CC2521">
        <w:rPr>
          <w:kern w:val="36"/>
          <w:lang w:bidi="he-IL"/>
        </w:rPr>
        <w:t xml:space="preserve"> - </w:t>
      </w:r>
      <w:r w:rsidRPr="009F7CE9">
        <w:rPr>
          <w:kern w:val="36"/>
          <w:lang w:bidi="he-IL"/>
        </w:rPr>
        <w:t xml:space="preserve">Состав штата бухгалтерии </w:t>
      </w:r>
      <w:r w:rsidR="00B96D56">
        <w:t>ГБУЗ «ГКБ им. В.В. Виноградова»</w:t>
      </w:r>
      <w:r w:rsidRPr="009F7CE9">
        <w:t xml:space="preserve"> </w:t>
      </w:r>
      <w:r w:rsidRPr="009F7CE9">
        <w:rPr>
          <w:kern w:val="36"/>
          <w:lang w:bidi="he-IL"/>
        </w:rPr>
        <w:t>после его оптимизации</w:t>
      </w:r>
    </w:p>
    <w:p w:rsidR="009F7CE9" w:rsidRPr="009F7CE9" w:rsidRDefault="009F7CE9" w:rsidP="009F7CE9">
      <w:pPr>
        <w:widowControl w:val="0"/>
        <w:spacing w:line="240" w:lineRule="auto"/>
        <w:ind w:firstLine="709"/>
        <w:jc w:val="both"/>
        <w:rPr>
          <w:kern w:val="36"/>
          <w:sz w:val="24"/>
          <w:szCs w:val="24"/>
          <w:lang w:bidi="he-IL"/>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2"/>
        <w:gridCol w:w="2324"/>
        <w:gridCol w:w="1814"/>
        <w:gridCol w:w="1924"/>
      </w:tblGrid>
      <w:tr w:rsidR="009F7CE9" w:rsidRPr="009F7CE9" w:rsidTr="00A75773">
        <w:trPr>
          <w:jc w:val="center"/>
        </w:trPr>
        <w:tc>
          <w:tcPr>
            <w:tcW w:w="3572"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Должность</w:t>
            </w:r>
          </w:p>
        </w:tc>
        <w:tc>
          <w:tcPr>
            <w:tcW w:w="232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Кол-во, чел.</w:t>
            </w:r>
          </w:p>
        </w:tc>
        <w:tc>
          <w:tcPr>
            <w:tcW w:w="181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 xml:space="preserve">Размер оклада, </w:t>
            </w:r>
            <w:r w:rsidRPr="009F7CE9">
              <w:rPr>
                <w:kern w:val="36"/>
                <w:sz w:val="24"/>
                <w:szCs w:val="24"/>
                <w:lang w:bidi="he-IL"/>
              </w:rPr>
              <w:lastRenderedPageBreak/>
              <w:t>руб.</w:t>
            </w:r>
          </w:p>
        </w:tc>
        <w:tc>
          <w:tcPr>
            <w:tcW w:w="192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lastRenderedPageBreak/>
              <w:t xml:space="preserve">Сумма, руб., в </w:t>
            </w:r>
            <w:r w:rsidRPr="009F7CE9">
              <w:rPr>
                <w:kern w:val="36"/>
                <w:sz w:val="24"/>
                <w:szCs w:val="24"/>
                <w:lang w:bidi="he-IL"/>
              </w:rPr>
              <w:lastRenderedPageBreak/>
              <w:t>месяц</w:t>
            </w:r>
          </w:p>
        </w:tc>
      </w:tr>
      <w:tr w:rsidR="009F7CE9" w:rsidRPr="009F7CE9" w:rsidTr="00A75773">
        <w:trPr>
          <w:trHeight w:val="140"/>
          <w:jc w:val="center"/>
        </w:trPr>
        <w:tc>
          <w:tcPr>
            <w:tcW w:w="3572"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lastRenderedPageBreak/>
              <w:t>Главный бухгалтер</w:t>
            </w:r>
          </w:p>
        </w:tc>
        <w:tc>
          <w:tcPr>
            <w:tcW w:w="2324"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1</w:t>
            </w:r>
          </w:p>
        </w:tc>
        <w:tc>
          <w:tcPr>
            <w:tcW w:w="1814"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30000</w:t>
            </w:r>
          </w:p>
        </w:tc>
        <w:tc>
          <w:tcPr>
            <w:tcW w:w="1924" w:type="dxa"/>
            <w:tcBorders>
              <w:top w:val="single" w:sz="4" w:space="0" w:color="auto"/>
              <w:bottom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30000</w:t>
            </w:r>
          </w:p>
        </w:tc>
      </w:tr>
      <w:tr w:rsidR="009F7CE9" w:rsidRPr="009F7CE9" w:rsidTr="00A75773">
        <w:trPr>
          <w:trHeight w:val="140"/>
          <w:jc w:val="center"/>
        </w:trPr>
        <w:tc>
          <w:tcPr>
            <w:tcW w:w="3572"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Бухгалтера</w:t>
            </w:r>
          </w:p>
        </w:tc>
        <w:tc>
          <w:tcPr>
            <w:tcW w:w="2324"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1</w:t>
            </w:r>
          </w:p>
        </w:tc>
        <w:tc>
          <w:tcPr>
            <w:tcW w:w="1814"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25000</w:t>
            </w:r>
          </w:p>
        </w:tc>
        <w:tc>
          <w:tcPr>
            <w:tcW w:w="1924" w:type="dxa"/>
            <w:tcBorders>
              <w:top w:val="single" w:sz="4" w:space="0" w:color="auto"/>
            </w:tcBorders>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25000</w:t>
            </w:r>
          </w:p>
        </w:tc>
      </w:tr>
      <w:tr w:rsidR="009F7CE9" w:rsidRPr="009F7CE9" w:rsidTr="000C7A19">
        <w:trPr>
          <w:trHeight w:val="70"/>
          <w:jc w:val="center"/>
        </w:trPr>
        <w:tc>
          <w:tcPr>
            <w:tcW w:w="3572"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Всего</w:t>
            </w:r>
          </w:p>
        </w:tc>
        <w:tc>
          <w:tcPr>
            <w:tcW w:w="232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2</w:t>
            </w:r>
          </w:p>
        </w:tc>
        <w:tc>
          <w:tcPr>
            <w:tcW w:w="181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w:t>
            </w:r>
          </w:p>
        </w:tc>
        <w:tc>
          <w:tcPr>
            <w:tcW w:w="1924" w:type="dxa"/>
          </w:tcPr>
          <w:p w:rsidR="009F7CE9" w:rsidRPr="009F7CE9" w:rsidRDefault="009F7CE9" w:rsidP="009F7CE9">
            <w:pPr>
              <w:widowControl w:val="0"/>
              <w:spacing w:line="240" w:lineRule="auto"/>
              <w:jc w:val="both"/>
              <w:rPr>
                <w:kern w:val="36"/>
                <w:sz w:val="24"/>
                <w:szCs w:val="24"/>
                <w:lang w:bidi="he-IL"/>
              </w:rPr>
            </w:pPr>
            <w:r w:rsidRPr="009F7CE9">
              <w:rPr>
                <w:kern w:val="36"/>
                <w:sz w:val="24"/>
                <w:szCs w:val="24"/>
                <w:lang w:bidi="he-IL"/>
              </w:rPr>
              <w:t>55000</w:t>
            </w:r>
          </w:p>
        </w:tc>
      </w:tr>
    </w:tbl>
    <w:p w:rsidR="009F7CE9" w:rsidRPr="009F7CE9" w:rsidRDefault="009F7CE9" w:rsidP="009F7CE9">
      <w:pPr>
        <w:widowControl w:val="0"/>
        <w:spacing w:line="240" w:lineRule="auto"/>
        <w:ind w:firstLine="709"/>
        <w:jc w:val="both"/>
        <w:rPr>
          <w:kern w:val="36"/>
          <w:sz w:val="24"/>
          <w:szCs w:val="24"/>
          <w:lang w:bidi="he-IL"/>
        </w:rPr>
      </w:pPr>
    </w:p>
    <w:p w:rsidR="009F7CE9" w:rsidRPr="009F7CE9" w:rsidRDefault="009F7CE9" w:rsidP="009F7CE9">
      <w:pPr>
        <w:widowControl w:val="0"/>
        <w:spacing w:line="360" w:lineRule="auto"/>
        <w:ind w:firstLine="680"/>
        <w:jc w:val="both"/>
        <w:rPr>
          <w:kern w:val="36"/>
          <w:lang w:bidi="he-IL"/>
        </w:rPr>
      </w:pPr>
      <w:r w:rsidRPr="009F7CE9">
        <w:rPr>
          <w:kern w:val="36"/>
          <w:lang w:bidi="he-IL"/>
        </w:rPr>
        <w:t xml:space="preserve">Показатель ожидаемых месячных затрат на процесс содержания персонала бухгалтерии в </w:t>
      </w:r>
      <w:r w:rsidR="00B96D56">
        <w:t>ГБУЗ «ГКБ им. В.В. Виноградова»</w:t>
      </w:r>
      <w:r w:rsidRPr="009F7CE9">
        <w:rPr>
          <w:kern w:val="36"/>
          <w:lang w:bidi="he-IL"/>
        </w:rPr>
        <w:t xml:space="preserve">, учитывая ставку на процесс социального страхования после сокращения отдела бухгалтерии составит: </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720"/>
        <w:jc w:val="center"/>
        <w:rPr>
          <w:kern w:val="36"/>
          <w:lang w:bidi="he-IL"/>
        </w:rPr>
      </w:pPr>
      <w:r w:rsidRPr="009F7CE9">
        <w:rPr>
          <w:kern w:val="36"/>
          <w:lang w:bidi="he-IL"/>
        </w:rPr>
        <w:t>ФОТ = 55 тыс. рублей * 2,9 = 1,59 тыс. рублей</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680"/>
        <w:jc w:val="both"/>
        <w:rPr>
          <w:kern w:val="36"/>
          <w:lang w:bidi="he-IL"/>
        </w:rPr>
      </w:pPr>
      <w:r w:rsidRPr="009F7CE9">
        <w:rPr>
          <w:kern w:val="36"/>
          <w:lang w:bidi="he-IL"/>
        </w:rPr>
        <w:t xml:space="preserve">Показатель годовых затрат на процесс содержания сотрудников бухгалтерии </w:t>
      </w:r>
      <w:r w:rsidR="00B96D56">
        <w:t>ГБУЗ «ГКБ им. В.В. Виноградова»</w:t>
      </w:r>
      <w:r w:rsidRPr="009F7CE9">
        <w:rPr>
          <w:kern w:val="36"/>
          <w:lang w:bidi="he-IL"/>
        </w:rPr>
        <w:t xml:space="preserve"> после сокращения составляет: </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720"/>
        <w:jc w:val="center"/>
        <w:rPr>
          <w:kern w:val="36"/>
          <w:lang w:bidi="he-IL"/>
        </w:rPr>
      </w:pPr>
      <w:r w:rsidRPr="009F7CE9">
        <w:rPr>
          <w:kern w:val="36"/>
          <w:lang w:bidi="he-IL"/>
        </w:rPr>
        <w:t>ФОТ = 1,59 тыс. рублей * 12 = 19,08 тыс. рублей</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680"/>
        <w:jc w:val="both"/>
        <w:rPr>
          <w:kern w:val="36"/>
          <w:lang w:bidi="he-IL"/>
        </w:rPr>
      </w:pPr>
      <w:r w:rsidRPr="009F7CE9">
        <w:rPr>
          <w:kern w:val="36"/>
          <w:lang w:bidi="he-IL"/>
        </w:rPr>
        <w:t xml:space="preserve">Итак, показатель ожидаемой экономии (Э) от оптимизации бухгалтерии </w:t>
      </w:r>
      <w:r w:rsidR="00B96D56">
        <w:t>ГБУЗ «ГКБ им. В.В. Виноградова»</w:t>
      </w:r>
      <w:r w:rsidRPr="009F7CE9">
        <w:rPr>
          <w:kern w:val="36"/>
          <w:lang w:bidi="he-IL"/>
        </w:rPr>
        <w:t xml:space="preserve"> (сокращение на четыре человека)</w:t>
      </w:r>
      <w:r w:rsidRPr="009F7CE9">
        <w:rPr>
          <w:bCs/>
          <w:kern w:val="36"/>
          <w:lang w:bidi="he-IL"/>
        </w:rPr>
        <w:t xml:space="preserve">, </w:t>
      </w:r>
      <w:r w:rsidRPr="009F7CE9">
        <w:rPr>
          <w:kern w:val="36"/>
          <w:lang w:bidi="he-IL"/>
        </w:rPr>
        <w:t xml:space="preserve">только в области уменьшения затрат предприятия на человеческие ресурсы, составит: </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720"/>
        <w:jc w:val="center"/>
        <w:rPr>
          <w:kern w:val="36"/>
          <w:lang w:bidi="he-IL"/>
        </w:rPr>
      </w:pPr>
      <w:r w:rsidRPr="009F7CE9">
        <w:rPr>
          <w:kern w:val="36"/>
          <w:lang w:bidi="he-IL"/>
        </w:rPr>
        <w:t>Э = 53,88 тыс. рублей – 19,08 тыс. рублей = 34,8 тыс. рублей</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680"/>
        <w:jc w:val="both"/>
        <w:rPr>
          <w:iCs/>
          <w:kern w:val="36"/>
          <w:lang w:bidi="he-IL"/>
        </w:rPr>
      </w:pPr>
      <w:r w:rsidRPr="009F7CE9">
        <w:rPr>
          <w:iCs/>
          <w:kern w:val="36"/>
          <w:lang w:bidi="he-IL"/>
        </w:rPr>
        <w:t xml:space="preserve">Итак, экономия для </w:t>
      </w:r>
      <w:r w:rsidR="00B96D56">
        <w:t>ГБУЗ «ГКБ им. В.В. Виноградова»</w:t>
      </w:r>
      <w:r w:rsidRPr="009F7CE9">
        <w:t xml:space="preserve"> </w:t>
      </w:r>
      <w:r w:rsidRPr="009F7CE9">
        <w:rPr>
          <w:iCs/>
          <w:kern w:val="36"/>
          <w:lang w:bidi="he-IL"/>
        </w:rPr>
        <w:t>с учетом затрат составит:</w:t>
      </w:r>
    </w:p>
    <w:p w:rsidR="009F7CE9" w:rsidRPr="009F7CE9" w:rsidRDefault="009F7CE9" w:rsidP="009F7CE9">
      <w:pPr>
        <w:widowControl w:val="0"/>
        <w:spacing w:line="360" w:lineRule="auto"/>
        <w:ind w:firstLine="851"/>
        <w:jc w:val="both"/>
        <w:rPr>
          <w:iCs/>
          <w:kern w:val="36"/>
          <w:lang w:bidi="he-IL"/>
        </w:rPr>
      </w:pPr>
    </w:p>
    <w:p w:rsidR="009F7CE9" w:rsidRPr="009F7CE9" w:rsidRDefault="009F7CE9" w:rsidP="009F7CE9">
      <w:pPr>
        <w:widowControl w:val="0"/>
        <w:spacing w:line="360" w:lineRule="auto"/>
        <w:ind w:firstLine="720"/>
        <w:jc w:val="center"/>
        <w:rPr>
          <w:kern w:val="36"/>
          <w:lang w:bidi="he-IL"/>
        </w:rPr>
      </w:pPr>
      <w:r w:rsidRPr="009F7CE9">
        <w:rPr>
          <w:kern w:val="36"/>
          <w:lang w:bidi="he-IL"/>
        </w:rPr>
        <w:t xml:space="preserve">Э </w:t>
      </w:r>
      <w:r w:rsidRPr="009F7CE9">
        <w:rPr>
          <w:kern w:val="36"/>
          <w:vertAlign w:val="subscript"/>
          <w:lang w:bidi="he-IL"/>
        </w:rPr>
        <w:t xml:space="preserve">с учетом затрат на мероприятия </w:t>
      </w:r>
      <w:r w:rsidRPr="009F7CE9">
        <w:rPr>
          <w:kern w:val="36"/>
          <w:lang w:bidi="he-IL"/>
        </w:rPr>
        <w:t>= 34,8 тыс. рублей – 19 тыс. рублей = 15,8 тыс. рублей</w:t>
      </w:r>
    </w:p>
    <w:p w:rsidR="009F7CE9" w:rsidRPr="009F7CE9" w:rsidRDefault="009F7CE9" w:rsidP="009F7CE9">
      <w:pPr>
        <w:widowControl w:val="0"/>
        <w:spacing w:line="360" w:lineRule="auto"/>
        <w:ind w:firstLine="720"/>
        <w:jc w:val="center"/>
        <w:rPr>
          <w:kern w:val="36"/>
          <w:lang w:bidi="he-IL"/>
        </w:rPr>
      </w:pPr>
    </w:p>
    <w:p w:rsidR="009F7CE9" w:rsidRPr="009F7CE9" w:rsidRDefault="009F7CE9" w:rsidP="009F7CE9">
      <w:pPr>
        <w:widowControl w:val="0"/>
        <w:spacing w:line="360" w:lineRule="auto"/>
        <w:ind w:firstLine="680"/>
        <w:jc w:val="both"/>
      </w:pPr>
      <w:r w:rsidRPr="009F7CE9">
        <w:t xml:space="preserve">Итак, по результатам оценки эффективности предложенных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t xml:space="preserve">, пришли к выводам, что предложенные нами в настоящей работе мероприятия являются экономически обоснованными и эффективными. </w:t>
      </w:r>
    </w:p>
    <w:p w:rsidR="009F7CE9" w:rsidRPr="009F7CE9" w:rsidRDefault="009F7CE9" w:rsidP="009F7CE9">
      <w:pPr>
        <w:widowControl w:val="0"/>
        <w:spacing w:line="360" w:lineRule="auto"/>
        <w:ind w:firstLine="680"/>
        <w:jc w:val="both"/>
      </w:pPr>
      <w:r w:rsidRPr="009F7CE9">
        <w:lastRenderedPageBreak/>
        <w:t xml:space="preserve">Так, как в результате внедрения мероприятий по совершенствованию </w:t>
      </w:r>
      <w:r>
        <w:t>бухгалтерского учета денежных средств</w:t>
      </w:r>
      <w:r w:rsidRPr="009F7CE9">
        <w:t xml:space="preserve">, произойдет сокращение трудовых затрат бухгалтерии на процесс </w:t>
      </w:r>
      <w:r>
        <w:t>бухгалтерского учета денежных средств</w:t>
      </w:r>
      <w:r w:rsidRPr="009F7CE9">
        <w:t xml:space="preserve"> в организации за счет автоматизации, и, следовательно, произойдёт ускорение данного процесса. </w:t>
      </w:r>
    </w:p>
    <w:p w:rsidR="00D77A38" w:rsidRDefault="009F7CE9" w:rsidP="009F7CE9">
      <w:pPr>
        <w:widowControl w:val="0"/>
        <w:spacing w:line="360" w:lineRule="auto"/>
        <w:ind w:firstLine="680"/>
        <w:jc w:val="both"/>
      </w:pPr>
      <w:r w:rsidRPr="009F7CE9">
        <w:t xml:space="preserve">В результате этого возможно сокращение бухгалтерии организации </w:t>
      </w:r>
      <w:r w:rsidR="00B96D56">
        <w:t>ГБУЗ «ГКБ им. В.В. Виноградова»</w:t>
      </w:r>
      <w:r w:rsidRPr="009F7CE9">
        <w:t xml:space="preserve"> на 4 человека. Сокращение затрат на персонал после оптимизации бухгалтерии учреждения с учетом затрат на внедрение мероприятий составит </w:t>
      </w:r>
      <w:r w:rsidRPr="009F7CE9">
        <w:rPr>
          <w:kern w:val="36"/>
          <w:lang w:bidi="he-IL"/>
        </w:rPr>
        <w:t>15,8</w:t>
      </w:r>
      <w:r w:rsidRPr="009F7CE9">
        <w:t xml:space="preserve"> тыс. рублей только в первый год, которые </w:t>
      </w:r>
      <w:r w:rsidR="00B96D56">
        <w:t>ГБУЗ «ГКБ им. В.В. Виноградова»</w:t>
      </w:r>
      <w:r w:rsidRPr="009F7CE9">
        <w:t xml:space="preserve"> сможет использовать на другие нужды.</w:t>
      </w:r>
    </w:p>
    <w:p w:rsidR="00D77A38" w:rsidRDefault="00D77A38" w:rsidP="006A30DE">
      <w:pPr>
        <w:widowControl w:val="0"/>
        <w:spacing w:line="360" w:lineRule="auto"/>
        <w:jc w:val="both"/>
      </w:pPr>
    </w:p>
    <w:p w:rsidR="0085113A" w:rsidRDefault="0085113A" w:rsidP="0085113A">
      <w:pPr>
        <w:widowControl w:val="0"/>
        <w:spacing w:line="360" w:lineRule="auto"/>
        <w:ind w:firstLine="851"/>
        <w:jc w:val="both"/>
      </w:pPr>
      <w:r>
        <w:t>Выводы по 2 главе</w:t>
      </w:r>
    </w:p>
    <w:p w:rsidR="006A30DE" w:rsidRDefault="006A30DE" w:rsidP="0085113A">
      <w:pPr>
        <w:widowControl w:val="0"/>
        <w:spacing w:line="360" w:lineRule="auto"/>
        <w:ind w:firstLine="851"/>
        <w:jc w:val="both"/>
      </w:pPr>
    </w:p>
    <w:p w:rsidR="003072F3" w:rsidRPr="009A26F7" w:rsidRDefault="009B74B4" w:rsidP="003072F3">
      <w:pPr>
        <w:widowControl w:val="0"/>
        <w:spacing w:line="360" w:lineRule="auto"/>
        <w:ind w:firstLine="851"/>
        <w:jc w:val="both"/>
        <w:rPr>
          <w:rFonts w:eastAsia="Times New Roman"/>
          <w:bCs/>
          <w:lang w:eastAsia="ru-RU"/>
        </w:rPr>
      </w:pPr>
      <w:r w:rsidRPr="009B74B4">
        <w:rPr>
          <w:rFonts w:eastAsia="Times New Roman"/>
          <w:bCs/>
          <w:lang w:eastAsia="ru-RU"/>
        </w:rPr>
        <w:t>ГБУЗ «ГКБ им. В.В. Виноградова»</w:t>
      </w:r>
      <w:r>
        <w:rPr>
          <w:rFonts w:eastAsia="Times New Roman"/>
          <w:bCs/>
          <w:lang w:eastAsia="ru-RU"/>
        </w:rPr>
        <w:t xml:space="preserve"> </w:t>
      </w:r>
      <w:r w:rsidR="003072F3" w:rsidRPr="002354F5">
        <w:rPr>
          <w:rFonts w:eastAsia="Times New Roman"/>
          <w:bCs/>
          <w:lang w:eastAsia="ru-RU"/>
        </w:rPr>
        <w:t>- государственное бюджетное учреждение, оказывающ</w:t>
      </w:r>
      <w:r w:rsidR="003072F3">
        <w:rPr>
          <w:rFonts w:eastAsia="Times New Roman"/>
          <w:bCs/>
          <w:lang w:eastAsia="ru-RU"/>
        </w:rPr>
        <w:t xml:space="preserve">ее медицинские услуги населению. </w:t>
      </w:r>
      <w:r w:rsidR="003F523F" w:rsidRPr="003F523F">
        <w:rPr>
          <w:rFonts w:eastAsia="Times New Roman"/>
          <w:bCs/>
          <w:lang w:eastAsia="ru-RU"/>
        </w:rPr>
        <w:t>ГБУЗ</w:t>
      </w:r>
      <w:r w:rsidR="003072F3" w:rsidRPr="002354F5">
        <w:rPr>
          <w:rFonts w:eastAsia="Times New Roman"/>
          <w:bCs/>
          <w:lang w:eastAsia="ru-RU"/>
        </w:rPr>
        <w:t xml:space="preserve"> предоставляет консультации и лечение за счет средств бюджета, страховых взносов, других поступлений. </w:t>
      </w:r>
      <w:r w:rsidR="003072F3" w:rsidRPr="008E2B3A">
        <w:rPr>
          <w:rFonts w:eastAsia="Times New Roman"/>
          <w:lang w:eastAsia="ru-RU"/>
        </w:rPr>
        <w:t xml:space="preserve">В </w:t>
      </w:r>
      <w:r w:rsidR="003F523F" w:rsidRPr="003F523F">
        <w:rPr>
          <w:rFonts w:eastAsia="Times New Roman"/>
          <w:lang w:eastAsia="ru-RU"/>
        </w:rPr>
        <w:t>ГБУЗ</w:t>
      </w:r>
      <w:r w:rsidR="003072F3" w:rsidRPr="008E2B3A">
        <w:rPr>
          <w:rFonts w:eastAsia="Times New Roman"/>
          <w:lang w:eastAsia="ru-RU"/>
        </w:rPr>
        <w:t xml:space="preserve"> </w:t>
      </w:r>
      <w:r w:rsidR="003072F3">
        <w:rPr>
          <w:rFonts w:eastAsia="Times New Roman"/>
          <w:lang w:eastAsia="ru-RU"/>
        </w:rPr>
        <w:t xml:space="preserve">также </w:t>
      </w:r>
      <w:r w:rsidR="003072F3" w:rsidRPr="008E2B3A">
        <w:rPr>
          <w:rFonts w:eastAsia="Times New Roman"/>
          <w:lang w:eastAsia="ru-RU"/>
        </w:rPr>
        <w:t>ведут платный прием врачи по 30 специальностям.</w:t>
      </w:r>
      <w:r w:rsidR="003072F3">
        <w:rPr>
          <w:rFonts w:eastAsia="Times New Roman"/>
          <w:bCs/>
          <w:lang w:eastAsia="ru-RU"/>
        </w:rPr>
        <w:t xml:space="preserve"> </w:t>
      </w:r>
    </w:p>
    <w:p w:rsidR="003072F3" w:rsidRDefault="003072F3" w:rsidP="003072F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t>Д</w:t>
      </w:r>
      <w:r w:rsidRPr="001C341F">
        <w:t>оходы</w:t>
      </w:r>
      <w:r w:rsidRPr="001C341F">
        <w:rPr>
          <w:b/>
        </w:rPr>
        <w:t xml:space="preserve"> </w:t>
      </w:r>
      <w:r w:rsidR="00B96D56">
        <w:t>ГБУЗ «ГКБ им. В.В. Виноградова»</w:t>
      </w:r>
      <w:r w:rsidRPr="001C341F">
        <w:t xml:space="preserve"> </w:t>
      </w:r>
      <w:r>
        <w:t>в</w:t>
      </w:r>
      <w:r w:rsidRPr="001C341F">
        <w:t xml:space="preserve"> </w:t>
      </w:r>
      <w:r>
        <w:t>2018</w:t>
      </w:r>
      <w:r w:rsidRPr="001C341F">
        <w:t xml:space="preserve"> году выросли на 1917 тыс. рублей или 1,6%.</w:t>
      </w:r>
      <w:r>
        <w:rPr>
          <w:b/>
        </w:rPr>
        <w:t xml:space="preserve"> </w:t>
      </w:r>
      <w:r w:rsidRPr="001C341F">
        <w:t>Расходы</w:t>
      </w:r>
      <w:r w:rsidRPr="001C341F">
        <w:rPr>
          <w:b/>
        </w:rPr>
        <w:t xml:space="preserve"> </w:t>
      </w:r>
      <w:r w:rsidRPr="001C341F">
        <w:t xml:space="preserve">в </w:t>
      </w:r>
      <w:r>
        <w:t>2018</w:t>
      </w:r>
      <w:r w:rsidRPr="001C341F">
        <w:t xml:space="preserve"> году выросли на 9682 тыс. рублей или 8,2%. Чистый операционный результат име</w:t>
      </w:r>
      <w:r>
        <w:t xml:space="preserve">л отрицательное значение </w:t>
      </w:r>
      <w:r w:rsidRPr="001C341F">
        <w:t xml:space="preserve">в </w:t>
      </w:r>
      <w:r>
        <w:t>2018</w:t>
      </w:r>
      <w:r w:rsidRPr="001C341F">
        <w:t xml:space="preserve"> году </w:t>
      </w:r>
      <w:r>
        <w:t>и</w:t>
      </w:r>
      <w:r w:rsidRPr="001C341F">
        <w:t xml:space="preserve"> составлял -6471тыс. рублей.</w:t>
      </w:r>
      <w:r>
        <w:rPr>
          <w:b/>
        </w:rPr>
        <w:t xml:space="preserve"> </w:t>
      </w:r>
    </w:p>
    <w:p w:rsidR="003072F3" w:rsidRDefault="003072F3" w:rsidP="003072F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t>П</w:t>
      </w:r>
      <w:r w:rsidRPr="001C341F">
        <w:t>оступления денежных средств</w:t>
      </w:r>
      <w:r w:rsidRPr="001C341F">
        <w:rPr>
          <w:b/>
        </w:rPr>
        <w:t xml:space="preserve"> </w:t>
      </w:r>
      <w:r w:rsidR="00B96D56">
        <w:t>ГБУЗ «ГКБ им. В.В. Виноградова»</w:t>
      </w:r>
      <w:r w:rsidRPr="001C341F">
        <w:t xml:space="preserve"> в </w:t>
      </w:r>
      <w:r>
        <w:t>2018</w:t>
      </w:r>
      <w:r w:rsidRPr="001C341F">
        <w:t xml:space="preserve"> году выросли на 3774 тыс. рублей или 7,2% и составили 122548 тыс. руб. 100% всех поступлений денежных средств</w:t>
      </w:r>
      <w:r w:rsidRPr="001C341F">
        <w:rPr>
          <w:b/>
        </w:rPr>
        <w:t xml:space="preserve"> </w:t>
      </w:r>
      <w:r w:rsidR="00B96D56">
        <w:t>ГБУЗ «ГКБ им. В.В. Виноградова»</w:t>
      </w:r>
      <w:r w:rsidRPr="001C341F">
        <w:t xml:space="preserve"> в течении всего анализируемого периода составляли поступления по текущим операциям.</w:t>
      </w:r>
      <w:r>
        <w:rPr>
          <w:b/>
        </w:rPr>
        <w:t xml:space="preserve"> </w:t>
      </w:r>
      <w:r w:rsidRPr="001C341F">
        <w:t>Выбытия денежных средств</w:t>
      </w:r>
      <w:r w:rsidRPr="001C341F">
        <w:rPr>
          <w:b/>
        </w:rPr>
        <w:t xml:space="preserve"> </w:t>
      </w:r>
      <w:r w:rsidR="00B96D56">
        <w:t>ГБУЗ «ГКБ им. В.В. Виноградова»</w:t>
      </w:r>
      <w:r w:rsidRPr="001C341F">
        <w:t xml:space="preserve"> имеют тенденцию к увеличению в течении анализируемого периода. Так, в </w:t>
      </w:r>
      <w:r>
        <w:t>2018</w:t>
      </w:r>
      <w:r w:rsidRPr="001C341F">
        <w:t xml:space="preserve"> году выбытия денежных средств </w:t>
      </w:r>
      <w:r w:rsidR="00B96D56">
        <w:t>ГБУЗ «ГКБ им. В.В. Виноградова»</w:t>
      </w:r>
      <w:r w:rsidRPr="001C341F">
        <w:t xml:space="preserve"> еще выросли на 3774 тыс. рублей или 7,2% и составили 122548 тыс. руб. </w:t>
      </w:r>
      <w:r>
        <w:rPr>
          <w:b/>
        </w:rPr>
        <w:t xml:space="preserve"> </w:t>
      </w:r>
      <w:r w:rsidRPr="001C341F">
        <w:t xml:space="preserve">Из них выбытия по текущим операциям в </w:t>
      </w:r>
      <w:r>
        <w:t>2018</w:t>
      </w:r>
      <w:r w:rsidRPr="001C341F">
        <w:t xml:space="preserve"> году еще выросли на 2882 тыс. рублей или 2,7% и </w:t>
      </w:r>
      <w:r w:rsidRPr="001C341F">
        <w:lastRenderedPageBreak/>
        <w:t xml:space="preserve">составили 105841 тыс. руб. </w:t>
      </w:r>
      <w:r>
        <w:rPr>
          <w:b/>
        </w:rPr>
        <w:t xml:space="preserve"> </w:t>
      </w:r>
      <w:r w:rsidRPr="001C341F">
        <w:t>Выбыти</w:t>
      </w:r>
      <w:r>
        <w:t xml:space="preserve">я по инвестиционным операциям </w:t>
      </w:r>
      <w:r w:rsidRPr="001C341F">
        <w:t xml:space="preserve">в </w:t>
      </w:r>
      <w:r>
        <w:t>2018</w:t>
      </w:r>
      <w:r w:rsidRPr="001C341F">
        <w:t xml:space="preserve"> году выросли на 969 тыс. рублей или 6,1% и составили 16783 тыс. руб.</w:t>
      </w:r>
      <w:r>
        <w:rPr>
          <w:b/>
        </w:rPr>
        <w:t xml:space="preserve"> </w:t>
      </w:r>
      <w:r w:rsidRPr="001C341F">
        <w:t xml:space="preserve">Таким образом, </w:t>
      </w:r>
      <w:r w:rsidR="00B96D56">
        <w:t>ГБУЗ «ГКБ им. В.В. Виноградова»</w:t>
      </w:r>
      <w:r w:rsidRPr="001C341F">
        <w:t xml:space="preserve"> развивается достаточно динамично. Финансовое состояние можно оценить, как стабильное. </w:t>
      </w:r>
    </w:p>
    <w:p w:rsidR="003072F3" w:rsidRPr="003072F3" w:rsidRDefault="003072F3" w:rsidP="003072F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t>П</w:t>
      </w:r>
      <w:r w:rsidRPr="007C79DC">
        <w:rPr>
          <w:rFonts w:eastAsia="TimesNewRomanPSMT"/>
          <w:lang w:eastAsia="ru-RU"/>
        </w:rPr>
        <w:t xml:space="preserve">роцесс </w:t>
      </w:r>
      <w:r w:rsidRPr="007C79DC">
        <w:rPr>
          <w:rFonts w:eastAsia="Times New Roman"/>
          <w:lang w:eastAsia="ru-RU"/>
        </w:rPr>
        <w:t xml:space="preserve">ведения учета денежных средств в </w:t>
      </w:r>
      <w:r w:rsidR="00B96D56">
        <w:rPr>
          <w:rFonts w:eastAsia="Times New Roman"/>
          <w:lang w:eastAsia="ru-RU"/>
        </w:rPr>
        <w:t>ГБУЗ «ГКБ им. В.В. Виноградова»</w:t>
      </w:r>
      <w:r w:rsidRPr="007C79DC">
        <w:rPr>
          <w:rFonts w:eastAsia="Times New Roman"/>
          <w:lang w:eastAsia="ru-RU"/>
        </w:rPr>
        <w:t xml:space="preserve"> имеет ряд недостатков, требующих их устранения. К недостаткам системы учета денежных средств в </w:t>
      </w:r>
      <w:r w:rsidR="00B96D56">
        <w:rPr>
          <w:rFonts w:eastAsiaTheme="minorHAnsi"/>
        </w:rPr>
        <w:t>ГБУЗ «ГКБ им. В.В. Виноградова»</w:t>
      </w:r>
      <w:r w:rsidRPr="007C79DC">
        <w:rPr>
          <w:rFonts w:eastAsia="Times New Roman"/>
          <w:lang w:eastAsia="ru-RU"/>
        </w:rPr>
        <w:t xml:space="preserve"> относим: нет графика документооборота, который будет способствовать процессу наиболее рациональной организации бухгалтерского учета денежных средств;</w:t>
      </w:r>
      <w:r>
        <w:rPr>
          <w:b/>
        </w:rPr>
        <w:t xml:space="preserve"> </w:t>
      </w:r>
      <w:r w:rsidRPr="007C79DC">
        <w:rPr>
          <w:rFonts w:eastAsia="Times New Roman"/>
          <w:lang w:eastAsia="ru-RU"/>
        </w:rPr>
        <w:t xml:space="preserve">низкую оперативность в процессе отражения информации и в формировании отчетности; незащищенность от сбоев; проблему дублирования информации. </w:t>
      </w:r>
    </w:p>
    <w:p w:rsidR="003072F3" w:rsidRPr="007C79DC" w:rsidRDefault="003072F3" w:rsidP="003072F3">
      <w:pPr>
        <w:widowControl w:val="0"/>
        <w:spacing w:line="360" w:lineRule="auto"/>
        <w:ind w:firstLine="851"/>
        <w:jc w:val="both"/>
        <w:rPr>
          <w:rFonts w:eastAsia="Times New Roman"/>
          <w:lang w:eastAsia="ru-RU"/>
        </w:rPr>
      </w:pPr>
      <w:r w:rsidRPr="007C79DC">
        <w:rPr>
          <w:rFonts w:eastAsia="Times New Roman"/>
          <w:lang w:eastAsia="ru-RU"/>
        </w:rPr>
        <w:t xml:space="preserve">Таким образом, бухгалтерский учет денежных средств в </w:t>
      </w:r>
      <w:r w:rsidR="00B96D56">
        <w:rPr>
          <w:rFonts w:eastAsiaTheme="minorHAnsi"/>
        </w:rPr>
        <w:t>ГБУЗ «ГКБ им. В.В. Виноградова»</w:t>
      </w:r>
      <w:r w:rsidRPr="007C79DC">
        <w:rPr>
          <w:rFonts w:eastAsia="Times New Roman"/>
          <w:lang w:eastAsia="ru-RU"/>
        </w:rPr>
        <w:t xml:space="preserve"> требует совершенствования.</w:t>
      </w:r>
    </w:p>
    <w:p w:rsidR="003072F3" w:rsidRDefault="003072F3" w:rsidP="003072F3">
      <w:pPr>
        <w:widowControl w:val="0"/>
        <w:spacing w:line="360" w:lineRule="auto"/>
        <w:ind w:firstLine="851"/>
        <w:jc w:val="both"/>
        <w:rPr>
          <w:color w:val="000000"/>
        </w:rPr>
      </w:pPr>
      <w:r w:rsidRPr="009F7CE9">
        <w:rPr>
          <w:color w:val="000000"/>
        </w:rPr>
        <w:t xml:space="preserve">В качестве </w:t>
      </w:r>
      <w:r w:rsidRPr="009F7CE9">
        <w:t xml:space="preserve">совершенствования </w:t>
      </w:r>
      <w:r w:rsidRPr="009B37EA">
        <w:t>бухгалтерского учета денежных средств</w:t>
      </w:r>
      <w:r w:rsidRPr="009F7CE9">
        <w:t xml:space="preserve"> в </w:t>
      </w:r>
      <w:r w:rsidR="00B96D56">
        <w:t>ГБУЗ «ГКБ им. В.В. Виноградова»</w:t>
      </w:r>
      <w:r w:rsidRPr="009F7CE9">
        <w:t xml:space="preserve"> </w:t>
      </w:r>
      <w:r w:rsidRPr="009F7CE9">
        <w:rPr>
          <w:color w:val="000000"/>
        </w:rPr>
        <w:t>на основе анализа деятельности организации было предложено в</w:t>
      </w:r>
      <w:r w:rsidRPr="009F7CE9">
        <w:t xml:space="preserve">недрение процессного подхода с автоматизацией </w:t>
      </w:r>
      <w:r w:rsidRPr="009B37EA">
        <w:t>бухгалтерского учета денежных средств</w:t>
      </w:r>
      <w:r w:rsidRPr="009F7CE9">
        <w:t xml:space="preserve"> в </w:t>
      </w:r>
      <w:r w:rsidR="00B96D56">
        <w:t>ГБУЗ «ГКБ им. В.В. Виноградова»</w:t>
      </w:r>
      <w:r w:rsidRPr="009B37EA">
        <w:t>,</w:t>
      </w:r>
      <w:r w:rsidRPr="009F7CE9">
        <w:t xml:space="preserve"> </w:t>
      </w:r>
      <w:r w:rsidRPr="009F7CE9">
        <w:rPr>
          <w:color w:val="000000"/>
        </w:rPr>
        <w:t>осуществление эффективного контроллинга</w:t>
      </w:r>
      <w:r w:rsidRPr="009B37EA">
        <w:t xml:space="preserve"> денежных средств, а также создание графика документооборота</w:t>
      </w:r>
      <w:r w:rsidRPr="009F7CE9">
        <w:t>.</w:t>
      </w:r>
      <w:r>
        <w:rPr>
          <w:color w:val="000000"/>
        </w:rPr>
        <w:t xml:space="preserve"> </w:t>
      </w:r>
    </w:p>
    <w:p w:rsidR="003072F3" w:rsidRDefault="003072F3" w:rsidP="003072F3">
      <w:pPr>
        <w:widowControl w:val="0"/>
        <w:spacing w:line="360" w:lineRule="auto"/>
        <w:ind w:firstLine="851"/>
        <w:jc w:val="both"/>
      </w:pPr>
      <w:r>
        <w:t>П</w:t>
      </w:r>
      <w:r w:rsidRPr="009F7CE9">
        <w:t xml:space="preserve">о результатам оценки эффективности предложенных мероприятий по совершенствованию </w:t>
      </w:r>
      <w:r>
        <w:t>бухгалтерского учета денежных средств</w:t>
      </w:r>
      <w:r w:rsidRPr="009F7CE9">
        <w:t xml:space="preserve"> </w:t>
      </w:r>
      <w:r w:rsidR="00B96D56">
        <w:t>ГБУЗ «ГКБ им. В.В. Виноградова»</w:t>
      </w:r>
      <w:r w:rsidRPr="009F7CE9">
        <w:t>, пришли к выводам, что предложенные нами в настоящей работе мероприятия являются экономически</w:t>
      </w:r>
      <w:r>
        <w:t xml:space="preserve"> обоснованными и эффективными. </w:t>
      </w:r>
      <w:r w:rsidRPr="009F7CE9">
        <w:t xml:space="preserve">В результате возможно сокращение бухгалтерии организации </w:t>
      </w:r>
      <w:r w:rsidR="00B96D56">
        <w:t>ГБУЗ «ГКБ им. В.В. Виноградова»</w:t>
      </w:r>
      <w:r w:rsidRPr="009F7CE9">
        <w:t xml:space="preserve"> на 4 человека. Сокращение затрат на персонал после оптимизации бухгалтерии учреждения с учетом затрат на внедрение мероприятий составит </w:t>
      </w:r>
      <w:r w:rsidRPr="009F7CE9">
        <w:rPr>
          <w:kern w:val="36"/>
          <w:lang w:bidi="he-IL"/>
        </w:rPr>
        <w:t>15,8</w:t>
      </w:r>
      <w:r w:rsidRPr="009F7CE9">
        <w:t xml:space="preserve"> тыс. рублей только в первый год, которые </w:t>
      </w:r>
      <w:r w:rsidR="00B96D56">
        <w:t>ГБУЗ «ГКБ им. В.В. Виноградова»</w:t>
      </w:r>
      <w:r w:rsidRPr="009F7CE9">
        <w:t xml:space="preserve"> сможет использовать на другие нужды.</w:t>
      </w:r>
    </w:p>
    <w:p w:rsidR="00D674FE" w:rsidRDefault="00D674FE" w:rsidP="0085113A">
      <w:pPr>
        <w:widowControl w:val="0"/>
        <w:spacing w:line="360" w:lineRule="auto"/>
        <w:ind w:firstLine="851"/>
        <w:jc w:val="both"/>
      </w:pPr>
    </w:p>
    <w:p w:rsidR="006A30DE" w:rsidRDefault="006A30DE" w:rsidP="0085113A">
      <w:pPr>
        <w:widowControl w:val="0"/>
        <w:spacing w:line="360" w:lineRule="auto"/>
        <w:ind w:firstLine="851"/>
        <w:jc w:val="both"/>
      </w:pPr>
    </w:p>
    <w:p w:rsidR="009A26F7" w:rsidRDefault="009A26F7" w:rsidP="009A26F7">
      <w:pPr>
        <w:widowControl w:val="0"/>
        <w:spacing w:line="360" w:lineRule="auto"/>
        <w:jc w:val="center"/>
      </w:pPr>
      <w:r>
        <w:lastRenderedPageBreak/>
        <w:t>ЗАКЛЮЧЕНИЕ</w:t>
      </w:r>
    </w:p>
    <w:p w:rsidR="009A26F7" w:rsidRDefault="009A26F7" w:rsidP="0085113A">
      <w:pPr>
        <w:widowControl w:val="0"/>
        <w:spacing w:line="360" w:lineRule="auto"/>
        <w:ind w:firstLine="851"/>
        <w:jc w:val="both"/>
      </w:pPr>
    </w:p>
    <w:p w:rsidR="00FA0B63" w:rsidRDefault="00FA0B63" w:rsidP="00FA0B63">
      <w:pPr>
        <w:widowControl w:val="0"/>
        <w:spacing w:line="360" w:lineRule="auto"/>
        <w:ind w:firstLine="851"/>
        <w:jc w:val="both"/>
      </w:pPr>
      <w:r>
        <w:t>Д</w:t>
      </w:r>
      <w:r w:rsidRPr="000E46B6">
        <w:t>енежные средства представляют собой аккумулированные средства, доходы и поступления, которые постоянно находятся в хозяйственном обороте и используются организацией для достижения поставленных целей. Денежные средства могут находиться, как в кассе предприятия в форме наличных денежных средств, так и на расчетном счете предп</w:t>
      </w:r>
      <w:r>
        <w:t>риятия в безналичной форме</w:t>
      </w:r>
      <w:r w:rsidRPr="000E46B6">
        <w:t>.</w:t>
      </w:r>
    </w:p>
    <w:p w:rsidR="00FA0B63" w:rsidRDefault="00FA0B63" w:rsidP="00FA0B63">
      <w:pPr>
        <w:widowControl w:val="0"/>
        <w:spacing w:line="360" w:lineRule="auto"/>
        <w:ind w:firstLine="851"/>
        <w:jc w:val="both"/>
      </w:pPr>
      <w:r>
        <w:t>Проблемы бухгалтерского учета денежных средств и их решения актуальны и важны для всех предприятий, ведь от достоверности и оперативности учета зависит вся финансовая деятельность предприятия. Построение надлежащей системы бухгалтерского учета денежных средств предполагает правильность осуществления и отражения всех этапов их движения, начиная с нормативно-правовых требований, заполнения первичных документов, обобщения и систематизации информации в регистрах и заканчивая составлением бухгалтерской отчетности.</w:t>
      </w:r>
    </w:p>
    <w:p w:rsidR="00813030" w:rsidRDefault="00FA0B63" w:rsidP="00813030">
      <w:pPr>
        <w:widowControl w:val="0"/>
        <w:spacing w:line="360" w:lineRule="auto"/>
        <w:ind w:firstLine="851"/>
        <w:jc w:val="both"/>
      </w:pPr>
      <w:r>
        <w:t>У</w:t>
      </w:r>
      <w:r w:rsidRPr="00282896">
        <w:t>чет и аудит денежных средств регламентируется различными нормативно-правовыми документами. Основным документом является Федеральный закон от 06.12.2011 № 402-ФЗ (ред. от 31.12.</w:t>
      </w:r>
      <w:r>
        <w:t>2018</w:t>
      </w:r>
      <w:r w:rsidRPr="00282896">
        <w:t>) «О бухгалтерском учете».</w:t>
      </w:r>
    </w:p>
    <w:p w:rsidR="00813030" w:rsidRPr="00813030" w:rsidRDefault="00813030" w:rsidP="00813030">
      <w:pPr>
        <w:widowControl w:val="0"/>
        <w:spacing w:line="360" w:lineRule="auto"/>
        <w:ind w:firstLine="851"/>
        <w:jc w:val="both"/>
      </w:pPr>
      <w:r>
        <w:rPr>
          <w:rFonts w:eastAsiaTheme="minorHAnsi"/>
        </w:rPr>
        <w:t>ГБУЗ «ГКБ им. В.В. Виноградова» - это огромный медицинский холдинг, в состав которого входят женские консультации и родильный дом №4, в котором проходит около 6% всех родов города Москвы, ежегодно появляется на свет до 9 тысяч новорожденных. Городская клиническая больница им. В.В. Виноградова ДЗМ открыта в 1958 г., и в настоящее время является единственным государственным многопрофильным стационарным учреждением в Юго-Западном административном округе.</w:t>
      </w:r>
      <w:r>
        <w:t xml:space="preserve"> </w:t>
      </w:r>
      <w:r>
        <w:rPr>
          <w:rFonts w:eastAsiaTheme="minorHAnsi"/>
        </w:rPr>
        <w:t xml:space="preserve">Основные направления: кардиология; нейрохирургия; сосудистая хирургия; челюстно-лицевая хирургия со стоматологией; травматология коленного сустава; урология; гинекология; гнойная хирургия; МРТ; рентгенография; ультразвуковая диагностика; паллиативная помощь; гистологическая лаборатория; клиническая диетология; </w:t>
      </w:r>
      <w:r>
        <w:rPr>
          <w:rFonts w:eastAsiaTheme="minorHAnsi"/>
        </w:rPr>
        <w:lastRenderedPageBreak/>
        <w:t xml:space="preserve">пластическая хирургия и др. </w:t>
      </w:r>
    </w:p>
    <w:p w:rsidR="00FB1095" w:rsidRDefault="009A26F7" w:rsidP="00FB109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t>Д</w:t>
      </w:r>
      <w:r w:rsidRPr="001C341F">
        <w:t>оходы</w:t>
      </w:r>
      <w:r w:rsidRPr="001C341F">
        <w:rPr>
          <w:b/>
        </w:rPr>
        <w:t xml:space="preserve"> </w:t>
      </w:r>
      <w:r w:rsidR="00B96D56">
        <w:t>ГБУЗ «ГКБ им. В.В. Виноградова»</w:t>
      </w:r>
      <w:r w:rsidRPr="001C341F">
        <w:t xml:space="preserve"> имеют тенденцию к увеличению в течении анализируемого периода. </w:t>
      </w:r>
      <w:r w:rsidR="00FA0B63">
        <w:t>В</w:t>
      </w:r>
      <w:r w:rsidRPr="001C341F">
        <w:t xml:space="preserve"> </w:t>
      </w:r>
      <w:r>
        <w:t>2018</w:t>
      </w:r>
      <w:r w:rsidRPr="001C341F">
        <w:t xml:space="preserve"> году доходы </w:t>
      </w:r>
      <w:r w:rsidR="00B96D56">
        <w:t>ГБУЗ «ГКБ им. В.В. Виноградова»</w:t>
      </w:r>
      <w:r w:rsidRPr="001C341F">
        <w:t xml:space="preserve"> выросли на 1917 тыс. рублей или 1,6%.</w:t>
      </w:r>
      <w:r>
        <w:rPr>
          <w:b/>
        </w:rPr>
        <w:t xml:space="preserve"> </w:t>
      </w:r>
      <w:r w:rsidRPr="001C341F">
        <w:t>Расходы</w:t>
      </w:r>
      <w:r w:rsidRPr="001C341F">
        <w:rPr>
          <w:b/>
        </w:rPr>
        <w:t xml:space="preserve"> </w:t>
      </w:r>
      <w:r w:rsidR="00B96D56">
        <w:t>ГБУЗ «ГКБ им. В.В. Виноградова»</w:t>
      </w:r>
      <w:r w:rsidRPr="001C341F">
        <w:t xml:space="preserve"> в </w:t>
      </w:r>
      <w:r>
        <w:t>2018</w:t>
      </w:r>
      <w:r w:rsidRPr="001C341F">
        <w:t xml:space="preserve"> году выросли на 9682 тыс. рублей или 8,2</w:t>
      </w:r>
      <w:r w:rsidR="00FB1095" w:rsidRPr="001C341F">
        <w:t>%. Чистый</w:t>
      </w:r>
      <w:r w:rsidRPr="001C341F">
        <w:t xml:space="preserve"> операционный результат </w:t>
      </w:r>
      <w:r w:rsidR="00B96D56">
        <w:t>ГБУЗ «ГКБ им. В.В. Виноградова»</w:t>
      </w:r>
      <w:r w:rsidRPr="001C341F">
        <w:t xml:space="preserve"> имеет отрицательное значение в течении анализируемого периода. Так, в </w:t>
      </w:r>
      <w:r>
        <w:t>2018</w:t>
      </w:r>
      <w:r w:rsidRPr="001C341F">
        <w:t xml:space="preserve"> году чистый операционный результат </w:t>
      </w:r>
      <w:r w:rsidR="00B96D56">
        <w:t>ГБУЗ «ГКБ им. В.В. Виноградова»</w:t>
      </w:r>
      <w:r w:rsidRPr="001C341F">
        <w:t xml:space="preserve"> составлял -6471тыс. рублей.</w:t>
      </w:r>
      <w:r w:rsidR="00FB1095">
        <w:rPr>
          <w:b/>
        </w:rPr>
        <w:t xml:space="preserve"> </w:t>
      </w:r>
    </w:p>
    <w:p w:rsidR="00FB1095" w:rsidRDefault="009A26F7" w:rsidP="00FB109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t>П</w:t>
      </w:r>
      <w:r w:rsidRPr="001C341F">
        <w:t>оступления денежных средств</w:t>
      </w:r>
      <w:r w:rsidRPr="001C341F">
        <w:rPr>
          <w:b/>
        </w:rPr>
        <w:t xml:space="preserve"> </w:t>
      </w:r>
      <w:r w:rsidR="00B96D56">
        <w:t>ГБУЗ «ГКБ им. В.В. Виноградова»</w:t>
      </w:r>
      <w:r w:rsidRPr="001C341F">
        <w:t xml:space="preserve"> имеют тенденцию к увеличению в течении анализируемог</w:t>
      </w:r>
      <w:r w:rsidR="00FB1095">
        <w:t xml:space="preserve">о периода. Так, </w:t>
      </w:r>
      <w:r w:rsidRPr="001C341F">
        <w:t xml:space="preserve">в </w:t>
      </w:r>
      <w:r>
        <w:t>2018</w:t>
      </w:r>
      <w:r w:rsidRPr="001C341F">
        <w:t xml:space="preserve"> году поступления денежных средств </w:t>
      </w:r>
      <w:r w:rsidR="00B96D56">
        <w:t>ГБУЗ «ГКБ им. В.В. Виноградова»</w:t>
      </w:r>
      <w:r w:rsidRPr="001C341F">
        <w:t xml:space="preserve"> еще выросли на 3774 тыс. рублей или 7,2% и составили 122548 тыс. руб. 100% всех поступлений денежных средств</w:t>
      </w:r>
      <w:r w:rsidRPr="001C341F">
        <w:rPr>
          <w:b/>
        </w:rPr>
        <w:t xml:space="preserve"> </w:t>
      </w:r>
      <w:r w:rsidR="00B96D56">
        <w:t>ГБУЗ «ГКБ им. В.В. Виноградова»</w:t>
      </w:r>
      <w:r w:rsidRPr="001C341F">
        <w:t xml:space="preserve"> в течении всего анализируемого периода составляли поступления по текущим операциям.</w:t>
      </w:r>
      <w:r w:rsidR="00FB1095">
        <w:rPr>
          <w:b/>
        </w:rPr>
        <w:t xml:space="preserve"> </w:t>
      </w:r>
      <w:r w:rsidRPr="001C341F">
        <w:t>Выбытия денежных средств</w:t>
      </w:r>
      <w:r w:rsidRPr="001C341F">
        <w:rPr>
          <w:b/>
        </w:rPr>
        <w:t xml:space="preserve"> </w:t>
      </w:r>
      <w:r w:rsidR="00B96D56">
        <w:t>ГБУЗ «ГКБ им. В.В. Виноградова»</w:t>
      </w:r>
      <w:r w:rsidRPr="001C341F">
        <w:t xml:space="preserve"> имеют тенденцию к увеличению в течении анализируемого периода. Так, в </w:t>
      </w:r>
      <w:r>
        <w:t>2018</w:t>
      </w:r>
      <w:r w:rsidRPr="001C341F">
        <w:t xml:space="preserve"> году выбытия денежных средств </w:t>
      </w:r>
      <w:r w:rsidR="00B96D56">
        <w:t>ГБУЗ «ГКБ им. В.В. Виноградова»</w:t>
      </w:r>
      <w:r w:rsidRPr="001C341F">
        <w:t xml:space="preserve"> еще выросли на 3774 тыс. рублей или 7,2% и составили 122548 тыс. руб. </w:t>
      </w:r>
      <w:r w:rsidR="00FB1095">
        <w:rPr>
          <w:b/>
        </w:rPr>
        <w:t xml:space="preserve"> </w:t>
      </w:r>
      <w:r w:rsidRPr="001C341F">
        <w:t xml:space="preserve">Из них выбытия по текущим операциям в </w:t>
      </w:r>
      <w:r>
        <w:t>2018</w:t>
      </w:r>
      <w:r w:rsidRPr="001C341F">
        <w:t xml:space="preserve"> году еще выросли на 2882 тыс. рублей или 2,7% и составили 105841 тыс. руб. </w:t>
      </w:r>
      <w:r w:rsidR="00FB1095">
        <w:rPr>
          <w:b/>
        </w:rPr>
        <w:t xml:space="preserve"> </w:t>
      </w:r>
      <w:r w:rsidRPr="001C341F">
        <w:t>Выбыти</w:t>
      </w:r>
      <w:r w:rsidR="00FB1095">
        <w:t xml:space="preserve">я по инвестиционным операциям </w:t>
      </w:r>
      <w:r w:rsidRPr="001C341F">
        <w:t xml:space="preserve">в </w:t>
      </w:r>
      <w:r>
        <w:t>2018</w:t>
      </w:r>
      <w:r w:rsidRPr="001C341F">
        <w:t xml:space="preserve"> году выросли на 969 тыс. рублей или 6,1% и составили 16783 тыс. руб.</w:t>
      </w:r>
      <w:r w:rsidR="00FB1095">
        <w:rPr>
          <w:b/>
        </w:rPr>
        <w:t xml:space="preserve"> </w:t>
      </w:r>
      <w:r w:rsidRPr="001C341F">
        <w:t xml:space="preserve">Таким образом, </w:t>
      </w:r>
      <w:r w:rsidR="00B96D56">
        <w:t>ГБУЗ «ГКБ им. В.В. Виноградова»</w:t>
      </w:r>
      <w:r w:rsidRPr="001C341F">
        <w:t xml:space="preserve"> развивается достаточно динамично. Финансовое состояние можно оценить, как стабильное. </w:t>
      </w:r>
    </w:p>
    <w:p w:rsidR="009A26F7" w:rsidRPr="003072F3" w:rsidRDefault="00FB1095" w:rsidP="003072F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851"/>
        <w:jc w:val="both"/>
        <w:rPr>
          <w:b/>
        </w:rPr>
      </w:pPr>
      <w:r>
        <w:t>П</w:t>
      </w:r>
      <w:r w:rsidR="009A26F7" w:rsidRPr="007C79DC">
        <w:rPr>
          <w:rFonts w:eastAsia="TimesNewRomanPSMT"/>
          <w:lang w:eastAsia="ru-RU"/>
        </w:rPr>
        <w:t xml:space="preserve">роцесс </w:t>
      </w:r>
      <w:r w:rsidR="009A26F7" w:rsidRPr="007C79DC">
        <w:rPr>
          <w:rFonts w:eastAsia="Times New Roman"/>
          <w:lang w:eastAsia="ru-RU"/>
        </w:rPr>
        <w:t xml:space="preserve">ведения учета денежных средств в </w:t>
      </w:r>
      <w:r w:rsidR="00B96D56">
        <w:rPr>
          <w:rFonts w:eastAsia="Times New Roman"/>
          <w:lang w:eastAsia="ru-RU"/>
        </w:rPr>
        <w:t>ГБУЗ «ГКБ им. В.В. Виноградова»</w:t>
      </w:r>
      <w:r w:rsidR="009A26F7" w:rsidRPr="007C79DC">
        <w:rPr>
          <w:rFonts w:eastAsia="Times New Roman"/>
          <w:lang w:eastAsia="ru-RU"/>
        </w:rPr>
        <w:t xml:space="preserve"> имеет ряд недостатков, требующих их устранения. К недостаткам системы учета денежных средств в </w:t>
      </w:r>
      <w:r w:rsidR="00B96D56">
        <w:rPr>
          <w:rFonts w:eastAsiaTheme="minorHAnsi"/>
        </w:rPr>
        <w:t>ГБУЗ «ГКБ им. В.В. Виноградова»</w:t>
      </w:r>
      <w:r w:rsidR="009A26F7" w:rsidRPr="007C79DC">
        <w:rPr>
          <w:rFonts w:eastAsia="Times New Roman"/>
          <w:lang w:eastAsia="ru-RU"/>
        </w:rPr>
        <w:t xml:space="preserve"> относим: </w:t>
      </w:r>
    </w:p>
    <w:p w:rsidR="009A26F7" w:rsidRPr="007C79DC" w:rsidRDefault="009A26F7" w:rsidP="00FA0B63">
      <w:pPr>
        <w:widowControl w:val="0"/>
        <w:spacing w:line="360" w:lineRule="auto"/>
        <w:ind w:firstLine="851"/>
        <w:jc w:val="both"/>
        <w:rPr>
          <w:rFonts w:eastAsia="Times New Roman"/>
          <w:lang w:eastAsia="ru-RU"/>
        </w:rPr>
      </w:pPr>
      <w:r w:rsidRPr="007C79DC">
        <w:rPr>
          <w:rFonts w:eastAsia="Times New Roman"/>
          <w:lang w:eastAsia="ru-RU"/>
        </w:rPr>
        <w:t>- нет графика документооборота, который будет способствовать процессу наиболее рациональной организации бухгалтерского учета денежных средств;</w:t>
      </w:r>
    </w:p>
    <w:p w:rsidR="009A26F7" w:rsidRPr="007C79DC" w:rsidRDefault="009A26F7" w:rsidP="00FA0B63">
      <w:pPr>
        <w:widowControl w:val="0"/>
        <w:spacing w:line="360" w:lineRule="auto"/>
        <w:ind w:firstLine="851"/>
        <w:jc w:val="both"/>
        <w:rPr>
          <w:rFonts w:eastAsia="Times New Roman"/>
          <w:lang w:eastAsia="ru-RU"/>
        </w:rPr>
      </w:pPr>
      <w:r w:rsidRPr="007C79DC">
        <w:rPr>
          <w:rFonts w:eastAsia="Times New Roman"/>
          <w:lang w:eastAsia="ru-RU"/>
        </w:rPr>
        <w:t xml:space="preserve">- низкую оперативность в процессе отражения информации и в </w:t>
      </w:r>
      <w:r w:rsidRPr="007C79DC">
        <w:rPr>
          <w:rFonts w:eastAsia="Times New Roman"/>
          <w:lang w:eastAsia="ru-RU"/>
        </w:rPr>
        <w:lastRenderedPageBreak/>
        <w:t xml:space="preserve">формировании отчетности; </w:t>
      </w:r>
    </w:p>
    <w:p w:rsidR="009A26F7" w:rsidRPr="007C79DC" w:rsidRDefault="009A26F7" w:rsidP="00FA0B63">
      <w:pPr>
        <w:widowControl w:val="0"/>
        <w:spacing w:line="360" w:lineRule="auto"/>
        <w:ind w:firstLine="851"/>
        <w:jc w:val="both"/>
        <w:rPr>
          <w:rFonts w:eastAsia="Times New Roman"/>
          <w:lang w:eastAsia="ru-RU"/>
        </w:rPr>
      </w:pPr>
      <w:r w:rsidRPr="007C79DC">
        <w:rPr>
          <w:rFonts w:eastAsia="Times New Roman"/>
          <w:lang w:eastAsia="ru-RU"/>
        </w:rPr>
        <w:t xml:space="preserve">- незащищенность от сбоев; </w:t>
      </w:r>
    </w:p>
    <w:p w:rsidR="009A26F7" w:rsidRPr="007C79DC" w:rsidRDefault="009A26F7" w:rsidP="00FA0B63">
      <w:pPr>
        <w:widowControl w:val="0"/>
        <w:spacing w:line="360" w:lineRule="auto"/>
        <w:ind w:firstLine="851"/>
        <w:jc w:val="both"/>
        <w:rPr>
          <w:rFonts w:eastAsia="Times New Roman"/>
          <w:lang w:eastAsia="ru-RU"/>
        </w:rPr>
      </w:pPr>
      <w:r w:rsidRPr="007C79DC">
        <w:rPr>
          <w:rFonts w:eastAsia="Times New Roman"/>
          <w:lang w:eastAsia="ru-RU"/>
        </w:rPr>
        <w:t xml:space="preserve">- проблему дублирования информации. </w:t>
      </w:r>
    </w:p>
    <w:p w:rsidR="009A26F7" w:rsidRPr="007C79DC" w:rsidRDefault="009A26F7" w:rsidP="00FA0B63">
      <w:pPr>
        <w:widowControl w:val="0"/>
        <w:spacing w:line="360" w:lineRule="auto"/>
        <w:ind w:firstLine="851"/>
        <w:jc w:val="both"/>
        <w:rPr>
          <w:rFonts w:eastAsia="Times New Roman"/>
          <w:lang w:eastAsia="ru-RU"/>
        </w:rPr>
      </w:pPr>
      <w:r w:rsidRPr="007C79DC">
        <w:rPr>
          <w:rFonts w:eastAsia="Times New Roman"/>
          <w:lang w:eastAsia="ru-RU"/>
        </w:rPr>
        <w:t xml:space="preserve">Таким образом, бухгалтерский учет денежных средств в </w:t>
      </w:r>
      <w:r w:rsidR="00B96D56">
        <w:rPr>
          <w:rFonts w:eastAsiaTheme="minorHAnsi"/>
        </w:rPr>
        <w:t>ГБУЗ «ГКБ им. В.В. Виноградова»</w:t>
      </w:r>
      <w:r w:rsidRPr="007C79DC">
        <w:rPr>
          <w:rFonts w:eastAsia="Times New Roman"/>
          <w:lang w:eastAsia="ru-RU"/>
        </w:rPr>
        <w:t xml:space="preserve"> требует совершенствования.</w:t>
      </w:r>
    </w:p>
    <w:p w:rsidR="009A26F7" w:rsidRPr="009F7CE9" w:rsidRDefault="009A26F7" w:rsidP="00FA0B63">
      <w:pPr>
        <w:widowControl w:val="0"/>
        <w:spacing w:line="360" w:lineRule="auto"/>
        <w:ind w:firstLine="851"/>
        <w:jc w:val="both"/>
        <w:rPr>
          <w:color w:val="000000"/>
        </w:rPr>
      </w:pPr>
      <w:r w:rsidRPr="009F7CE9">
        <w:rPr>
          <w:color w:val="000000"/>
        </w:rPr>
        <w:t xml:space="preserve">В качестве </w:t>
      </w:r>
      <w:r w:rsidRPr="009F7CE9">
        <w:t xml:space="preserve">совершенствования </w:t>
      </w:r>
      <w:r w:rsidRPr="009B37EA">
        <w:t>бухгалтерского учета денежных средств</w:t>
      </w:r>
      <w:r w:rsidRPr="009F7CE9">
        <w:t xml:space="preserve"> в </w:t>
      </w:r>
      <w:r w:rsidR="00B96D56">
        <w:t>ГБУЗ «ГКБ им. В.В. Виноградова»</w:t>
      </w:r>
      <w:r w:rsidRPr="009F7CE9">
        <w:t xml:space="preserve"> </w:t>
      </w:r>
      <w:r w:rsidRPr="009F7CE9">
        <w:rPr>
          <w:color w:val="000000"/>
        </w:rPr>
        <w:t>на основе анализа деятельности организации было предложено в</w:t>
      </w:r>
      <w:r w:rsidRPr="009F7CE9">
        <w:t xml:space="preserve">недрение процессного подхода с автоматизацией </w:t>
      </w:r>
      <w:r w:rsidRPr="009B37EA">
        <w:t>бухгалтерского учета денежных средств</w:t>
      </w:r>
      <w:r w:rsidRPr="009F7CE9">
        <w:t xml:space="preserve"> в </w:t>
      </w:r>
      <w:r w:rsidR="00B96D56">
        <w:t>ГБУЗ «ГКБ им. В.В. Виноградова»</w:t>
      </w:r>
      <w:r w:rsidRPr="009B37EA">
        <w:t>,</w:t>
      </w:r>
      <w:r w:rsidRPr="009F7CE9">
        <w:t xml:space="preserve"> </w:t>
      </w:r>
      <w:r w:rsidRPr="009F7CE9">
        <w:rPr>
          <w:color w:val="000000"/>
        </w:rPr>
        <w:t>осуществление эффективного контроллинга</w:t>
      </w:r>
      <w:r w:rsidRPr="009B37EA">
        <w:t xml:space="preserve"> денежных средств, а также создание графика документооборота</w:t>
      </w:r>
      <w:r w:rsidRPr="009F7CE9">
        <w:t>.</w:t>
      </w:r>
    </w:p>
    <w:p w:rsidR="009A26F7" w:rsidRPr="009F7CE9" w:rsidRDefault="009A26F7" w:rsidP="00FA0B63">
      <w:pPr>
        <w:widowControl w:val="0"/>
        <w:spacing w:line="360" w:lineRule="auto"/>
        <w:ind w:firstLine="851"/>
        <w:jc w:val="both"/>
      </w:pPr>
      <w:r w:rsidRPr="009F7CE9">
        <w:rPr>
          <w:lang w:val="en-US" w:bidi="he-IL"/>
        </w:rPr>
        <w:t>I</w:t>
      </w:r>
      <w:r w:rsidRPr="009F7CE9">
        <w:rPr>
          <w:lang w:bidi="he-IL"/>
        </w:rPr>
        <w:t xml:space="preserve">. Для совершенствования </w:t>
      </w:r>
      <w:r w:rsidRPr="009B37EA">
        <w:t>бухгалтерского учета денежных средств</w:t>
      </w:r>
      <w:r w:rsidRPr="009F7CE9">
        <w:t xml:space="preserve"> в </w:t>
      </w:r>
      <w:r w:rsidR="00B96D56">
        <w:t>ГБУЗ «ГКБ им. В.В. Виноградова»</w:t>
      </w:r>
      <w:r w:rsidRPr="009F7CE9">
        <w:t xml:space="preserve"> </w:t>
      </w:r>
      <w:r w:rsidRPr="009F7CE9">
        <w:rPr>
          <w:iCs/>
        </w:rPr>
        <w:t xml:space="preserve">предлагаем </w:t>
      </w:r>
      <w:r w:rsidRPr="009F7CE9">
        <w:t xml:space="preserve">оптимизацию деятельности на основе внедрения процессного подхода с автоматизацией </w:t>
      </w:r>
      <w:r w:rsidRPr="009B37EA">
        <w:t>бухгалтерского учета денежных средств</w:t>
      </w:r>
      <w:r w:rsidRPr="009F7CE9">
        <w:t xml:space="preserve"> в </w:t>
      </w:r>
      <w:r w:rsidR="00B96D56">
        <w:t>ГБУЗ «ГКБ им. В.В. Виноградова»</w:t>
      </w:r>
      <w:r w:rsidRPr="009F7CE9">
        <w:t xml:space="preserve">. </w:t>
      </w:r>
    </w:p>
    <w:p w:rsidR="009A26F7" w:rsidRPr="009F7CE9" w:rsidRDefault="009A26F7" w:rsidP="00FA0B63">
      <w:pPr>
        <w:widowControl w:val="0"/>
        <w:autoSpaceDE w:val="0"/>
        <w:autoSpaceDN w:val="0"/>
        <w:adjustRightInd w:val="0"/>
        <w:spacing w:line="360" w:lineRule="auto"/>
        <w:ind w:firstLine="851"/>
        <w:jc w:val="both"/>
        <w:rPr>
          <w:i/>
          <w:color w:val="000000"/>
        </w:rPr>
      </w:pPr>
      <w:r w:rsidRPr="009F7CE9">
        <w:rPr>
          <w:lang w:val="en-US" w:eastAsia="uk-UA"/>
        </w:rPr>
        <w:t>II</w:t>
      </w:r>
      <w:r w:rsidRPr="009F7CE9">
        <w:rPr>
          <w:lang w:eastAsia="uk-UA"/>
        </w:rPr>
        <w:t>.</w:t>
      </w:r>
      <w:r w:rsidRPr="009F7CE9">
        <w:rPr>
          <w:i/>
          <w:lang w:eastAsia="uk-UA"/>
        </w:rPr>
        <w:t xml:space="preserve"> </w:t>
      </w:r>
      <w:r w:rsidRPr="009F7CE9">
        <w:rPr>
          <w:color w:val="000000"/>
        </w:rPr>
        <w:t xml:space="preserve">Очень важным для успешного </w:t>
      </w:r>
      <w:r w:rsidRPr="009B37EA">
        <w:rPr>
          <w:color w:val="000000"/>
        </w:rPr>
        <w:t>бухгалтерского учета денежных средств</w:t>
      </w:r>
      <w:r w:rsidRPr="009F7CE9">
        <w:t xml:space="preserve"> </w:t>
      </w:r>
      <w:r w:rsidR="00B96D56">
        <w:t>ГБУЗ «ГКБ им. В.В. Виноградова»</w:t>
      </w:r>
      <w:r w:rsidRPr="009F7CE9">
        <w:rPr>
          <w:color w:val="000000"/>
        </w:rPr>
        <w:t xml:space="preserve"> является осуществление эффективного контроллинга</w:t>
      </w:r>
      <w:r w:rsidRPr="009F7CE9">
        <w:t xml:space="preserve"> за </w:t>
      </w:r>
      <w:r w:rsidRPr="009B37EA">
        <w:t>учетом денежных средств</w:t>
      </w:r>
      <w:r w:rsidRPr="009F7CE9">
        <w:rPr>
          <w:color w:val="000000"/>
        </w:rPr>
        <w:t>.</w:t>
      </w:r>
      <w:r w:rsidRPr="009F7CE9">
        <w:rPr>
          <w:i/>
          <w:color w:val="000000"/>
        </w:rPr>
        <w:t xml:space="preserve"> </w:t>
      </w:r>
    </w:p>
    <w:p w:rsidR="009A26F7" w:rsidRPr="009B37EA" w:rsidRDefault="009A26F7" w:rsidP="00FA0B63">
      <w:pPr>
        <w:widowControl w:val="0"/>
        <w:autoSpaceDE w:val="0"/>
        <w:autoSpaceDN w:val="0"/>
        <w:adjustRightInd w:val="0"/>
        <w:spacing w:line="360" w:lineRule="auto"/>
        <w:ind w:firstLine="851"/>
        <w:jc w:val="both"/>
        <w:rPr>
          <w:lang w:bidi="he-IL"/>
        </w:rPr>
      </w:pPr>
      <w:r w:rsidRPr="009F7CE9">
        <w:rPr>
          <w:lang w:val="en-US" w:bidi="he-IL"/>
        </w:rPr>
        <w:t>III</w:t>
      </w:r>
      <w:r w:rsidRPr="009F7CE9">
        <w:rPr>
          <w:lang w:bidi="he-IL"/>
        </w:rPr>
        <w:t>.</w:t>
      </w:r>
      <w:r w:rsidRPr="009B37EA">
        <w:t xml:space="preserve"> </w:t>
      </w:r>
      <w:r w:rsidRPr="009B37EA">
        <w:rPr>
          <w:lang w:bidi="he-IL"/>
        </w:rPr>
        <w:t xml:space="preserve">Также необходимо разработать график документооборота по всем основным участкам бухгалтерского учета </w:t>
      </w:r>
      <w:r w:rsidR="00B96D56">
        <w:rPr>
          <w:lang w:bidi="he-IL"/>
        </w:rPr>
        <w:t>ГБУЗ «ГКБ им. В.В. Виноградова»</w:t>
      </w:r>
      <w:r w:rsidRPr="009B37EA">
        <w:rPr>
          <w:lang w:bidi="he-IL"/>
        </w:rPr>
        <w:t xml:space="preserve">. </w:t>
      </w:r>
    </w:p>
    <w:p w:rsidR="009A26F7" w:rsidRPr="009F7CE9" w:rsidRDefault="003072F3" w:rsidP="003072F3">
      <w:pPr>
        <w:widowControl w:val="0"/>
        <w:spacing w:line="360" w:lineRule="auto"/>
        <w:ind w:firstLine="851"/>
        <w:jc w:val="both"/>
      </w:pPr>
      <w:r>
        <w:t>П</w:t>
      </w:r>
      <w:r w:rsidR="009A26F7" w:rsidRPr="009F7CE9">
        <w:t xml:space="preserve">о результатам оценки эффективности предложенных мероприятий по совершенствованию </w:t>
      </w:r>
      <w:r w:rsidR="009A26F7">
        <w:t>бухгалтерского учета денежных средств</w:t>
      </w:r>
      <w:r w:rsidR="009A26F7" w:rsidRPr="009F7CE9">
        <w:t xml:space="preserve"> </w:t>
      </w:r>
      <w:r w:rsidR="00B96D56">
        <w:t>ГБУЗ «ГКБ им. В.В. Виноградова»</w:t>
      </w:r>
      <w:r w:rsidR="009A26F7" w:rsidRPr="009F7CE9">
        <w:t>, пришли к выводам, что предложенные нами в настоящей работе мероприятия являются экономически</w:t>
      </w:r>
      <w:r>
        <w:t xml:space="preserve"> обоснованными и эффективными. </w:t>
      </w:r>
      <w:r w:rsidR="009A26F7" w:rsidRPr="009F7CE9">
        <w:t xml:space="preserve">Так, как в результате внедрения мероприятий по совершенствованию </w:t>
      </w:r>
      <w:r w:rsidR="009A26F7">
        <w:t>бухгалтерского учета денежных средств</w:t>
      </w:r>
      <w:r w:rsidR="009A26F7" w:rsidRPr="009F7CE9">
        <w:t xml:space="preserve">, произойдет сокращение трудовых затрат бухгалтерии на процесс </w:t>
      </w:r>
      <w:r w:rsidR="009A26F7">
        <w:t>бухгалтерского учета денежных средств</w:t>
      </w:r>
      <w:r w:rsidR="009A26F7" w:rsidRPr="009F7CE9">
        <w:t xml:space="preserve"> в организации за счет автоматизации, и, следовательно, произойдёт ускорение данного процесса. </w:t>
      </w:r>
    </w:p>
    <w:p w:rsidR="009A26F7" w:rsidRDefault="009A26F7" w:rsidP="00FA0B63">
      <w:pPr>
        <w:widowControl w:val="0"/>
        <w:spacing w:line="360" w:lineRule="auto"/>
        <w:ind w:firstLine="851"/>
        <w:jc w:val="both"/>
      </w:pPr>
      <w:r w:rsidRPr="009F7CE9">
        <w:t xml:space="preserve">В результате этого возможно сокращение бухгалтерии организации </w:t>
      </w:r>
      <w:r w:rsidR="00B96D56">
        <w:t xml:space="preserve">ГБУЗ </w:t>
      </w:r>
      <w:r w:rsidR="00B96D56">
        <w:lastRenderedPageBreak/>
        <w:t>«ГКБ им. В.В. Виноградова»</w:t>
      </w:r>
      <w:r w:rsidRPr="009F7CE9">
        <w:t xml:space="preserve"> на 4 человека. Сокращение затрат на персонал после оптимизации бухгалтерии учреждения с учетом затрат на внедрение мероприятий составит </w:t>
      </w:r>
      <w:r w:rsidRPr="009F7CE9">
        <w:rPr>
          <w:kern w:val="36"/>
          <w:lang w:bidi="he-IL"/>
        </w:rPr>
        <w:t>15,8</w:t>
      </w:r>
      <w:r w:rsidRPr="009F7CE9">
        <w:t xml:space="preserve"> тыс. рублей только в первый год, которые </w:t>
      </w:r>
      <w:r w:rsidR="00B96D56">
        <w:t>ГБУЗ «ГКБ им. В.В. Виноградова»</w:t>
      </w:r>
      <w:r w:rsidRPr="009F7CE9">
        <w:t xml:space="preserve"> сможет использовать на другие нужды.</w:t>
      </w:r>
    </w:p>
    <w:p w:rsidR="003072F3" w:rsidRDefault="003072F3" w:rsidP="00FA0B63">
      <w:pPr>
        <w:widowControl w:val="0"/>
        <w:spacing w:line="360" w:lineRule="auto"/>
        <w:ind w:firstLine="851"/>
        <w:jc w:val="both"/>
      </w:pPr>
      <w:r>
        <w:t>Цель работы достигнута. Задачи решены.</w:t>
      </w:r>
    </w:p>
    <w:p w:rsidR="009A26F7" w:rsidRDefault="009A26F7" w:rsidP="0085113A">
      <w:pPr>
        <w:widowControl w:val="0"/>
        <w:spacing w:line="360" w:lineRule="auto"/>
        <w:ind w:firstLine="851"/>
        <w:jc w:val="both"/>
      </w:pPr>
    </w:p>
    <w:p w:rsidR="009A26F7" w:rsidRDefault="009A26F7" w:rsidP="0085113A">
      <w:pPr>
        <w:widowControl w:val="0"/>
        <w:spacing w:line="360" w:lineRule="auto"/>
        <w:ind w:firstLine="851"/>
        <w:jc w:val="both"/>
      </w:pPr>
    </w:p>
    <w:p w:rsidR="00C55CC4" w:rsidRDefault="00C55CC4" w:rsidP="0085113A">
      <w:pPr>
        <w:widowControl w:val="0"/>
        <w:spacing w:line="360" w:lineRule="auto"/>
        <w:ind w:firstLine="851"/>
        <w:jc w:val="both"/>
      </w:pPr>
    </w:p>
    <w:p w:rsidR="00C55CC4" w:rsidRDefault="00C55CC4" w:rsidP="0085113A">
      <w:pPr>
        <w:widowControl w:val="0"/>
        <w:spacing w:line="360" w:lineRule="auto"/>
        <w:ind w:firstLine="851"/>
        <w:jc w:val="both"/>
      </w:pPr>
    </w:p>
    <w:p w:rsidR="00C55CC4" w:rsidRDefault="00C55CC4" w:rsidP="0085113A">
      <w:pPr>
        <w:widowControl w:val="0"/>
        <w:spacing w:line="360" w:lineRule="auto"/>
        <w:ind w:firstLine="851"/>
        <w:jc w:val="both"/>
      </w:pPr>
    </w:p>
    <w:p w:rsidR="00C55CC4" w:rsidRDefault="00C55CC4" w:rsidP="0085113A">
      <w:pPr>
        <w:widowControl w:val="0"/>
        <w:spacing w:line="360" w:lineRule="auto"/>
        <w:ind w:firstLine="851"/>
        <w:jc w:val="both"/>
      </w:pPr>
    </w:p>
    <w:p w:rsidR="00C55CC4" w:rsidRDefault="00C55CC4" w:rsidP="0085113A">
      <w:pPr>
        <w:widowControl w:val="0"/>
        <w:spacing w:line="360" w:lineRule="auto"/>
        <w:ind w:firstLine="851"/>
        <w:jc w:val="both"/>
      </w:pPr>
    </w:p>
    <w:p w:rsidR="00C55CC4" w:rsidRDefault="00C55CC4" w:rsidP="0085113A">
      <w:pPr>
        <w:widowControl w:val="0"/>
        <w:spacing w:line="360" w:lineRule="auto"/>
        <w:ind w:firstLine="851"/>
        <w:jc w:val="both"/>
      </w:pPr>
    </w:p>
    <w:p w:rsidR="00C55CC4" w:rsidRDefault="00C55CC4" w:rsidP="0085113A">
      <w:pPr>
        <w:widowControl w:val="0"/>
        <w:spacing w:line="360" w:lineRule="auto"/>
        <w:ind w:firstLine="851"/>
        <w:jc w:val="both"/>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F75750" w:rsidRDefault="00F75750" w:rsidP="0058325B">
      <w:pPr>
        <w:widowControl w:val="0"/>
        <w:shd w:val="clear" w:color="auto" w:fill="FFFFFF"/>
        <w:tabs>
          <w:tab w:val="left" w:pos="1840"/>
          <w:tab w:val="center" w:pos="4819"/>
        </w:tabs>
        <w:spacing w:line="360" w:lineRule="auto"/>
        <w:jc w:val="center"/>
      </w:pPr>
    </w:p>
    <w:p w:rsidR="00714CBC" w:rsidRDefault="00714CBC" w:rsidP="0058325B">
      <w:pPr>
        <w:widowControl w:val="0"/>
        <w:shd w:val="clear" w:color="auto" w:fill="FFFFFF"/>
        <w:tabs>
          <w:tab w:val="left" w:pos="1840"/>
          <w:tab w:val="center" w:pos="4819"/>
        </w:tabs>
        <w:spacing w:line="360" w:lineRule="auto"/>
        <w:jc w:val="center"/>
      </w:pPr>
    </w:p>
    <w:p w:rsidR="00714CBC" w:rsidRDefault="00714CBC" w:rsidP="0058325B">
      <w:pPr>
        <w:widowControl w:val="0"/>
        <w:shd w:val="clear" w:color="auto" w:fill="FFFFFF"/>
        <w:tabs>
          <w:tab w:val="left" w:pos="1840"/>
          <w:tab w:val="center" w:pos="4819"/>
        </w:tabs>
        <w:spacing w:line="360" w:lineRule="auto"/>
        <w:jc w:val="center"/>
      </w:pPr>
    </w:p>
    <w:p w:rsidR="00714CBC" w:rsidRDefault="00714CBC" w:rsidP="0058325B">
      <w:pPr>
        <w:widowControl w:val="0"/>
        <w:shd w:val="clear" w:color="auto" w:fill="FFFFFF"/>
        <w:tabs>
          <w:tab w:val="left" w:pos="1840"/>
          <w:tab w:val="center" w:pos="4819"/>
        </w:tabs>
        <w:spacing w:line="360" w:lineRule="auto"/>
        <w:jc w:val="center"/>
      </w:pPr>
    </w:p>
    <w:p w:rsidR="00C55CC4" w:rsidRPr="001C6E1E" w:rsidRDefault="00C55CC4" w:rsidP="0058325B">
      <w:pPr>
        <w:widowControl w:val="0"/>
        <w:shd w:val="clear" w:color="auto" w:fill="FFFFFF"/>
        <w:tabs>
          <w:tab w:val="left" w:pos="1840"/>
          <w:tab w:val="center" w:pos="4819"/>
        </w:tabs>
        <w:spacing w:line="360" w:lineRule="auto"/>
        <w:jc w:val="center"/>
      </w:pPr>
      <w:r w:rsidRPr="001C6E1E">
        <w:lastRenderedPageBreak/>
        <w:t>СПИСОК ИСПОЛЬЗОВАННОЙ ЛИТЕРАТУРЫ</w:t>
      </w:r>
    </w:p>
    <w:p w:rsidR="00C55CC4" w:rsidRDefault="00C55CC4" w:rsidP="00C55CC4">
      <w:pPr>
        <w:widowControl w:val="0"/>
        <w:shd w:val="clear" w:color="auto" w:fill="FFFFFF"/>
        <w:spacing w:line="360" w:lineRule="auto"/>
        <w:ind w:firstLine="851"/>
        <w:jc w:val="both"/>
      </w:pP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Налоговый кодекс Российской Федерации. Часть вторая № 117-ФЗ от 05.08.2000 г. (в ред. от </w:t>
      </w:r>
      <w:r w:rsidR="000624ED" w:rsidRPr="000624ED">
        <w:t>2</w:t>
      </w:r>
      <w:r>
        <w:t>9.0</w:t>
      </w:r>
      <w:r w:rsidR="000624ED" w:rsidRPr="000624ED">
        <w:t>9</w:t>
      </w:r>
      <w:r>
        <w:t>.201</w:t>
      </w:r>
      <w:r w:rsidR="000624ED" w:rsidRPr="000624ED">
        <w:t>9</w:t>
      </w:r>
      <w:r>
        <w:t xml:space="preserve"> г.)</w:t>
      </w:r>
      <w:r>
        <w:rPr>
          <w:color w:val="000000"/>
        </w:rPr>
        <w:t xml:space="preserve"> </w:t>
      </w:r>
      <w:r w:rsidR="000624ED" w:rsidRPr="000624ED">
        <w:rPr>
          <w:color w:val="000000"/>
        </w:rPr>
        <w:t>(с изм. и доп., вступ. в силу с 01.10.2019) /</w:t>
      </w:r>
      <w:r w:rsidRPr="002C5AC5">
        <w:rPr>
          <w:rFonts w:eastAsia="Times New Roman"/>
          <w:bCs/>
          <w:lang w:eastAsia="ru-RU"/>
        </w:rPr>
        <w:t>/ Консультант-Плюс, 201</w:t>
      </w:r>
      <w:r w:rsidR="000624ED" w:rsidRPr="000624ED">
        <w:rPr>
          <w:rFonts w:eastAsia="Times New Roman"/>
          <w:bCs/>
          <w:lang w:eastAsia="ru-RU"/>
        </w:rPr>
        <w:t>9</w:t>
      </w:r>
      <w:r w:rsidRPr="002C5AC5">
        <w:rPr>
          <w:rFonts w:eastAsia="Times New Roman"/>
          <w:bCs/>
          <w:lang w:eastAsia="ru-RU"/>
        </w:rPr>
        <w:t>.</w:t>
      </w:r>
    </w:p>
    <w:p w:rsidR="00C55CC4" w:rsidRDefault="00C55CC4" w:rsidP="00D67997">
      <w:pPr>
        <w:widowControl w:val="0"/>
        <w:numPr>
          <w:ilvl w:val="0"/>
          <w:numId w:val="2"/>
        </w:numPr>
        <w:tabs>
          <w:tab w:val="left" w:pos="1134"/>
        </w:tabs>
        <w:spacing w:line="360" w:lineRule="auto"/>
        <w:ind w:left="0" w:firstLine="851"/>
        <w:jc w:val="both"/>
        <w:rPr>
          <w:color w:val="000000"/>
        </w:rPr>
      </w:pPr>
      <w:r w:rsidRPr="002C5AC5">
        <w:t xml:space="preserve">Федеральный закон от 06.12.2011 № 402-ФЗ (ред. от </w:t>
      </w:r>
      <w:r w:rsidR="000624ED" w:rsidRPr="000624ED">
        <w:t>26</w:t>
      </w:r>
      <w:r w:rsidRPr="002C5AC5">
        <w:t>.</w:t>
      </w:r>
      <w:r w:rsidR="000624ED" w:rsidRPr="000624ED">
        <w:t>07</w:t>
      </w:r>
      <w:r w:rsidRPr="002C5AC5">
        <w:t>.201</w:t>
      </w:r>
      <w:r w:rsidR="000624ED" w:rsidRPr="000624ED">
        <w:t>9</w:t>
      </w:r>
      <w:r w:rsidRPr="002C5AC5">
        <w:t>) «О бухгалтерском учете»</w:t>
      </w:r>
      <w:r w:rsidRPr="002C5AC5">
        <w:rPr>
          <w:rFonts w:eastAsia="Times New Roman"/>
          <w:bCs/>
          <w:lang w:eastAsia="ru-RU"/>
        </w:rPr>
        <w:t xml:space="preserve"> // Консультант-Плюс, 201</w:t>
      </w:r>
      <w:r w:rsidR="00263824" w:rsidRPr="00263824">
        <w:rPr>
          <w:rFonts w:eastAsia="Times New Roman"/>
          <w:bCs/>
          <w:lang w:eastAsia="ru-RU"/>
        </w:rPr>
        <w:t>9</w:t>
      </w:r>
      <w:r w:rsidRPr="002C5AC5">
        <w:rPr>
          <w:rFonts w:eastAsia="Times New Roman"/>
          <w:bCs/>
          <w:lang w:eastAsia="ru-RU"/>
        </w:rPr>
        <w:t>.</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Федеральный закон РФ «О применении контрольно-кассовой техники при осуществлении наличных денежных расчетов и (или) расчетов с использова­нием платежных карт» № 54-ФЗ от 22.05.2003 г. (в ред. от </w:t>
      </w:r>
      <w:r w:rsidR="000624ED" w:rsidRPr="000624ED">
        <w:t>26</w:t>
      </w:r>
      <w:r>
        <w:t>.07.201</w:t>
      </w:r>
      <w:r w:rsidR="000624ED" w:rsidRPr="000624ED">
        <w:t>9</w:t>
      </w:r>
      <w:r>
        <w:t xml:space="preserve"> г.)</w:t>
      </w:r>
      <w:r w:rsidRPr="002C5AC5">
        <w:rPr>
          <w:rFonts w:eastAsia="Times New Roman"/>
          <w:bCs/>
          <w:lang w:eastAsia="ru-RU"/>
        </w:rPr>
        <w:t xml:space="preserve"> // Консультант-Плюс, 201</w:t>
      </w:r>
      <w:r w:rsidR="00263824" w:rsidRPr="00263824">
        <w:rPr>
          <w:rFonts w:eastAsia="Times New Roman"/>
          <w:bCs/>
          <w:lang w:eastAsia="ru-RU"/>
        </w:rPr>
        <w:t>9</w:t>
      </w:r>
      <w:r w:rsidRPr="002C5AC5">
        <w:rPr>
          <w:rFonts w:eastAsia="Times New Roman"/>
          <w:bCs/>
          <w:lang w:eastAsia="ru-RU"/>
        </w:rPr>
        <w:t>.</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Федеральный закон Российской Федерации «О валютном регулировании и валютном контроле» от 10.12.2003 г. № 173-ФЗ (в ред. </w:t>
      </w:r>
      <w:r w:rsidR="00263824" w:rsidRPr="00263824">
        <w:t>02</w:t>
      </w:r>
      <w:r>
        <w:t>.</w:t>
      </w:r>
      <w:r w:rsidR="00263824" w:rsidRPr="00263824">
        <w:t>08</w:t>
      </w:r>
      <w:r>
        <w:t>.201</w:t>
      </w:r>
      <w:r w:rsidR="00263824" w:rsidRPr="00263824">
        <w:t>9</w:t>
      </w:r>
      <w:r>
        <w:t xml:space="preserve"> г.)</w:t>
      </w:r>
      <w:r w:rsidRPr="002C5AC5">
        <w:t xml:space="preserve"> // Консультант-Плюс, 201</w:t>
      </w:r>
      <w:r w:rsidR="00263824" w:rsidRPr="00263824">
        <w:t>9</w:t>
      </w:r>
      <w:r w:rsidRPr="002C5AC5">
        <w:t>.</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Приказ Минфина РФ от 02.02.2011 № 11н «Об утверждении Положения по бухгалтерскому учету «Отчет о движении денежных средств» (ПБУ 23/2011)» (Зарегистрировано в Минюсте РФ 29.03.2011 № 20336) </w:t>
      </w:r>
      <w:r w:rsidRPr="002C5AC5">
        <w:t>// Консультант-Плюс, 201</w:t>
      </w:r>
      <w:r w:rsidR="00263824" w:rsidRPr="00263824">
        <w:t>9</w:t>
      </w:r>
      <w:r w:rsidRPr="002C5AC5">
        <w:t>.</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Приказ Минфина России от 29.07.1998 № 34н (ред. от </w:t>
      </w:r>
      <w:r w:rsidR="00263824" w:rsidRPr="00263824">
        <w:t>11</w:t>
      </w:r>
      <w:r>
        <w:t>.0</w:t>
      </w:r>
      <w:r w:rsidR="00263824" w:rsidRPr="00263824">
        <w:t>4</w:t>
      </w:r>
      <w:r>
        <w:t>.201</w:t>
      </w:r>
      <w:r w:rsidR="00263824" w:rsidRPr="00263824">
        <w:t>8</w:t>
      </w:r>
      <w:r>
        <w:t xml:space="preserve">) «Об утверждении Положения по ведению бухгалтерского учета и бухгалтерской отчетности в Российской Федерации» (Зарегистрировано в Минюсте России 27.08.1998 </w:t>
      </w:r>
      <w:r w:rsidRPr="008D28FB">
        <w:t>№</w:t>
      </w:r>
      <w:r>
        <w:t xml:space="preserve"> 1598) </w:t>
      </w:r>
      <w:r w:rsidRPr="002C5AC5">
        <w:t>// Консультант-Плюс, 201</w:t>
      </w:r>
      <w:r w:rsidR="00263824" w:rsidRPr="00263824">
        <w:t>9</w:t>
      </w:r>
      <w:r w:rsidRPr="002C5AC5">
        <w:t>.</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Приказ Минфина РФ от 27.11.2006 № 154н (ред. от </w:t>
      </w:r>
      <w:r w:rsidR="00263824" w:rsidRPr="00263824">
        <w:t>09</w:t>
      </w:r>
      <w:r>
        <w:t>.1</w:t>
      </w:r>
      <w:r w:rsidR="00263824" w:rsidRPr="00263824">
        <w:t>1</w:t>
      </w:r>
      <w:r>
        <w:t>.201</w:t>
      </w:r>
      <w:r w:rsidR="00263824" w:rsidRPr="00263824">
        <w:t>7</w:t>
      </w:r>
      <w:r>
        <w:t xml:space="preserve">) «Об утверждении Положения по бухгалтерскому учету «Учет активов и обязательств, стоимость которых выражена в иностранной валюте» (ПБУ 3/2006)» (Зарегистрировано в Минюсте РФ 17.01.2007 № 8788) </w:t>
      </w:r>
      <w:r w:rsidRPr="002C5AC5">
        <w:t>// Консультант-Плюс, 201</w:t>
      </w:r>
      <w:r w:rsidR="00263824" w:rsidRPr="00263824">
        <w:t>9</w:t>
      </w:r>
      <w:r w:rsidRPr="002C5AC5">
        <w:t>.</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Приказ Минфина РФ от 31.10.2000 № 94н (ред. от 08.11.2010) «Об утверждении Плана счетов бухгалтерского учета финансово-хозяйственной деятельности организаций и Инструкции по его применению» </w:t>
      </w:r>
      <w:r w:rsidRPr="002C5AC5">
        <w:t>// Консультант-</w:t>
      </w:r>
      <w:r w:rsidRPr="002C5AC5">
        <w:lastRenderedPageBreak/>
        <w:t>Плюс, 2018.</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Приказ Минфина РФ от 13.06.1995 </w:t>
      </w:r>
      <w:r w:rsidRPr="008D28FB">
        <w:t>№</w:t>
      </w:r>
      <w:r>
        <w:t xml:space="preserve"> 49 (ред. от 08.11.2010) «Об утверждении Методических указаний по инвентаризации имущества и финансовых обязательств» </w:t>
      </w:r>
      <w:r w:rsidRPr="002C5AC5">
        <w:t>// Консультант-Плюс, 201</w:t>
      </w:r>
      <w:r w:rsidR="00263824" w:rsidRPr="00263824">
        <w:t>9</w:t>
      </w:r>
      <w:r w:rsidRPr="002C5AC5">
        <w:t>.</w:t>
      </w:r>
    </w:p>
    <w:p w:rsidR="00C55CC4" w:rsidRPr="002C5AC5" w:rsidRDefault="00C55CC4" w:rsidP="00D67997">
      <w:pPr>
        <w:widowControl w:val="0"/>
        <w:numPr>
          <w:ilvl w:val="0"/>
          <w:numId w:val="2"/>
        </w:numPr>
        <w:tabs>
          <w:tab w:val="left" w:pos="1134"/>
        </w:tabs>
        <w:spacing w:line="360" w:lineRule="auto"/>
        <w:ind w:left="0" w:firstLine="851"/>
        <w:jc w:val="both"/>
        <w:rPr>
          <w:color w:val="000000"/>
        </w:rPr>
      </w:pPr>
      <w:r>
        <w:t xml:space="preserve">Приказ Минфина РФ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 106н от 24.11.2004 г. (в ред. от 28.04.2017 г.) </w:t>
      </w:r>
      <w:r w:rsidRPr="002C5AC5">
        <w:t>// Консультант-Плюс, 201</w:t>
      </w:r>
      <w:r w:rsidR="00263824" w:rsidRPr="00263824">
        <w:t>9</w:t>
      </w:r>
      <w:r w:rsidRPr="002C5AC5">
        <w:t>.</w:t>
      </w:r>
    </w:p>
    <w:p w:rsidR="00C55CC4" w:rsidRDefault="00C55CC4" w:rsidP="00D67997">
      <w:pPr>
        <w:widowControl w:val="0"/>
        <w:numPr>
          <w:ilvl w:val="0"/>
          <w:numId w:val="2"/>
        </w:numPr>
        <w:tabs>
          <w:tab w:val="left" w:pos="1134"/>
        </w:tabs>
        <w:spacing w:line="360" w:lineRule="auto"/>
        <w:ind w:left="0" w:firstLine="851"/>
        <w:jc w:val="both"/>
        <w:rPr>
          <w:color w:val="000000"/>
        </w:rPr>
      </w:pPr>
      <w:r w:rsidRPr="00005EF9">
        <w:rPr>
          <w:rFonts w:eastAsia="Times New Roman"/>
          <w:lang w:eastAsia="ru-RU"/>
        </w:rPr>
        <w:t xml:space="preserve">Приказ Минфина России от 29.07.1998 № 34н (ред. от </w:t>
      </w:r>
      <w:r w:rsidR="00263824" w:rsidRPr="00263824">
        <w:rPr>
          <w:rFonts w:eastAsia="Times New Roman"/>
          <w:lang w:eastAsia="ru-RU"/>
        </w:rPr>
        <w:t>11</w:t>
      </w:r>
      <w:r w:rsidRPr="00005EF9">
        <w:rPr>
          <w:rFonts w:eastAsia="Times New Roman"/>
          <w:lang w:eastAsia="ru-RU"/>
        </w:rPr>
        <w:t>.0</w:t>
      </w:r>
      <w:r w:rsidR="00263824" w:rsidRPr="00263824">
        <w:rPr>
          <w:rFonts w:eastAsia="Times New Roman"/>
          <w:lang w:eastAsia="ru-RU"/>
        </w:rPr>
        <w:t>4</w:t>
      </w:r>
      <w:r w:rsidRPr="00005EF9">
        <w:rPr>
          <w:rFonts w:eastAsia="Times New Roman"/>
          <w:lang w:eastAsia="ru-RU"/>
        </w:rPr>
        <w:t>.201</w:t>
      </w:r>
      <w:r w:rsidR="00263824" w:rsidRPr="00263824">
        <w:rPr>
          <w:rFonts w:eastAsia="Times New Roman"/>
          <w:lang w:eastAsia="ru-RU"/>
        </w:rPr>
        <w:t>8</w:t>
      </w:r>
      <w:r w:rsidRPr="00005EF9">
        <w:rPr>
          <w:rFonts w:eastAsia="Times New Roman"/>
          <w:lang w:eastAsia="ru-RU"/>
        </w:rPr>
        <w:t>) «Об утверждении Положения по ведению бухгалтерского учета и бухгалтерской отчетности в Российской Федерации» (Зарегистрировано в Минюсте России 27.08.1998 № 1598)</w:t>
      </w:r>
      <w:r>
        <w:rPr>
          <w:rFonts w:eastAsia="Times New Roman"/>
          <w:lang w:eastAsia="ru-RU"/>
        </w:rPr>
        <w:t xml:space="preserve"> </w:t>
      </w:r>
      <w:r w:rsidRPr="00005EF9">
        <w:rPr>
          <w:rFonts w:eastAsia="Times New Roman"/>
          <w:bCs/>
          <w:lang w:eastAsia="ru-RU"/>
        </w:rPr>
        <w:t>// Консультант-Плюс, 201</w:t>
      </w:r>
      <w:r w:rsidR="00263824" w:rsidRPr="00263824">
        <w:rPr>
          <w:rFonts w:eastAsia="Times New Roman"/>
          <w:bCs/>
          <w:lang w:eastAsia="ru-RU"/>
        </w:rPr>
        <w:t>9</w:t>
      </w:r>
      <w:r w:rsidRPr="00005EF9">
        <w:rPr>
          <w:rFonts w:eastAsia="Times New Roman"/>
          <w:bCs/>
          <w:lang w:eastAsia="ru-RU"/>
        </w:rPr>
        <w:t>.</w:t>
      </w:r>
    </w:p>
    <w:p w:rsidR="00C55CC4" w:rsidRDefault="00C55CC4" w:rsidP="00D67997">
      <w:pPr>
        <w:widowControl w:val="0"/>
        <w:numPr>
          <w:ilvl w:val="0"/>
          <w:numId w:val="2"/>
        </w:numPr>
        <w:tabs>
          <w:tab w:val="left" w:pos="1134"/>
        </w:tabs>
        <w:spacing w:line="360" w:lineRule="auto"/>
        <w:ind w:left="0" w:firstLine="851"/>
        <w:jc w:val="both"/>
        <w:rPr>
          <w:color w:val="000000"/>
        </w:rPr>
      </w:pPr>
      <w:r>
        <w:t xml:space="preserve">Положение ЦБ РФ «О правилах осуществления перевода денежных средств» № 383-П от 19.06.2012 г. (ред. от </w:t>
      </w:r>
      <w:r w:rsidR="00263824" w:rsidRPr="00263824">
        <w:t>11</w:t>
      </w:r>
      <w:r>
        <w:t>.</w:t>
      </w:r>
      <w:r w:rsidR="00263824" w:rsidRPr="00263824">
        <w:t>10</w:t>
      </w:r>
      <w:r>
        <w:t>.201</w:t>
      </w:r>
      <w:r w:rsidR="00263824" w:rsidRPr="00263824">
        <w:t>8</w:t>
      </w:r>
      <w:r>
        <w:t xml:space="preserve"> г.)</w:t>
      </w:r>
      <w:r w:rsidRPr="002C5AC5">
        <w:rPr>
          <w:rFonts w:eastAsia="Times New Roman"/>
          <w:bCs/>
          <w:lang w:eastAsia="ru-RU"/>
        </w:rPr>
        <w:t xml:space="preserve"> // Консультант-Плюс, 201</w:t>
      </w:r>
      <w:r w:rsidR="00263824" w:rsidRPr="00263824">
        <w:rPr>
          <w:rFonts w:eastAsia="Times New Roman"/>
          <w:bCs/>
          <w:lang w:eastAsia="ru-RU"/>
        </w:rPr>
        <w:t>9</w:t>
      </w:r>
      <w:r w:rsidRPr="002C5AC5">
        <w:rPr>
          <w:rFonts w:eastAsia="Times New Roman"/>
          <w:bCs/>
          <w:lang w:eastAsia="ru-RU"/>
        </w:rPr>
        <w:t>.</w:t>
      </w:r>
    </w:p>
    <w:p w:rsidR="00C55CC4" w:rsidRPr="00005EF9" w:rsidRDefault="00C55CC4" w:rsidP="00D67997">
      <w:pPr>
        <w:widowControl w:val="0"/>
        <w:numPr>
          <w:ilvl w:val="0"/>
          <w:numId w:val="2"/>
        </w:numPr>
        <w:tabs>
          <w:tab w:val="num" w:pos="0"/>
          <w:tab w:val="left" w:pos="1134"/>
        </w:tabs>
        <w:spacing w:line="360" w:lineRule="auto"/>
        <w:ind w:left="0" w:firstLine="851"/>
        <w:jc w:val="both"/>
        <w:rPr>
          <w:color w:val="000000"/>
        </w:rPr>
      </w:pPr>
      <w:r w:rsidRPr="00005EF9">
        <w:rPr>
          <w:rFonts w:eastAsia="Times New Roman"/>
          <w:lang w:eastAsia="ru-RU"/>
        </w:rPr>
        <w:t>Абрютина М.С., Грачев А.В. Анализ финансово-экономической деятельности предприятия. – М.:</w:t>
      </w:r>
      <w:r>
        <w:rPr>
          <w:rFonts w:eastAsia="Times New Roman"/>
          <w:lang w:eastAsia="ru-RU"/>
        </w:rPr>
        <w:t xml:space="preserve"> </w:t>
      </w:r>
      <w:r w:rsidRPr="00005EF9">
        <w:rPr>
          <w:rFonts w:eastAsia="Times New Roman"/>
          <w:lang w:eastAsia="ru-RU"/>
        </w:rPr>
        <w:t>ДИС, 201</w:t>
      </w:r>
      <w:r>
        <w:rPr>
          <w:rFonts w:eastAsia="Times New Roman"/>
          <w:lang w:eastAsia="ru-RU"/>
        </w:rPr>
        <w:t>6</w:t>
      </w:r>
      <w:r w:rsidRPr="00005EF9">
        <w:rPr>
          <w:rFonts w:eastAsia="Times New Roman"/>
          <w:lang w:eastAsia="ru-RU"/>
        </w:rPr>
        <w:t>. – 256 с.</w:t>
      </w:r>
    </w:p>
    <w:p w:rsidR="00C55CC4" w:rsidRPr="00005EF9" w:rsidRDefault="00C55CC4" w:rsidP="00D67997">
      <w:pPr>
        <w:widowControl w:val="0"/>
        <w:numPr>
          <w:ilvl w:val="0"/>
          <w:numId w:val="2"/>
        </w:numPr>
        <w:tabs>
          <w:tab w:val="num" w:pos="0"/>
          <w:tab w:val="left" w:pos="1134"/>
        </w:tabs>
        <w:spacing w:line="360" w:lineRule="auto"/>
        <w:ind w:left="0" w:firstLine="851"/>
        <w:jc w:val="both"/>
        <w:rPr>
          <w:color w:val="000000"/>
        </w:rPr>
      </w:pPr>
      <w:r>
        <w:rPr>
          <w:rFonts w:eastAsia="Times New Roman"/>
          <w:lang w:eastAsia="ru-RU"/>
        </w:rPr>
        <w:t xml:space="preserve"> </w:t>
      </w:r>
      <w:r w:rsidRPr="00005EF9">
        <w:rPr>
          <w:rFonts w:eastAsia="Times New Roman"/>
          <w:lang w:eastAsia="ru-RU"/>
        </w:rPr>
        <w:t>Асмин Л. Бухгалтерский финансовый учет и экономический анализ. Высшее образование. – М.: Феникс, 201</w:t>
      </w:r>
      <w:r>
        <w:rPr>
          <w:rFonts w:eastAsia="Times New Roman"/>
          <w:lang w:eastAsia="ru-RU"/>
        </w:rPr>
        <w:t>5</w:t>
      </w:r>
      <w:r w:rsidRPr="00005EF9">
        <w:rPr>
          <w:rFonts w:eastAsia="Times New Roman"/>
          <w:lang w:eastAsia="ru-RU"/>
        </w:rPr>
        <w:t>. – 255 с.</w:t>
      </w:r>
    </w:p>
    <w:p w:rsidR="00C55CC4" w:rsidRPr="00005EF9" w:rsidRDefault="00C55CC4" w:rsidP="00D67997">
      <w:pPr>
        <w:widowControl w:val="0"/>
        <w:numPr>
          <w:ilvl w:val="0"/>
          <w:numId w:val="2"/>
        </w:numPr>
        <w:tabs>
          <w:tab w:val="num" w:pos="0"/>
          <w:tab w:val="left" w:pos="1134"/>
        </w:tabs>
        <w:spacing w:line="360" w:lineRule="auto"/>
        <w:ind w:left="0" w:firstLine="851"/>
        <w:jc w:val="both"/>
        <w:rPr>
          <w:color w:val="000000"/>
        </w:rPr>
      </w:pPr>
      <w:r w:rsidRPr="00005EF9">
        <w:rPr>
          <w:rFonts w:eastAsia="Times New Roman"/>
          <w:color w:val="101011"/>
          <w:lang w:eastAsia="ru-RU"/>
        </w:rPr>
        <w:t>Балабанов И.Т. Основы финансового менеджмента. – М.: Финансы и статистика, 201</w:t>
      </w:r>
      <w:r>
        <w:rPr>
          <w:rFonts w:eastAsia="Times New Roman"/>
          <w:color w:val="101011"/>
          <w:lang w:eastAsia="ru-RU"/>
        </w:rPr>
        <w:t>4</w:t>
      </w:r>
      <w:r w:rsidRPr="00005EF9">
        <w:rPr>
          <w:rFonts w:eastAsia="Times New Roman"/>
          <w:color w:val="101011"/>
          <w:lang w:eastAsia="ru-RU"/>
        </w:rPr>
        <w:t>. – 208 с.</w:t>
      </w:r>
    </w:p>
    <w:p w:rsidR="00C55CC4" w:rsidRPr="00211E6E" w:rsidRDefault="00C55CC4" w:rsidP="00D67997">
      <w:pPr>
        <w:widowControl w:val="0"/>
        <w:numPr>
          <w:ilvl w:val="0"/>
          <w:numId w:val="2"/>
        </w:numPr>
        <w:tabs>
          <w:tab w:val="num" w:pos="0"/>
          <w:tab w:val="left" w:pos="1134"/>
        </w:tabs>
        <w:spacing w:line="360" w:lineRule="auto"/>
        <w:ind w:left="0" w:firstLine="851"/>
        <w:jc w:val="both"/>
        <w:rPr>
          <w:color w:val="000000"/>
        </w:rPr>
      </w:pPr>
      <w:r>
        <w:rPr>
          <w:rFonts w:eastAsia="Times New Roman"/>
          <w:color w:val="101011"/>
          <w:lang w:eastAsia="ru-RU"/>
        </w:rPr>
        <w:t xml:space="preserve">   </w:t>
      </w:r>
      <w:r w:rsidRPr="00005EF9">
        <w:rPr>
          <w:rFonts w:eastAsia="Times New Roman"/>
          <w:color w:val="101011"/>
          <w:lang w:eastAsia="ru-RU"/>
        </w:rPr>
        <w:t>Балабанов И.Т. Финансовый анализ и планирование хозяйствующего субъекта. – М.: Финансы и статистика, 201</w:t>
      </w:r>
      <w:r>
        <w:rPr>
          <w:rFonts w:eastAsia="Times New Roman"/>
          <w:color w:val="101011"/>
          <w:lang w:eastAsia="ru-RU"/>
        </w:rPr>
        <w:t>5. – 234 с.</w:t>
      </w:r>
    </w:p>
    <w:p w:rsidR="00C55CC4" w:rsidRDefault="00C55CC4" w:rsidP="00D67997">
      <w:pPr>
        <w:widowControl w:val="0"/>
        <w:numPr>
          <w:ilvl w:val="0"/>
          <w:numId w:val="2"/>
        </w:numPr>
        <w:tabs>
          <w:tab w:val="num" w:pos="0"/>
          <w:tab w:val="left" w:pos="1134"/>
        </w:tabs>
        <w:spacing w:line="360" w:lineRule="auto"/>
        <w:ind w:left="0" w:firstLine="851"/>
        <w:jc w:val="both"/>
        <w:rPr>
          <w:color w:val="000000"/>
        </w:rPr>
      </w:pPr>
      <w:r w:rsidRPr="00211E6E">
        <w:rPr>
          <w:rFonts w:eastAsia="Times New Roman"/>
          <w:lang w:eastAsia="ru-RU"/>
        </w:rPr>
        <w:t>Белокуренко Н.С. Учет денежных средств в бюджетных учреждениях // Наука в современном мире: приоритеты развития. – Уфа, 2017. – с. 133-134.</w:t>
      </w:r>
    </w:p>
    <w:p w:rsidR="00C55CC4" w:rsidRPr="00263824" w:rsidRDefault="00C55CC4" w:rsidP="00D67997">
      <w:pPr>
        <w:widowControl w:val="0"/>
        <w:numPr>
          <w:ilvl w:val="0"/>
          <w:numId w:val="2"/>
        </w:numPr>
        <w:tabs>
          <w:tab w:val="num" w:pos="0"/>
          <w:tab w:val="left" w:pos="1134"/>
        </w:tabs>
        <w:spacing w:line="360" w:lineRule="auto"/>
        <w:ind w:left="0" w:firstLine="851"/>
        <w:jc w:val="both"/>
        <w:rPr>
          <w:color w:val="000000"/>
        </w:rPr>
      </w:pPr>
      <w:r w:rsidRPr="004A5784">
        <w:rPr>
          <w:rFonts w:eastAsia="Times New Roman"/>
          <w:lang w:eastAsia="ru-RU"/>
        </w:rPr>
        <w:t>Блынская К.В. Денежные средства, как объект бухгалтерского учета. Аудит движения денежных средств на предприятии // Экономика и менеджмент инновационных технологий. - 2017. - № 5 (68). - С. 29.</w:t>
      </w:r>
    </w:p>
    <w:p w:rsidR="00C55CC4" w:rsidRDefault="00C55CC4" w:rsidP="00D67997">
      <w:pPr>
        <w:widowControl w:val="0"/>
        <w:numPr>
          <w:ilvl w:val="0"/>
          <w:numId w:val="2"/>
        </w:numPr>
        <w:tabs>
          <w:tab w:val="num" w:pos="0"/>
          <w:tab w:val="left" w:pos="1134"/>
        </w:tabs>
        <w:spacing w:line="360" w:lineRule="auto"/>
        <w:ind w:left="0" w:firstLine="851"/>
        <w:jc w:val="both"/>
        <w:rPr>
          <w:color w:val="000000"/>
        </w:rPr>
      </w:pPr>
      <w:r w:rsidRPr="00005EF9">
        <w:rPr>
          <w:rFonts w:eastAsia="Times New Roman"/>
          <w:color w:val="101011"/>
          <w:lang w:eastAsia="ru-RU"/>
        </w:rPr>
        <w:t xml:space="preserve">Бригхем Ю., Гапенски Л. Финансовый менеджмент: полный курс: В </w:t>
      </w:r>
      <w:r w:rsidRPr="00005EF9">
        <w:rPr>
          <w:rFonts w:eastAsia="Times New Roman"/>
          <w:color w:val="101011"/>
          <w:lang w:eastAsia="ru-RU"/>
        </w:rPr>
        <w:lastRenderedPageBreak/>
        <w:t>2-х томах. Том 1. – СПб: Экономическая школа, 20</w:t>
      </w:r>
      <w:r>
        <w:rPr>
          <w:rFonts w:eastAsia="Times New Roman"/>
          <w:color w:val="101011"/>
          <w:lang w:eastAsia="ru-RU"/>
        </w:rPr>
        <w:t>1</w:t>
      </w:r>
      <w:r w:rsidR="00263824">
        <w:rPr>
          <w:rFonts w:eastAsia="Times New Roman"/>
          <w:color w:val="101011"/>
          <w:lang w:val="en-US" w:eastAsia="ru-RU"/>
        </w:rPr>
        <w:t>5</w:t>
      </w:r>
      <w:r w:rsidRPr="00005EF9">
        <w:rPr>
          <w:rFonts w:eastAsia="Times New Roman"/>
          <w:color w:val="101011"/>
          <w:lang w:eastAsia="ru-RU"/>
        </w:rPr>
        <w:t>. – 400 с.</w:t>
      </w:r>
    </w:p>
    <w:p w:rsidR="00C55CC4" w:rsidRPr="00963B20" w:rsidRDefault="00C55CC4" w:rsidP="00D67997">
      <w:pPr>
        <w:widowControl w:val="0"/>
        <w:numPr>
          <w:ilvl w:val="0"/>
          <w:numId w:val="2"/>
        </w:numPr>
        <w:tabs>
          <w:tab w:val="num" w:pos="0"/>
          <w:tab w:val="left" w:pos="1134"/>
        </w:tabs>
        <w:spacing w:line="360" w:lineRule="auto"/>
        <w:ind w:left="0" w:firstLine="851"/>
        <w:jc w:val="both"/>
        <w:rPr>
          <w:color w:val="000000"/>
        </w:rPr>
      </w:pPr>
      <w:r w:rsidRPr="00963B20">
        <w:rPr>
          <w:rFonts w:eastAsia="Times New Roman"/>
          <w:lang w:eastAsia="ru-RU"/>
        </w:rPr>
        <w:t xml:space="preserve">Бухгалтерский управленческий учет: Учебник / Д.В. Лысенко. - М.: НИЦ ИНФРА-М, 2016. - 477 с. </w:t>
      </w:r>
    </w:p>
    <w:p w:rsidR="00C55CC4" w:rsidRPr="00963B20" w:rsidRDefault="00C55CC4" w:rsidP="00D67997">
      <w:pPr>
        <w:widowControl w:val="0"/>
        <w:numPr>
          <w:ilvl w:val="0"/>
          <w:numId w:val="2"/>
        </w:numPr>
        <w:tabs>
          <w:tab w:val="num" w:pos="0"/>
          <w:tab w:val="left" w:pos="1134"/>
        </w:tabs>
        <w:spacing w:line="360" w:lineRule="auto"/>
        <w:ind w:left="0" w:firstLine="851"/>
        <w:jc w:val="both"/>
        <w:rPr>
          <w:color w:val="000000"/>
        </w:rPr>
      </w:pPr>
      <w:r w:rsidRPr="00963B20">
        <w:rPr>
          <w:rFonts w:eastAsia="Times New Roman"/>
          <w:lang w:eastAsia="ru-RU"/>
        </w:rPr>
        <w:t>Бухгалтерский учет (финансовый и упра</w:t>
      </w:r>
      <w:r>
        <w:rPr>
          <w:rFonts w:eastAsia="Times New Roman"/>
          <w:lang w:eastAsia="ru-RU"/>
        </w:rPr>
        <w:t xml:space="preserve">вленческий): </w:t>
      </w:r>
      <w:r w:rsidRPr="00963B20">
        <w:rPr>
          <w:rFonts w:eastAsia="Times New Roman"/>
          <w:lang w:eastAsia="ru-RU"/>
        </w:rPr>
        <w:t>/</w:t>
      </w:r>
      <w:r>
        <w:rPr>
          <w:rFonts w:eastAsia="Times New Roman"/>
          <w:lang w:eastAsia="ru-RU"/>
        </w:rPr>
        <w:t xml:space="preserve"> </w:t>
      </w:r>
      <w:r w:rsidRPr="00963B20">
        <w:rPr>
          <w:rFonts w:eastAsia="Times New Roman"/>
          <w:lang w:eastAsia="ru-RU"/>
        </w:rPr>
        <w:t xml:space="preserve">Кондраков Н. П., 5-е изд., перераб. и доп. - М.: НИЦ ИНФРА-М, 2016. - 584 с. </w:t>
      </w:r>
    </w:p>
    <w:p w:rsidR="00C55CC4" w:rsidRPr="00963B20" w:rsidRDefault="00C55CC4" w:rsidP="00D67997">
      <w:pPr>
        <w:widowControl w:val="0"/>
        <w:numPr>
          <w:ilvl w:val="0"/>
          <w:numId w:val="2"/>
        </w:numPr>
        <w:tabs>
          <w:tab w:val="num" w:pos="0"/>
          <w:tab w:val="left" w:pos="1134"/>
        </w:tabs>
        <w:spacing w:line="360" w:lineRule="auto"/>
        <w:ind w:left="0" w:firstLine="851"/>
        <w:jc w:val="both"/>
        <w:rPr>
          <w:color w:val="000000"/>
        </w:rPr>
      </w:pPr>
      <w:r w:rsidRPr="00963B20">
        <w:rPr>
          <w:rFonts w:eastAsia="Times New Roman"/>
          <w:lang w:eastAsia="ru-RU"/>
        </w:rPr>
        <w:t xml:space="preserve">Бухгалтерский учет и аудит: Учебное пособие / Ю.И. Сигидов, М.Ф. Сафонова, Г.Н. Ясменко и др. - М.: НИЦ ИНФРА-М, 2016. - 407 с. </w:t>
      </w:r>
    </w:p>
    <w:p w:rsidR="00C55CC4" w:rsidRPr="00005EF9" w:rsidRDefault="00C55CC4" w:rsidP="00D67997">
      <w:pPr>
        <w:widowControl w:val="0"/>
        <w:numPr>
          <w:ilvl w:val="0"/>
          <w:numId w:val="2"/>
        </w:numPr>
        <w:tabs>
          <w:tab w:val="num" w:pos="0"/>
          <w:tab w:val="left" w:pos="1134"/>
        </w:tabs>
        <w:spacing w:line="360" w:lineRule="auto"/>
        <w:ind w:left="0" w:firstLine="851"/>
        <w:jc w:val="both"/>
        <w:rPr>
          <w:color w:val="000000"/>
        </w:rPr>
      </w:pPr>
      <w:r w:rsidRPr="00005EF9">
        <w:rPr>
          <w:rFonts w:eastAsia="Times New Roman"/>
          <w:lang w:eastAsia="ru-RU"/>
        </w:rPr>
        <w:t>Ефимова О.В. Анализ финансовой отчетности. - М.: Омега-Л, 20</w:t>
      </w:r>
      <w:r>
        <w:rPr>
          <w:rFonts w:eastAsia="Times New Roman"/>
          <w:lang w:eastAsia="ru-RU"/>
        </w:rPr>
        <w:t>1</w:t>
      </w:r>
      <w:r w:rsidR="00263824" w:rsidRPr="00263824">
        <w:rPr>
          <w:rFonts w:eastAsia="Times New Roman"/>
          <w:lang w:eastAsia="ru-RU"/>
        </w:rPr>
        <w:t>5</w:t>
      </w:r>
      <w:r w:rsidRPr="00005EF9">
        <w:rPr>
          <w:rFonts w:eastAsia="Times New Roman"/>
          <w:lang w:eastAsia="ru-RU"/>
        </w:rPr>
        <w:t>. - 451 с.</w:t>
      </w:r>
    </w:p>
    <w:p w:rsidR="00C55CC4" w:rsidRPr="00005EF9" w:rsidRDefault="00C55CC4" w:rsidP="00D67997">
      <w:pPr>
        <w:widowControl w:val="0"/>
        <w:numPr>
          <w:ilvl w:val="0"/>
          <w:numId w:val="2"/>
        </w:numPr>
        <w:tabs>
          <w:tab w:val="num" w:pos="0"/>
          <w:tab w:val="left" w:pos="1134"/>
        </w:tabs>
        <w:spacing w:line="360" w:lineRule="auto"/>
        <w:ind w:left="0" w:firstLine="851"/>
        <w:jc w:val="both"/>
        <w:rPr>
          <w:color w:val="000000"/>
        </w:rPr>
      </w:pPr>
      <w:r w:rsidRPr="00005EF9">
        <w:rPr>
          <w:rFonts w:eastAsia="Times New Roman"/>
          <w:color w:val="101011"/>
          <w:lang w:eastAsia="ru-RU"/>
        </w:rPr>
        <w:t>Идрисов А.Б. Стратегическое планирование и анализ эффективности инвестиций. – М.: Филинъ, 201</w:t>
      </w:r>
      <w:r>
        <w:rPr>
          <w:rFonts w:eastAsia="Times New Roman"/>
          <w:color w:val="101011"/>
          <w:lang w:eastAsia="ru-RU"/>
        </w:rPr>
        <w:t>4</w:t>
      </w:r>
      <w:r w:rsidRPr="00005EF9">
        <w:rPr>
          <w:rFonts w:eastAsia="Times New Roman"/>
          <w:color w:val="101011"/>
          <w:lang w:eastAsia="ru-RU"/>
        </w:rPr>
        <w:t>. – 239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Ирвин Д. Финансовый контроль. – М.: Финансы и статистика, 201</w:t>
      </w:r>
      <w:r>
        <w:rPr>
          <w:rFonts w:eastAsia="Times New Roman"/>
          <w:color w:val="101011"/>
          <w:lang w:eastAsia="ru-RU"/>
        </w:rPr>
        <w:t>4</w:t>
      </w:r>
      <w:r w:rsidRPr="00005EF9">
        <w:rPr>
          <w:rFonts w:eastAsia="Times New Roman"/>
          <w:color w:val="101011"/>
          <w:lang w:eastAsia="ru-RU"/>
        </w:rPr>
        <w:t>. – 287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Ковалев В.В. Финансовый анализ: методы и процедуры. – М.: Финансы и статистика, 201</w:t>
      </w:r>
      <w:r>
        <w:rPr>
          <w:rFonts w:eastAsia="Times New Roman"/>
          <w:color w:val="101011"/>
          <w:lang w:eastAsia="ru-RU"/>
        </w:rPr>
        <w:t>4</w:t>
      </w:r>
      <w:r w:rsidRPr="00005EF9">
        <w:rPr>
          <w:rFonts w:eastAsia="Times New Roman"/>
          <w:color w:val="101011"/>
          <w:lang w:eastAsia="ru-RU"/>
        </w:rPr>
        <w:t>. – 560 с.</w:t>
      </w:r>
    </w:p>
    <w:p w:rsidR="00C55CC4"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Крейнина М.Н. Финансовый менеджмент. – М.: Дело и сервис, 201</w:t>
      </w:r>
      <w:r>
        <w:rPr>
          <w:rFonts w:eastAsia="Times New Roman"/>
          <w:color w:val="101011"/>
          <w:lang w:eastAsia="ru-RU"/>
        </w:rPr>
        <w:t>4</w:t>
      </w:r>
      <w:r w:rsidRPr="00005EF9">
        <w:rPr>
          <w:rFonts w:eastAsia="Times New Roman"/>
          <w:color w:val="101011"/>
          <w:lang w:eastAsia="ru-RU"/>
        </w:rPr>
        <w:t>. – 209 с.</w:t>
      </w:r>
    </w:p>
    <w:p w:rsidR="00C55CC4" w:rsidRPr="00211E6E"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211E6E">
        <w:rPr>
          <w:rFonts w:eastAsia="Times New Roman"/>
          <w:lang w:eastAsia="ru-RU"/>
        </w:rPr>
        <w:t>Кузина Н.И. Проблемы учета анализа и аудита денежных средств // В сборнике: научные исследования студентов в решении актуальных проблем. Материалы региональной научно-практической конференции. - 2017. - С. 204-208.</w:t>
      </w:r>
    </w:p>
    <w:p w:rsidR="00C55CC4"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211E6E">
        <w:rPr>
          <w:rFonts w:eastAsia="Times New Roman"/>
          <w:lang w:eastAsia="ru-RU"/>
        </w:rPr>
        <w:t>Макаров Г.В. Денежные средства как объект бухгалтерского учета и аудита // Международный журнал гуманитарных и естественных наук. - 2017. - № 12. - С. 244-247.</w:t>
      </w:r>
    </w:p>
    <w:p w:rsidR="00C55CC4" w:rsidRPr="006010A5"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6010A5">
        <w:rPr>
          <w:rFonts w:eastAsia="Times New Roman"/>
          <w:lang w:eastAsia="ru-RU"/>
        </w:rPr>
        <w:t>Малыгина С.Р., Бессонова В.Е. Организация бухгалтерского учета и аудит движения денежных средств // Проблемы экономики и менеджмента. - 2016. - №4 (56). - С. 46-49.</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Родионова В.М. Финансовый контроль. – М., ИД ФБК-ПРЕСС, 201</w:t>
      </w:r>
      <w:r>
        <w:rPr>
          <w:rFonts w:eastAsia="Times New Roman"/>
          <w:color w:val="101011"/>
          <w:lang w:eastAsia="ru-RU"/>
        </w:rPr>
        <w:t>4</w:t>
      </w:r>
      <w:r w:rsidRPr="00005EF9">
        <w:rPr>
          <w:rFonts w:eastAsia="Times New Roman"/>
          <w:color w:val="101011"/>
          <w:lang w:eastAsia="ru-RU"/>
        </w:rPr>
        <w:t>. – 276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lang w:eastAsia="ru-RU"/>
        </w:rPr>
        <w:t>Селезнева Н.Н. Финансовый анализ. - М.: Проспект Велби, 201</w:t>
      </w:r>
      <w:r w:rsidR="00263824" w:rsidRPr="00263824">
        <w:rPr>
          <w:rFonts w:eastAsia="Times New Roman"/>
          <w:lang w:eastAsia="ru-RU"/>
        </w:rPr>
        <w:t>5</w:t>
      </w:r>
      <w:r w:rsidRPr="00005EF9">
        <w:rPr>
          <w:rFonts w:eastAsia="Times New Roman"/>
          <w:lang w:eastAsia="ru-RU"/>
        </w:rPr>
        <w:t xml:space="preserve">. - </w:t>
      </w:r>
      <w:r w:rsidRPr="00005EF9">
        <w:rPr>
          <w:rFonts w:eastAsia="Times New Roman"/>
          <w:lang w:eastAsia="ru-RU"/>
        </w:rPr>
        <w:lastRenderedPageBreak/>
        <w:t>624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Стоянова Е.С. Финансовый менеджмент. – М.: Перспектива, 20</w:t>
      </w:r>
      <w:r>
        <w:rPr>
          <w:rFonts w:eastAsia="Times New Roman"/>
          <w:color w:val="101011"/>
          <w:lang w:eastAsia="ru-RU"/>
        </w:rPr>
        <w:t>1</w:t>
      </w:r>
      <w:r w:rsidR="00263824" w:rsidRPr="00263824">
        <w:rPr>
          <w:rFonts w:eastAsia="Times New Roman"/>
          <w:color w:val="101011"/>
          <w:lang w:eastAsia="ru-RU"/>
        </w:rPr>
        <w:t>5</w:t>
      </w:r>
      <w:r w:rsidRPr="00005EF9">
        <w:rPr>
          <w:rFonts w:eastAsia="Times New Roman"/>
          <w:color w:val="101011"/>
          <w:lang w:eastAsia="ru-RU"/>
        </w:rPr>
        <w:t>. – 290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Тренев Н.Н. Управление финансами. – М.: Финансы и статистика, 20</w:t>
      </w:r>
      <w:r>
        <w:rPr>
          <w:rFonts w:eastAsia="Times New Roman"/>
          <w:color w:val="101011"/>
          <w:lang w:eastAsia="ru-RU"/>
        </w:rPr>
        <w:t>1</w:t>
      </w:r>
      <w:r w:rsidR="00263824" w:rsidRPr="00263824">
        <w:rPr>
          <w:rFonts w:eastAsia="Times New Roman"/>
          <w:color w:val="101011"/>
          <w:lang w:eastAsia="ru-RU"/>
        </w:rPr>
        <w:t>5</w:t>
      </w:r>
      <w:r w:rsidRPr="00005EF9">
        <w:rPr>
          <w:rFonts w:eastAsia="Times New Roman"/>
          <w:color w:val="101011"/>
          <w:lang w:eastAsia="ru-RU"/>
        </w:rPr>
        <w:t>. – 369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Финансовый менеджмент: теория и практика / Под ред. Е.С. Стояновой. – М.: Перспектива, 201</w:t>
      </w:r>
      <w:r w:rsidR="00263824" w:rsidRPr="00263824">
        <w:rPr>
          <w:rFonts w:eastAsia="Times New Roman"/>
          <w:color w:val="101011"/>
          <w:lang w:eastAsia="ru-RU"/>
        </w:rPr>
        <w:t>5</w:t>
      </w:r>
      <w:r w:rsidRPr="00005EF9">
        <w:rPr>
          <w:rFonts w:eastAsia="Times New Roman"/>
          <w:color w:val="101011"/>
          <w:lang w:eastAsia="ru-RU"/>
        </w:rPr>
        <w:t>. – 234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Финансовый менеджмент / Под ред. проф. Г.Б. Поляка. - М.: Юнити, 201</w:t>
      </w:r>
      <w:r w:rsidR="00263824" w:rsidRPr="00263824">
        <w:rPr>
          <w:rFonts w:eastAsia="Times New Roman"/>
          <w:color w:val="101011"/>
          <w:lang w:eastAsia="ru-RU"/>
        </w:rPr>
        <w:t>7</w:t>
      </w:r>
      <w:r w:rsidRPr="00005EF9">
        <w:rPr>
          <w:rFonts w:eastAsia="Times New Roman"/>
          <w:color w:val="101011"/>
          <w:lang w:eastAsia="ru-RU"/>
        </w:rPr>
        <w:t>. – 290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005EF9">
        <w:rPr>
          <w:rFonts w:eastAsia="Times New Roman"/>
          <w:color w:val="101011"/>
          <w:lang w:eastAsia="ru-RU"/>
        </w:rPr>
        <w:t>Финансовый менеджмент / Под ред. проф. Колчиной Н.В. - М.: Юнити, 201</w:t>
      </w:r>
      <w:r>
        <w:rPr>
          <w:rFonts w:eastAsia="Times New Roman"/>
          <w:color w:val="101011"/>
          <w:lang w:eastAsia="ru-RU"/>
        </w:rPr>
        <w:t>4</w:t>
      </w:r>
      <w:r w:rsidRPr="00005EF9">
        <w:rPr>
          <w:rFonts w:eastAsia="Times New Roman"/>
          <w:color w:val="101011"/>
          <w:lang w:eastAsia="ru-RU"/>
        </w:rPr>
        <w:t>. – 260 с.</w:t>
      </w:r>
    </w:p>
    <w:p w:rsidR="00C55CC4" w:rsidRPr="00005EF9" w:rsidRDefault="00C55CC4" w:rsidP="00D67997">
      <w:pPr>
        <w:widowControl w:val="0"/>
        <w:numPr>
          <w:ilvl w:val="0"/>
          <w:numId w:val="2"/>
        </w:numPr>
        <w:shd w:val="clear" w:color="auto" w:fill="FFFFFF"/>
        <w:spacing w:line="360" w:lineRule="auto"/>
        <w:ind w:left="0" w:firstLine="851"/>
        <w:jc w:val="both"/>
        <w:rPr>
          <w:rFonts w:eastAsia="Times New Roman"/>
          <w:color w:val="101011"/>
          <w:lang w:val="en-US" w:eastAsia="ru-RU"/>
        </w:rPr>
      </w:pPr>
      <w:r w:rsidRPr="00005EF9">
        <w:rPr>
          <w:rFonts w:eastAsia="Times New Roman"/>
          <w:bCs/>
          <w:lang w:val="en-US" w:eastAsia="ru-RU"/>
        </w:rPr>
        <w:t>Atkin В., Brooks A. Total facility management/ John Wiley and Sons. – 201</w:t>
      </w:r>
      <w:r w:rsidR="00263824">
        <w:rPr>
          <w:rFonts w:eastAsia="Times New Roman"/>
          <w:bCs/>
          <w:lang w:val="en-US" w:eastAsia="ru-RU"/>
        </w:rPr>
        <w:t>5</w:t>
      </w:r>
      <w:r w:rsidRPr="00005EF9">
        <w:rPr>
          <w:rFonts w:eastAsia="Times New Roman"/>
          <w:bCs/>
          <w:lang w:val="en-US" w:eastAsia="ru-RU"/>
        </w:rPr>
        <w:t xml:space="preserve">. -  328 p. </w:t>
      </w:r>
    </w:p>
    <w:p w:rsidR="00D67997" w:rsidRDefault="00C55CC4" w:rsidP="00D67997">
      <w:pPr>
        <w:widowControl w:val="0"/>
        <w:numPr>
          <w:ilvl w:val="0"/>
          <w:numId w:val="2"/>
        </w:numPr>
        <w:shd w:val="clear" w:color="auto" w:fill="FFFFFF"/>
        <w:spacing w:line="360" w:lineRule="auto"/>
        <w:ind w:left="0" w:firstLine="851"/>
        <w:jc w:val="both"/>
        <w:rPr>
          <w:rFonts w:eastAsia="Times New Roman"/>
          <w:color w:val="101011"/>
          <w:lang w:val="en-US" w:eastAsia="ru-RU"/>
        </w:rPr>
      </w:pPr>
      <w:r w:rsidRPr="00005EF9">
        <w:rPr>
          <w:rFonts w:eastAsia="Times New Roman"/>
          <w:bCs/>
          <w:lang w:val="en-US" w:eastAsia="ru-RU"/>
        </w:rPr>
        <w:t>Cotts D., Cathy O.  Roper The Facility management handbook. - NY, 201</w:t>
      </w:r>
      <w:r w:rsidR="00263824">
        <w:rPr>
          <w:rFonts w:eastAsia="Times New Roman"/>
          <w:bCs/>
          <w:lang w:val="en-US" w:eastAsia="ru-RU"/>
        </w:rPr>
        <w:t>4</w:t>
      </w:r>
      <w:r w:rsidRPr="00005EF9">
        <w:rPr>
          <w:rFonts w:eastAsia="Times New Roman"/>
          <w:bCs/>
          <w:lang w:val="en-US" w:eastAsia="ru-RU"/>
        </w:rPr>
        <w:t xml:space="preserve">. - 661 p. </w:t>
      </w:r>
    </w:p>
    <w:p w:rsidR="00C55CC4" w:rsidRPr="00D04EF3" w:rsidRDefault="00D67997" w:rsidP="00D67997">
      <w:pPr>
        <w:widowControl w:val="0"/>
        <w:numPr>
          <w:ilvl w:val="0"/>
          <w:numId w:val="2"/>
        </w:numPr>
        <w:shd w:val="clear" w:color="auto" w:fill="FFFFFF"/>
        <w:spacing w:line="360" w:lineRule="auto"/>
        <w:ind w:left="0" w:firstLine="851"/>
        <w:jc w:val="both"/>
        <w:rPr>
          <w:rFonts w:eastAsia="Times New Roman"/>
          <w:color w:val="101011"/>
          <w:lang w:eastAsia="ru-RU"/>
        </w:rPr>
      </w:pPr>
      <w:r w:rsidRPr="00D67997">
        <w:rPr>
          <w:rFonts w:eastAsia="Times New Roman"/>
          <w:iCs/>
          <w:color w:val="000000"/>
          <w:lang w:eastAsia="ru-RU"/>
        </w:rPr>
        <w:t>Арзамасова Г.А.</w:t>
      </w:r>
      <w:r w:rsidR="00C55CC4" w:rsidRPr="00D67997">
        <w:rPr>
          <w:rFonts w:eastAsia="Times New Roman"/>
          <w:iCs/>
          <w:color w:val="000000"/>
          <w:lang w:eastAsia="ru-RU"/>
        </w:rPr>
        <w:t xml:space="preserve"> </w:t>
      </w:r>
      <w:r w:rsidRPr="00D67997">
        <w:rPr>
          <w:rFonts w:eastAsia="Times New Roman"/>
          <w:color w:val="000000"/>
          <w:lang w:eastAsia="ru-RU"/>
        </w:rPr>
        <w:t>Управление денежными средствами и их учет в бюджетных учреждениях</w:t>
      </w:r>
      <w:r w:rsidR="00C55CC4" w:rsidRPr="00D67997">
        <w:rPr>
          <w:rFonts w:eastAsia="Times New Roman"/>
          <w:color w:val="000000"/>
          <w:lang w:eastAsia="ru-RU"/>
        </w:rPr>
        <w:t xml:space="preserve">. </w:t>
      </w:r>
      <w:r w:rsidR="00C55CC4" w:rsidRPr="00D67997">
        <w:rPr>
          <w:rFonts w:eastAsia="Times New Roman"/>
          <w:bCs/>
          <w:lang w:eastAsia="ru-RU"/>
        </w:rPr>
        <w:t xml:space="preserve">– [Электронный ресурс].  – Режим доступа: </w:t>
      </w:r>
      <w:r w:rsidRPr="00D67997">
        <w:rPr>
          <w:rFonts w:eastAsia="Times New Roman"/>
          <w:color w:val="000000"/>
          <w:lang w:val="en-US" w:eastAsia="ru-RU"/>
        </w:rPr>
        <w:t>https</w:t>
      </w:r>
      <w:r w:rsidRPr="00D67997">
        <w:rPr>
          <w:rFonts w:eastAsia="Times New Roman"/>
          <w:color w:val="000000"/>
          <w:lang w:eastAsia="ru-RU"/>
        </w:rPr>
        <w:t>://</w:t>
      </w:r>
      <w:r w:rsidRPr="00D67997">
        <w:rPr>
          <w:rFonts w:eastAsia="Times New Roman"/>
          <w:color w:val="000000"/>
          <w:lang w:val="en-US" w:eastAsia="ru-RU"/>
        </w:rPr>
        <w:t>cyberleninka</w:t>
      </w:r>
      <w:r w:rsidRPr="00D67997">
        <w:rPr>
          <w:rFonts w:eastAsia="Times New Roman"/>
          <w:color w:val="000000"/>
          <w:lang w:eastAsia="ru-RU"/>
        </w:rPr>
        <w:t>.</w:t>
      </w:r>
      <w:r w:rsidRPr="00D67997">
        <w:rPr>
          <w:rFonts w:eastAsia="Times New Roman"/>
          <w:color w:val="000000"/>
          <w:lang w:val="en-US" w:eastAsia="ru-RU"/>
        </w:rPr>
        <w:t>ru</w:t>
      </w:r>
      <w:r w:rsidRPr="00D67997">
        <w:rPr>
          <w:rFonts w:eastAsia="Times New Roman"/>
          <w:color w:val="000000"/>
          <w:lang w:eastAsia="ru-RU"/>
        </w:rPr>
        <w:t>/</w:t>
      </w:r>
      <w:r w:rsidRPr="00D67997">
        <w:rPr>
          <w:rFonts w:eastAsia="Times New Roman"/>
          <w:color w:val="000000"/>
          <w:lang w:val="en-US" w:eastAsia="ru-RU"/>
        </w:rPr>
        <w:t>article</w:t>
      </w:r>
      <w:r w:rsidRPr="00D67997">
        <w:rPr>
          <w:rFonts w:eastAsia="Times New Roman"/>
          <w:color w:val="000000"/>
          <w:lang w:eastAsia="ru-RU"/>
        </w:rPr>
        <w:t>/</w:t>
      </w:r>
      <w:r w:rsidRPr="00D67997">
        <w:rPr>
          <w:rFonts w:eastAsia="Times New Roman"/>
          <w:color w:val="000000"/>
          <w:lang w:val="en-US" w:eastAsia="ru-RU"/>
        </w:rPr>
        <w:t>n</w:t>
      </w:r>
      <w:r w:rsidRPr="00D67997">
        <w:rPr>
          <w:rFonts w:eastAsia="Times New Roman"/>
          <w:color w:val="000000"/>
          <w:lang w:eastAsia="ru-RU"/>
        </w:rPr>
        <w:t>/</w:t>
      </w:r>
      <w:r w:rsidRPr="00D67997">
        <w:rPr>
          <w:rFonts w:eastAsia="Times New Roman"/>
          <w:color w:val="000000"/>
          <w:lang w:val="en-US" w:eastAsia="ru-RU"/>
        </w:rPr>
        <w:t>upravlenie</w:t>
      </w:r>
      <w:r w:rsidRPr="00D67997">
        <w:rPr>
          <w:rFonts w:eastAsia="Times New Roman"/>
          <w:color w:val="000000"/>
          <w:lang w:eastAsia="ru-RU"/>
        </w:rPr>
        <w:t>-</w:t>
      </w:r>
      <w:r w:rsidRPr="00D67997">
        <w:rPr>
          <w:rFonts w:eastAsia="Times New Roman"/>
          <w:color w:val="000000"/>
          <w:lang w:val="en-US" w:eastAsia="ru-RU"/>
        </w:rPr>
        <w:t>denezhnymi</w:t>
      </w:r>
      <w:r w:rsidRPr="00D67997">
        <w:rPr>
          <w:rFonts w:eastAsia="Times New Roman"/>
          <w:color w:val="000000"/>
          <w:lang w:eastAsia="ru-RU"/>
        </w:rPr>
        <w:t>-</w:t>
      </w:r>
      <w:r w:rsidRPr="00D67997">
        <w:rPr>
          <w:rFonts w:eastAsia="Times New Roman"/>
          <w:color w:val="000000"/>
          <w:lang w:val="en-US" w:eastAsia="ru-RU"/>
        </w:rPr>
        <w:t>sredstvami</w:t>
      </w:r>
      <w:r w:rsidRPr="00D67997">
        <w:rPr>
          <w:rFonts w:eastAsia="Times New Roman"/>
          <w:color w:val="000000"/>
          <w:lang w:eastAsia="ru-RU"/>
        </w:rPr>
        <w:t>-</w:t>
      </w:r>
      <w:r w:rsidRPr="00D67997">
        <w:rPr>
          <w:rFonts w:eastAsia="Times New Roman"/>
          <w:color w:val="000000"/>
          <w:lang w:val="en-US" w:eastAsia="ru-RU"/>
        </w:rPr>
        <w:t>i</w:t>
      </w:r>
      <w:r w:rsidRPr="00D67997">
        <w:rPr>
          <w:rFonts w:eastAsia="Times New Roman"/>
          <w:color w:val="000000"/>
          <w:lang w:eastAsia="ru-RU"/>
        </w:rPr>
        <w:t>-</w:t>
      </w:r>
      <w:r w:rsidRPr="00D67997">
        <w:rPr>
          <w:rFonts w:eastAsia="Times New Roman"/>
          <w:color w:val="000000"/>
          <w:lang w:val="en-US" w:eastAsia="ru-RU"/>
        </w:rPr>
        <w:t>ih</w:t>
      </w:r>
      <w:r w:rsidRPr="00D67997">
        <w:rPr>
          <w:rFonts w:eastAsia="Times New Roman"/>
          <w:color w:val="000000"/>
          <w:lang w:eastAsia="ru-RU"/>
        </w:rPr>
        <w:t>-</w:t>
      </w:r>
      <w:r w:rsidRPr="00D67997">
        <w:rPr>
          <w:rFonts w:eastAsia="Times New Roman"/>
          <w:color w:val="000000"/>
          <w:lang w:val="en-US" w:eastAsia="ru-RU"/>
        </w:rPr>
        <w:t>uchet</w:t>
      </w:r>
      <w:r w:rsidRPr="00D67997">
        <w:rPr>
          <w:rFonts w:eastAsia="Times New Roman"/>
          <w:color w:val="000000"/>
          <w:lang w:eastAsia="ru-RU"/>
        </w:rPr>
        <w:t>-</w:t>
      </w:r>
      <w:r w:rsidRPr="00D67997">
        <w:rPr>
          <w:rFonts w:eastAsia="Times New Roman"/>
          <w:color w:val="000000"/>
          <w:lang w:val="en-US" w:eastAsia="ru-RU"/>
        </w:rPr>
        <w:t>v</w:t>
      </w:r>
      <w:r w:rsidRPr="00D67997">
        <w:rPr>
          <w:rFonts w:eastAsia="Times New Roman"/>
          <w:color w:val="000000"/>
          <w:lang w:eastAsia="ru-RU"/>
        </w:rPr>
        <w:t>-</w:t>
      </w:r>
      <w:r w:rsidRPr="00D67997">
        <w:rPr>
          <w:rFonts w:eastAsia="Times New Roman"/>
          <w:color w:val="000000"/>
          <w:lang w:val="en-US" w:eastAsia="ru-RU"/>
        </w:rPr>
        <w:t>byudzhetnyh</w:t>
      </w:r>
      <w:r w:rsidRPr="00D67997">
        <w:rPr>
          <w:rFonts w:eastAsia="Times New Roman"/>
          <w:color w:val="000000"/>
          <w:lang w:eastAsia="ru-RU"/>
        </w:rPr>
        <w:t>-</w:t>
      </w:r>
      <w:r w:rsidRPr="00D67997">
        <w:rPr>
          <w:rFonts w:eastAsia="Times New Roman"/>
          <w:color w:val="000000"/>
          <w:lang w:val="en-US" w:eastAsia="ru-RU"/>
        </w:rPr>
        <w:t>uchrezhdeniyah</w:t>
      </w:r>
    </w:p>
    <w:p w:rsidR="00D67997" w:rsidRDefault="00D67997" w:rsidP="0085113A">
      <w:pPr>
        <w:widowControl w:val="0"/>
        <w:spacing w:line="360" w:lineRule="auto"/>
        <w:ind w:firstLine="851"/>
        <w:jc w:val="both"/>
      </w:pPr>
    </w:p>
    <w:p w:rsidR="00D67997" w:rsidRDefault="00D67997" w:rsidP="0085113A">
      <w:pPr>
        <w:widowControl w:val="0"/>
        <w:spacing w:line="360" w:lineRule="auto"/>
        <w:ind w:firstLine="851"/>
        <w:jc w:val="both"/>
      </w:pPr>
    </w:p>
    <w:sectPr w:rsidR="00D67997" w:rsidSect="00F90A9B">
      <w:footerReference w:type="default" r:id="rId27"/>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61" w:rsidRDefault="00D77C61" w:rsidP="00F90A9B">
      <w:pPr>
        <w:spacing w:line="240" w:lineRule="auto"/>
      </w:pPr>
      <w:r>
        <w:separator/>
      </w:r>
    </w:p>
  </w:endnote>
  <w:endnote w:type="continuationSeparator" w:id="0">
    <w:p w:rsidR="00D77C61" w:rsidRDefault="00D77C61" w:rsidP="00F90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Verdana">
    <w:altName w:val=" Aria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993548"/>
      <w:docPartObj>
        <w:docPartGallery w:val="Page Numbers (Bottom of Page)"/>
        <w:docPartUnique/>
      </w:docPartObj>
    </w:sdtPr>
    <w:sdtEndPr/>
    <w:sdtContent>
      <w:p w:rsidR="009B74B4" w:rsidRDefault="009B74B4" w:rsidP="00F90A9B">
        <w:pPr>
          <w:pStyle w:val="a5"/>
          <w:widowControl w:val="0"/>
          <w:spacing w:line="360" w:lineRule="auto"/>
          <w:jc w:val="center"/>
        </w:pPr>
        <w:r>
          <w:fldChar w:fldCharType="begin"/>
        </w:r>
        <w:r>
          <w:instrText>PAGE   \* MERGEFORMAT</w:instrText>
        </w:r>
        <w:r>
          <w:fldChar w:fldCharType="separate"/>
        </w:r>
        <w:r w:rsidR="00721B27">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61" w:rsidRDefault="00D77C61" w:rsidP="00F90A9B">
      <w:pPr>
        <w:spacing w:line="240" w:lineRule="auto"/>
      </w:pPr>
      <w:r>
        <w:separator/>
      </w:r>
    </w:p>
  </w:footnote>
  <w:footnote w:type="continuationSeparator" w:id="0">
    <w:p w:rsidR="00D77C61" w:rsidRDefault="00D77C61" w:rsidP="00F90A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1554B"/>
    <w:multiLevelType w:val="hybridMultilevel"/>
    <w:tmpl w:val="2B6088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16A60A3"/>
    <w:multiLevelType w:val="multilevel"/>
    <w:tmpl w:val="47FC01E4"/>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93"/>
    <w:rsid w:val="000624ED"/>
    <w:rsid w:val="000976A3"/>
    <w:rsid w:val="000A420D"/>
    <w:rsid w:val="000C7A19"/>
    <w:rsid w:val="000E051F"/>
    <w:rsid w:val="000E1183"/>
    <w:rsid w:val="000E7614"/>
    <w:rsid w:val="00131941"/>
    <w:rsid w:val="001817B1"/>
    <w:rsid w:val="00190855"/>
    <w:rsid w:val="001A53B6"/>
    <w:rsid w:val="00243F26"/>
    <w:rsid w:val="00251CCF"/>
    <w:rsid w:val="00263824"/>
    <w:rsid w:val="00267FA7"/>
    <w:rsid w:val="00281199"/>
    <w:rsid w:val="00282896"/>
    <w:rsid w:val="0029739C"/>
    <w:rsid w:val="002B351A"/>
    <w:rsid w:val="002E058B"/>
    <w:rsid w:val="002E12EA"/>
    <w:rsid w:val="003072F3"/>
    <w:rsid w:val="003145A3"/>
    <w:rsid w:val="0032056A"/>
    <w:rsid w:val="0033299C"/>
    <w:rsid w:val="00342089"/>
    <w:rsid w:val="0034361A"/>
    <w:rsid w:val="003A55BF"/>
    <w:rsid w:val="003A5D06"/>
    <w:rsid w:val="003B25D6"/>
    <w:rsid w:val="003F523F"/>
    <w:rsid w:val="00442526"/>
    <w:rsid w:val="00444792"/>
    <w:rsid w:val="00486433"/>
    <w:rsid w:val="004A75EC"/>
    <w:rsid w:val="004C3686"/>
    <w:rsid w:val="004D0A72"/>
    <w:rsid w:val="004D4020"/>
    <w:rsid w:val="00513FAE"/>
    <w:rsid w:val="0052366F"/>
    <w:rsid w:val="005353F7"/>
    <w:rsid w:val="00551C66"/>
    <w:rsid w:val="0058325B"/>
    <w:rsid w:val="005C7B44"/>
    <w:rsid w:val="00614C14"/>
    <w:rsid w:val="00652C44"/>
    <w:rsid w:val="0066633E"/>
    <w:rsid w:val="00670145"/>
    <w:rsid w:val="006938BA"/>
    <w:rsid w:val="006A30DE"/>
    <w:rsid w:val="006A35BB"/>
    <w:rsid w:val="00714CBC"/>
    <w:rsid w:val="00721B27"/>
    <w:rsid w:val="00750F63"/>
    <w:rsid w:val="007A5E5E"/>
    <w:rsid w:val="007C79DC"/>
    <w:rsid w:val="00813030"/>
    <w:rsid w:val="00815F7B"/>
    <w:rsid w:val="00820466"/>
    <w:rsid w:val="0084057F"/>
    <w:rsid w:val="0085113A"/>
    <w:rsid w:val="00897D74"/>
    <w:rsid w:val="008A33F8"/>
    <w:rsid w:val="00912D93"/>
    <w:rsid w:val="00916E74"/>
    <w:rsid w:val="00957A90"/>
    <w:rsid w:val="00957D52"/>
    <w:rsid w:val="009A26F7"/>
    <w:rsid w:val="009B37EA"/>
    <w:rsid w:val="009B74B4"/>
    <w:rsid w:val="009C5122"/>
    <w:rsid w:val="009F7AC1"/>
    <w:rsid w:val="009F7CE9"/>
    <w:rsid w:val="00A37C1B"/>
    <w:rsid w:val="00A46E32"/>
    <w:rsid w:val="00A75773"/>
    <w:rsid w:val="00A76A03"/>
    <w:rsid w:val="00AB35AE"/>
    <w:rsid w:val="00AD5BE7"/>
    <w:rsid w:val="00B42D19"/>
    <w:rsid w:val="00B80AF3"/>
    <w:rsid w:val="00B96D56"/>
    <w:rsid w:val="00BD780B"/>
    <w:rsid w:val="00C34D53"/>
    <w:rsid w:val="00C46F98"/>
    <w:rsid w:val="00C55CC4"/>
    <w:rsid w:val="00CA1ECE"/>
    <w:rsid w:val="00CA26EC"/>
    <w:rsid w:val="00CB597A"/>
    <w:rsid w:val="00CC2521"/>
    <w:rsid w:val="00CE2B50"/>
    <w:rsid w:val="00D04EF3"/>
    <w:rsid w:val="00D674FE"/>
    <w:rsid w:val="00D67997"/>
    <w:rsid w:val="00D77A38"/>
    <w:rsid w:val="00D77C61"/>
    <w:rsid w:val="00D972E5"/>
    <w:rsid w:val="00DF370B"/>
    <w:rsid w:val="00E10390"/>
    <w:rsid w:val="00E43425"/>
    <w:rsid w:val="00E4346A"/>
    <w:rsid w:val="00EA231B"/>
    <w:rsid w:val="00EB48A6"/>
    <w:rsid w:val="00EB545D"/>
    <w:rsid w:val="00EC1355"/>
    <w:rsid w:val="00F1542B"/>
    <w:rsid w:val="00F20D62"/>
    <w:rsid w:val="00F23D41"/>
    <w:rsid w:val="00F57506"/>
    <w:rsid w:val="00F64A5E"/>
    <w:rsid w:val="00F75750"/>
    <w:rsid w:val="00F8401E"/>
    <w:rsid w:val="00F90A9B"/>
    <w:rsid w:val="00F9716E"/>
    <w:rsid w:val="00FA0B63"/>
    <w:rsid w:val="00FB1095"/>
    <w:rsid w:val="00FB15E3"/>
    <w:rsid w:val="00FD2520"/>
    <w:rsid w:val="00FD2978"/>
    <w:rsid w:val="00FE0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1B7FE-4A60-4312-A6CB-F17C2077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9C"/>
    <w:pPr>
      <w:spacing w:after="0" w:line="276"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A9B"/>
    <w:pPr>
      <w:tabs>
        <w:tab w:val="center" w:pos="4677"/>
        <w:tab w:val="right" w:pos="9355"/>
      </w:tabs>
      <w:spacing w:line="240" w:lineRule="auto"/>
    </w:pPr>
  </w:style>
  <w:style w:type="character" w:customStyle="1" w:styleId="a4">
    <w:name w:val="Верхний колонтитул Знак"/>
    <w:basedOn w:val="a0"/>
    <w:link w:val="a3"/>
    <w:uiPriority w:val="99"/>
    <w:rsid w:val="00F90A9B"/>
    <w:rPr>
      <w:rFonts w:ascii="Times New Roman" w:eastAsia="Calibri" w:hAnsi="Times New Roman" w:cs="Times New Roman"/>
      <w:sz w:val="28"/>
      <w:szCs w:val="28"/>
    </w:rPr>
  </w:style>
  <w:style w:type="paragraph" w:styleId="a5">
    <w:name w:val="footer"/>
    <w:basedOn w:val="a"/>
    <w:link w:val="a6"/>
    <w:uiPriority w:val="99"/>
    <w:unhideWhenUsed/>
    <w:rsid w:val="00F90A9B"/>
    <w:pPr>
      <w:tabs>
        <w:tab w:val="center" w:pos="4677"/>
        <w:tab w:val="right" w:pos="9355"/>
      </w:tabs>
      <w:spacing w:line="240" w:lineRule="auto"/>
    </w:pPr>
  </w:style>
  <w:style w:type="character" w:customStyle="1" w:styleId="a6">
    <w:name w:val="Нижний колонтитул Знак"/>
    <w:basedOn w:val="a0"/>
    <w:link w:val="a5"/>
    <w:uiPriority w:val="99"/>
    <w:rsid w:val="00F90A9B"/>
    <w:rPr>
      <w:rFonts w:ascii="Times New Roman" w:eastAsia="Calibri" w:hAnsi="Times New Roman" w:cs="Times New Roman"/>
      <w:sz w:val="28"/>
      <w:szCs w:val="28"/>
    </w:rPr>
  </w:style>
  <w:style w:type="paragraph" w:styleId="a7">
    <w:name w:val="List Paragraph"/>
    <w:basedOn w:val="a"/>
    <w:link w:val="a8"/>
    <w:uiPriority w:val="34"/>
    <w:qFormat/>
    <w:rsid w:val="00B42D19"/>
    <w:pPr>
      <w:ind w:left="720"/>
      <w:contextualSpacing/>
    </w:pPr>
  </w:style>
  <w:style w:type="paragraph" w:styleId="a9">
    <w:name w:val="footnote text"/>
    <w:basedOn w:val="a"/>
    <w:link w:val="aa"/>
    <w:uiPriority w:val="99"/>
    <w:semiHidden/>
    <w:unhideWhenUsed/>
    <w:rsid w:val="00B42D19"/>
    <w:pPr>
      <w:spacing w:line="240" w:lineRule="auto"/>
    </w:pPr>
    <w:rPr>
      <w:rFonts w:eastAsiaTheme="minorHAnsi"/>
      <w:sz w:val="20"/>
      <w:szCs w:val="20"/>
    </w:rPr>
  </w:style>
  <w:style w:type="character" w:customStyle="1" w:styleId="aa">
    <w:name w:val="Текст сноски Знак"/>
    <w:basedOn w:val="a0"/>
    <w:link w:val="a9"/>
    <w:uiPriority w:val="99"/>
    <w:semiHidden/>
    <w:rsid w:val="00B42D19"/>
    <w:rPr>
      <w:rFonts w:ascii="Times New Roman" w:hAnsi="Times New Roman" w:cs="Times New Roman"/>
      <w:sz w:val="20"/>
      <w:szCs w:val="20"/>
    </w:rPr>
  </w:style>
  <w:style w:type="character" w:styleId="ab">
    <w:name w:val="footnote reference"/>
    <w:basedOn w:val="a0"/>
    <w:uiPriority w:val="99"/>
    <w:semiHidden/>
    <w:unhideWhenUsed/>
    <w:rsid w:val="00B42D19"/>
    <w:rPr>
      <w:vertAlign w:val="superscript"/>
    </w:rPr>
  </w:style>
  <w:style w:type="paragraph" w:styleId="ac">
    <w:name w:val="Body Text"/>
    <w:basedOn w:val="a"/>
    <w:link w:val="ad"/>
    <w:uiPriority w:val="99"/>
    <w:semiHidden/>
    <w:unhideWhenUsed/>
    <w:rsid w:val="00190855"/>
    <w:pPr>
      <w:spacing w:after="120"/>
    </w:pPr>
    <w:rPr>
      <w:rFonts w:asciiTheme="minorHAnsi" w:eastAsiaTheme="minorHAnsi" w:hAnsiTheme="minorHAnsi" w:cstheme="minorBidi"/>
      <w:sz w:val="22"/>
      <w:szCs w:val="22"/>
    </w:rPr>
  </w:style>
  <w:style w:type="character" w:customStyle="1" w:styleId="ad">
    <w:name w:val="Основной текст Знак"/>
    <w:basedOn w:val="a0"/>
    <w:link w:val="ac"/>
    <w:uiPriority w:val="99"/>
    <w:semiHidden/>
    <w:rsid w:val="00190855"/>
  </w:style>
  <w:style w:type="character" w:customStyle="1" w:styleId="a8">
    <w:name w:val="Абзац списка Знак"/>
    <w:link w:val="a7"/>
    <w:uiPriority w:val="34"/>
    <w:rsid w:val="0084057F"/>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4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9503EC-3307-4492-BAC5-F3CDCBA44415}" type="doc">
      <dgm:prSet loTypeId="urn:microsoft.com/office/officeart/2005/8/layout/vList5" loCatId="list" qsTypeId="urn:microsoft.com/office/officeart/2005/8/quickstyle/3d3" qsCatId="3D" csTypeId="urn:microsoft.com/office/officeart/2005/8/colors/accent0_1" csCatId="mainScheme" phldr="1"/>
      <dgm:spPr/>
      <dgm:t>
        <a:bodyPr/>
        <a:lstStyle/>
        <a:p>
          <a:endParaRPr lang="ru-RU"/>
        </a:p>
      </dgm:t>
    </dgm:pt>
    <dgm:pt modelId="{954CC578-8C96-4208-855A-B1E0E5AF65C8}">
      <dgm:prSet phldrT="[Текст]" custT="1"/>
      <dgm:spPr/>
      <dgm:t>
        <a:bodyPr/>
        <a:lstStyle/>
        <a:p>
          <a:r>
            <a:rPr lang="ru-RU" sz="1200">
              <a:latin typeface="Times New Roman" pitchFamily="18" charset="0"/>
              <a:cs typeface="Times New Roman" pitchFamily="18" charset="0"/>
            </a:rPr>
            <a:t>По достаточности объема</a:t>
          </a:r>
        </a:p>
      </dgm:t>
    </dgm:pt>
    <dgm:pt modelId="{FE1FAAF1-71D8-41A6-917B-0C69E70C8604}" type="parTrans" cxnId="{E9F34281-4A64-4D68-8696-C032F82FB2B2}">
      <dgm:prSet/>
      <dgm:spPr/>
      <dgm:t>
        <a:bodyPr/>
        <a:lstStyle/>
        <a:p>
          <a:endParaRPr lang="ru-RU" sz="1400">
            <a:latin typeface="Times New Roman" pitchFamily="18" charset="0"/>
            <a:cs typeface="Times New Roman" pitchFamily="18" charset="0"/>
          </a:endParaRPr>
        </a:p>
      </dgm:t>
    </dgm:pt>
    <dgm:pt modelId="{04B40CB1-C173-4BC7-A244-ACF89A1BD252}" type="sibTrans" cxnId="{E9F34281-4A64-4D68-8696-C032F82FB2B2}">
      <dgm:prSet/>
      <dgm:spPr/>
      <dgm:t>
        <a:bodyPr/>
        <a:lstStyle/>
        <a:p>
          <a:endParaRPr lang="ru-RU" sz="1400">
            <a:latin typeface="Times New Roman" pitchFamily="18" charset="0"/>
            <a:cs typeface="Times New Roman" pitchFamily="18" charset="0"/>
          </a:endParaRPr>
        </a:p>
      </dgm:t>
    </dgm:pt>
    <dgm:pt modelId="{FEF873E9-EE9D-4670-9D23-BFD11DA55A42}">
      <dgm:prSet phldrT="[Текст]" custT="1"/>
      <dgm:spPr/>
      <dgm:t>
        <a:bodyPr/>
        <a:lstStyle/>
        <a:p>
          <a:r>
            <a:rPr lang="ru-RU" sz="1200">
              <a:latin typeface="Times New Roman" pitchFamily="18" charset="0"/>
              <a:cs typeface="Times New Roman" pitchFamily="18" charset="0"/>
            </a:rPr>
            <a:t>Избыточные денежные средства</a:t>
          </a:r>
        </a:p>
      </dgm:t>
    </dgm:pt>
    <dgm:pt modelId="{DB260033-42F5-49AB-9E96-3DC458C33F9B}" type="parTrans" cxnId="{13378447-1E2F-4B4F-B90D-A85492D0E020}">
      <dgm:prSet/>
      <dgm:spPr/>
      <dgm:t>
        <a:bodyPr/>
        <a:lstStyle/>
        <a:p>
          <a:endParaRPr lang="ru-RU" sz="1400">
            <a:latin typeface="Times New Roman" pitchFamily="18" charset="0"/>
            <a:cs typeface="Times New Roman" pitchFamily="18" charset="0"/>
          </a:endParaRPr>
        </a:p>
      </dgm:t>
    </dgm:pt>
    <dgm:pt modelId="{E0C8696F-B691-4F9C-8EBD-A5A670C186F8}" type="sibTrans" cxnId="{13378447-1E2F-4B4F-B90D-A85492D0E020}">
      <dgm:prSet/>
      <dgm:spPr/>
      <dgm:t>
        <a:bodyPr/>
        <a:lstStyle/>
        <a:p>
          <a:endParaRPr lang="ru-RU" sz="1400">
            <a:latin typeface="Times New Roman" pitchFamily="18" charset="0"/>
            <a:cs typeface="Times New Roman" pitchFamily="18" charset="0"/>
          </a:endParaRPr>
        </a:p>
      </dgm:t>
    </dgm:pt>
    <dgm:pt modelId="{BF43D497-0FB0-47FA-B552-5D87B11640E9}">
      <dgm:prSet phldrT="[Текст]" custT="1"/>
      <dgm:spPr/>
      <dgm:t>
        <a:bodyPr/>
        <a:lstStyle/>
        <a:p>
          <a:r>
            <a:rPr lang="ru-RU" sz="1200">
              <a:latin typeface="Times New Roman" pitchFamily="18" charset="0"/>
              <a:cs typeface="Times New Roman" pitchFamily="18" charset="0"/>
            </a:rPr>
            <a:t>Дефицитные денежные средства</a:t>
          </a:r>
        </a:p>
      </dgm:t>
    </dgm:pt>
    <dgm:pt modelId="{661D059A-B404-4C49-BDE9-5D353272E73E}" type="parTrans" cxnId="{FB9F88F8-3981-4538-88D4-A713A5D60AE6}">
      <dgm:prSet/>
      <dgm:spPr/>
      <dgm:t>
        <a:bodyPr/>
        <a:lstStyle/>
        <a:p>
          <a:endParaRPr lang="ru-RU" sz="1400">
            <a:latin typeface="Times New Roman" pitchFamily="18" charset="0"/>
            <a:cs typeface="Times New Roman" pitchFamily="18" charset="0"/>
          </a:endParaRPr>
        </a:p>
      </dgm:t>
    </dgm:pt>
    <dgm:pt modelId="{28FE3F53-2CEB-49EA-B7D3-534FB1DE0BFC}" type="sibTrans" cxnId="{FB9F88F8-3981-4538-88D4-A713A5D60AE6}">
      <dgm:prSet/>
      <dgm:spPr/>
      <dgm:t>
        <a:bodyPr/>
        <a:lstStyle/>
        <a:p>
          <a:endParaRPr lang="ru-RU" sz="1400">
            <a:latin typeface="Times New Roman" pitchFamily="18" charset="0"/>
            <a:cs typeface="Times New Roman" pitchFamily="18" charset="0"/>
          </a:endParaRPr>
        </a:p>
      </dgm:t>
    </dgm:pt>
    <dgm:pt modelId="{C435E720-C225-465C-8C8F-9457EFA549B3}">
      <dgm:prSet phldrT="[Текст]" custT="1"/>
      <dgm:spPr/>
      <dgm:t>
        <a:bodyPr/>
        <a:lstStyle/>
        <a:p>
          <a:r>
            <a:rPr lang="ru-RU" sz="1200">
              <a:latin typeface="Times New Roman" pitchFamily="18" charset="0"/>
              <a:cs typeface="Times New Roman" pitchFamily="18" charset="0"/>
            </a:rPr>
            <a:t>По периоду времени</a:t>
          </a:r>
        </a:p>
      </dgm:t>
    </dgm:pt>
    <dgm:pt modelId="{D4F4547B-7FDB-4B5F-8A97-3D1EE839ADEC}" type="parTrans" cxnId="{E02D1676-A65F-40AA-BA58-FD786735DEDE}">
      <dgm:prSet/>
      <dgm:spPr/>
      <dgm:t>
        <a:bodyPr/>
        <a:lstStyle/>
        <a:p>
          <a:endParaRPr lang="ru-RU" sz="1400">
            <a:latin typeface="Times New Roman" pitchFamily="18" charset="0"/>
            <a:cs typeface="Times New Roman" pitchFamily="18" charset="0"/>
          </a:endParaRPr>
        </a:p>
      </dgm:t>
    </dgm:pt>
    <dgm:pt modelId="{766CAAB3-B260-4C1E-BA00-B87DBCBB1D57}" type="sibTrans" cxnId="{E02D1676-A65F-40AA-BA58-FD786735DEDE}">
      <dgm:prSet/>
      <dgm:spPr/>
      <dgm:t>
        <a:bodyPr/>
        <a:lstStyle/>
        <a:p>
          <a:endParaRPr lang="ru-RU" sz="1400">
            <a:latin typeface="Times New Roman" pitchFamily="18" charset="0"/>
            <a:cs typeface="Times New Roman" pitchFamily="18" charset="0"/>
          </a:endParaRPr>
        </a:p>
      </dgm:t>
    </dgm:pt>
    <dgm:pt modelId="{6C32734B-D00D-4BCE-ADEC-D99F1A7EE015}">
      <dgm:prSet phldrT="[Текст]" custT="1"/>
      <dgm:spPr/>
      <dgm:t>
        <a:bodyPr/>
        <a:lstStyle/>
        <a:p>
          <a:r>
            <a:rPr lang="ru-RU" sz="1200">
              <a:latin typeface="Times New Roman" pitchFamily="18" charset="0"/>
              <a:cs typeface="Times New Roman" pitchFamily="18" charset="0"/>
            </a:rPr>
            <a:t>Краткосрочные денежные средства</a:t>
          </a:r>
        </a:p>
      </dgm:t>
    </dgm:pt>
    <dgm:pt modelId="{FB990354-DD6D-4A64-A8A9-B4EE28FD9077}" type="parTrans" cxnId="{D96EEA9D-327A-4DA3-84FB-74C2E10D9D32}">
      <dgm:prSet/>
      <dgm:spPr/>
      <dgm:t>
        <a:bodyPr/>
        <a:lstStyle/>
        <a:p>
          <a:endParaRPr lang="ru-RU" sz="1400">
            <a:latin typeface="Times New Roman" pitchFamily="18" charset="0"/>
            <a:cs typeface="Times New Roman" pitchFamily="18" charset="0"/>
          </a:endParaRPr>
        </a:p>
      </dgm:t>
    </dgm:pt>
    <dgm:pt modelId="{E2147316-11E3-40B0-B24F-59BB90408F66}" type="sibTrans" cxnId="{D96EEA9D-327A-4DA3-84FB-74C2E10D9D32}">
      <dgm:prSet/>
      <dgm:spPr/>
      <dgm:t>
        <a:bodyPr/>
        <a:lstStyle/>
        <a:p>
          <a:endParaRPr lang="ru-RU" sz="1400">
            <a:latin typeface="Times New Roman" pitchFamily="18" charset="0"/>
            <a:cs typeface="Times New Roman" pitchFamily="18" charset="0"/>
          </a:endParaRPr>
        </a:p>
      </dgm:t>
    </dgm:pt>
    <dgm:pt modelId="{A7902ED8-FB48-46FD-98DD-BB82F6CFB46C}">
      <dgm:prSet phldrT="[Текст]" custT="1"/>
      <dgm:spPr/>
      <dgm:t>
        <a:bodyPr/>
        <a:lstStyle/>
        <a:p>
          <a:r>
            <a:rPr lang="ru-RU" sz="1200">
              <a:latin typeface="Times New Roman" pitchFamily="18" charset="0"/>
              <a:cs typeface="Times New Roman" pitchFamily="18" charset="0"/>
            </a:rPr>
            <a:t>Долгосрочные денежные средства</a:t>
          </a:r>
        </a:p>
      </dgm:t>
    </dgm:pt>
    <dgm:pt modelId="{B2CE5735-CC6D-43DF-B698-67D1B3B11534}" type="parTrans" cxnId="{597D4B50-190A-412A-B73F-FA9F23457433}">
      <dgm:prSet/>
      <dgm:spPr/>
      <dgm:t>
        <a:bodyPr/>
        <a:lstStyle/>
        <a:p>
          <a:endParaRPr lang="ru-RU" sz="1400">
            <a:latin typeface="Times New Roman" pitchFamily="18" charset="0"/>
            <a:cs typeface="Times New Roman" pitchFamily="18" charset="0"/>
          </a:endParaRPr>
        </a:p>
      </dgm:t>
    </dgm:pt>
    <dgm:pt modelId="{84C61A54-439E-450C-AA63-197B981DAECE}" type="sibTrans" cxnId="{597D4B50-190A-412A-B73F-FA9F23457433}">
      <dgm:prSet/>
      <dgm:spPr/>
      <dgm:t>
        <a:bodyPr/>
        <a:lstStyle/>
        <a:p>
          <a:endParaRPr lang="ru-RU" sz="1400">
            <a:latin typeface="Times New Roman" pitchFamily="18" charset="0"/>
            <a:cs typeface="Times New Roman" pitchFamily="18" charset="0"/>
          </a:endParaRPr>
        </a:p>
      </dgm:t>
    </dgm:pt>
    <dgm:pt modelId="{A1344871-1869-4F08-8C2E-154DECBE96DC}">
      <dgm:prSet phldrT="[Текст]" custT="1"/>
      <dgm:spPr/>
      <dgm:t>
        <a:bodyPr/>
        <a:lstStyle/>
        <a:p>
          <a:r>
            <a:rPr lang="ru-RU" sz="1200">
              <a:latin typeface="Times New Roman" pitchFamily="18" charset="0"/>
              <a:cs typeface="Times New Roman" pitchFamily="18" charset="0"/>
            </a:rPr>
            <a:t>По значимости формирования</a:t>
          </a:r>
        </a:p>
      </dgm:t>
    </dgm:pt>
    <dgm:pt modelId="{FCFFBF64-8A57-46D5-AF74-6EAD10C15B7C}" type="parTrans" cxnId="{4957E6C1-F2C5-4699-AF5E-D4C74694D66A}">
      <dgm:prSet/>
      <dgm:spPr/>
      <dgm:t>
        <a:bodyPr/>
        <a:lstStyle/>
        <a:p>
          <a:endParaRPr lang="ru-RU" sz="1400">
            <a:latin typeface="Times New Roman" pitchFamily="18" charset="0"/>
            <a:cs typeface="Times New Roman" pitchFamily="18" charset="0"/>
          </a:endParaRPr>
        </a:p>
      </dgm:t>
    </dgm:pt>
    <dgm:pt modelId="{2A2D2235-F5B5-4A34-B315-FAA6719027BE}" type="sibTrans" cxnId="{4957E6C1-F2C5-4699-AF5E-D4C74694D66A}">
      <dgm:prSet/>
      <dgm:spPr/>
      <dgm:t>
        <a:bodyPr/>
        <a:lstStyle/>
        <a:p>
          <a:endParaRPr lang="ru-RU" sz="1400">
            <a:latin typeface="Times New Roman" pitchFamily="18" charset="0"/>
            <a:cs typeface="Times New Roman" pitchFamily="18" charset="0"/>
          </a:endParaRPr>
        </a:p>
      </dgm:t>
    </dgm:pt>
    <dgm:pt modelId="{F3CD36E2-D70B-4355-8CD7-9208426C030A}">
      <dgm:prSet phldrT="[Текст]" custT="1"/>
      <dgm:spPr/>
      <dgm:t>
        <a:bodyPr/>
        <a:lstStyle/>
        <a:p>
          <a:r>
            <a:rPr lang="ru-RU" sz="1200">
              <a:latin typeface="Times New Roman" pitchFamily="18" charset="0"/>
              <a:cs typeface="Times New Roman" pitchFamily="18" charset="0"/>
            </a:rPr>
            <a:t>Приоритетные денежные средства</a:t>
          </a:r>
        </a:p>
      </dgm:t>
    </dgm:pt>
    <dgm:pt modelId="{D4C3C47D-EE67-41CF-ABF3-868F6C00ABB1}" type="parTrans" cxnId="{57F130C6-39FA-41B5-BD11-1CD7665A662D}">
      <dgm:prSet/>
      <dgm:spPr/>
      <dgm:t>
        <a:bodyPr/>
        <a:lstStyle/>
        <a:p>
          <a:endParaRPr lang="ru-RU" sz="1400">
            <a:latin typeface="Times New Roman" pitchFamily="18" charset="0"/>
            <a:cs typeface="Times New Roman" pitchFamily="18" charset="0"/>
          </a:endParaRPr>
        </a:p>
      </dgm:t>
    </dgm:pt>
    <dgm:pt modelId="{532B8729-F78C-4460-9D6B-48B18E13D0BA}" type="sibTrans" cxnId="{57F130C6-39FA-41B5-BD11-1CD7665A662D}">
      <dgm:prSet/>
      <dgm:spPr/>
      <dgm:t>
        <a:bodyPr/>
        <a:lstStyle/>
        <a:p>
          <a:endParaRPr lang="ru-RU" sz="1400">
            <a:latin typeface="Times New Roman" pitchFamily="18" charset="0"/>
            <a:cs typeface="Times New Roman" pitchFamily="18" charset="0"/>
          </a:endParaRPr>
        </a:p>
      </dgm:t>
    </dgm:pt>
    <dgm:pt modelId="{B0CAFB9C-D584-4973-8BB7-143B912FEBD7}">
      <dgm:prSet phldrT="[Текст]" custT="1"/>
      <dgm:spPr/>
      <dgm:t>
        <a:bodyPr/>
        <a:lstStyle/>
        <a:p>
          <a:r>
            <a:rPr lang="ru-RU" sz="1200">
              <a:latin typeface="Times New Roman" pitchFamily="18" charset="0"/>
              <a:cs typeface="Times New Roman" pitchFamily="18" charset="0"/>
            </a:rPr>
            <a:t>Второстепенные денежные средства</a:t>
          </a:r>
        </a:p>
      </dgm:t>
    </dgm:pt>
    <dgm:pt modelId="{2906B70D-63C4-4C79-AE9F-4D58EB42AB40}" type="parTrans" cxnId="{5B38282D-882F-4BE6-9369-78C7FDD307E1}">
      <dgm:prSet/>
      <dgm:spPr/>
      <dgm:t>
        <a:bodyPr/>
        <a:lstStyle/>
        <a:p>
          <a:endParaRPr lang="ru-RU" sz="1400">
            <a:latin typeface="Times New Roman" pitchFamily="18" charset="0"/>
            <a:cs typeface="Times New Roman" pitchFamily="18" charset="0"/>
          </a:endParaRPr>
        </a:p>
      </dgm:t>
    </dgm:pt>
    <dgm:pt modelId="{DC7C09C7-CD0A-4325-8A5F-42EB1010A01A}" type="sibTrans" cxnId="{5B38282D-882F-4BE6-9369-78C7FDD307E1}">
      <dgm:prSet/>
      <dgm:spPr/>
      <dgm:t>
        <a:bodyPr/>
        <a:lstStyle/>
        <a:p>
          <a:endParaRPr lang="ru-RU" sz="1400">
            <a:latin typeface="Times New Roman" pitchFamily="18" charset="0"/>
            <a:cs typeface="Times New Roman" pitchFamily="18" charset="0"/>
          </a:endParaRPr>
        </a:p>
      </dgm:t>
    </dgm:pt>
    <dgm:pt modelId="{F55A8FE8-2478-400B-8D6F-9CB4B1F2F9CC}" type="pres">
      <dgm:prSet presAssocID="{BE9503EC-3307-4492-BAC5-F3CDCBA44415}" presName="Name0" presStyleCnt="0">
        <dgm:presLayoutVars>
          <dgm:dir/>
          <dgm:animLvl val="lvl"/>
          <dgm:resizeHandles val="exact"/>
        </dgm:presLayoutVars>
      </dgm:prSet>
      <dgm:spPr/>
      <dgm:t>
        <a:bodyPr/>
        <a:lstStyle/>
        <a:p>
          <a:endParaRPr lang="ru-RU"/>
        </a:p>
      </dgm:t>
    </dgm:pt>
    <dgm:pt modelId="{9BE7D11F-6866-44BA-9FBE-125BD9F5DB7C}" type="pres">
      <dgm:prSet presAssocID="{954CC578-8C96-4208-855A-B1E0E5AF65C8}" presName="linNode" presStyleCnt="0"/>
      <dgm:spPr/>
    </dgm:pt>
    <dgm:pt modelId="{E0209B17-EA6F-4FB5-BC2F-AB68E88FA8B4}" type="pres">
      <dgm:prSet presAssocID="{954CC578-8C96-4208-855A-B1E0E5AF65C8}" presName="parentText" presStyleLbl="node1" presStyleIdx="0" presStyleCnt="3">
        <dgm:presLayoutVars>
          <dgm:chMax val="1"/>
          <dgm:bulletEnabled val="1"/>
        </dgm:presLayoutVars>
      </dgm:prSet>
      <dgm:spPr/>
      <dgm:t>
        <a:bodyPr/>
        <a:lstStyle/>
        <a:p>
          <a:endParaRPr lang="ru-RU"/>
        </a:p>
      </dgm:t>
    </dgm:pt>
    <dgm:pt modelId="{A3CAA461-427D-4ABD-A06D-7E94DD47BCB9}" type="pres">
      <dgm:prSet presAssocID="{954CC578-8C96-4208-855A-B1E0E5AF65C8}" presName="descendantText" presStyleLbl="alignAccFollowNode1" presStyleIdx="0" presStyleCnt="3">
        <dgm:presLayoutVars>
          <dgm:bulletEnabled val="1"/>
        </dgm:presLayoutVars>
      </dgm:prSet>
      <dgm:spPr/>
      <dgm:t>
        <a:bodyPr/>
        <a:lstStyle/>
        <a:p>
          <a:endParaRPr lang="ru-RU"/>
        </a:p>
      </dgm:t>
    </dgm:pt>
    <dgm:pt modelId="{F9CF6423-219B-48F6-BC58-F581847F9668}" type="pres">
      <dgm:prSet presAssocID="{04B40CB1-C173-4BC7-A244-ACF89A1BD252}" presName="sp" presStyleCnt="0"/>
      <dgm:spPr/>
    </dgm:pt>
    <dgm:pt modelId="{C202C877-4C80-489C-B1C5-D5A8CCA4A8F7}" type="pres">
      <dgm:prSet presAssocID="{C435E720-C225-465C-8C8F-9457EFA549B3}" presName="linNode" presStyleCnt="0"/>
      <dgm:spPr/>
    </dgm:pt>
    <dgm:pt modelId="{29D51E80-05CC-4AF9-BA79-1CA59F12117D}" type="pres">
      <dgm:prSet presAssocID="{C435E720-C225-465C-8C8F-9457EFA549B3}" presName="parentText" presStyleLbl="node1" presStyleIdx="1" presStyleCnt="3">
        <dgm:presLayoutVars>
          <dgm:chMax val="1"/>
          <dgm:bulletEnabled val="1"/>
        </dgm:presLayoutVars>
      </dgm:prSet>
      <dgm:spPr/>
      <dgm:t>
        <a:bodyPr/>
        <a:lstStyle/>
        <a:p>
          <a:endParaRPr lang="ru-RU"/>
        </a:p>
      </dgm:t>
    </dgm:pt>
    <dgm:pt modelId="{43C169BF-F962-4570-9D07-301F46C4347C}" type="pres">
      <dgm:prSet presAssocID="{C435E720-C225-465C-8C8F-9457EFA549B3}" presName="descendantText" presStyleLbl="alignAccFollowNode1" presStyleIdx="1" presStyleCnt="3">
        <dgm:presLayoutVars>
          <dgm:bulletEnabled val="1"/>
        </dgm:presLayoutVars>
      </dgm:prSet>
      <dgm:spPr/>
      <dgm:t>
        <a:bodyPr/>
        <a:lstStyle/>
        <a:p>
          <a:endParaRPr lang="ru-RU"/>
        </a:p>
      </dgm:t>
    </dgm:pt>
    <dgm:pt modelId="{C6859023-B523-470E-8CCE-8FEEC92F8517}" type="pres">
      <dgm:prSet presAssocID="{766CAAB3-B260-4C1E-BA00-B87DBCBB1D57}" presName="sp" presStyleCnt="0"/>
      <dgm:spPr/>
    </dgm:pt>
    <dgm:pt modelId="{4A6850AF-5F66-4504-8413-C13A9131B8CD}" type="pres">
      <dgm:prSet presAssocID="{A1344871-1869-4F08-8C2E-154DECBE96DC}" presName="linNode" presStyleCnt="0"/>
      <dgm:spPr/>
    </dgm:pt>
    <dgm:pt modelId="{F2AD0E6B-7E4A-458D-A0DE-9939720CE67F}" type="pres">
      <dgm:prSet presAssocID="{A1344871-1869-4F08-8C2E-154DECBE96DC}" presName="parentText" presStyleLbl="node1" presStyleIdx="2" presStyleCnt="3">
        <dgm:presLayoutVars>
          <dgm:chMax val="1"/>
          <dgm:bulletEnabled val="1"/>
        </dgm:presLayoutVars>
      </dgm:prSet>
      <dgm:spPr/>
      <dgm:t>
        <a:bodyPr/>
        <a:lstStyle/>
        <a:p>
          <a:endParaRPr lang="ru-RU"/>
        </a:p>
      </dgm:t>
    </dgm:pt>
    <dgm:pt modelId="{75A59745-EB76-4046-BD8C-D7A146098DF3}" type="pres">
      <dgm:prSet presAssocID="{A1344871-1869-4F08-8C2E-154DECBE96DC}" presName="descendantText" presStyleLbl="alignAccFollowNode1" presStyleIdx="2" presStyleCnt="3">
        <dgm:presLayoutVars>
          <dgm:bulletEnabled val="1"/>
        </dgm:presLayoutVars>
      </dgm:prSet>
      <dgm:spPr/>
      <dgm:t>
        <a:bodyPr/>
        <a:lstStyle/>
        <a:p>
          <a:endParaRPr lang="ru-RU"/>
        </a:p>
      </dgm:t>
    </dgm:pt>
  </dgm:ptLst>
  <dgm:cxnLst>
    <dgm:cxn modelId="{A425B540-E233-490C-978E-10708FDAE65D}" type="presOf" srcId="{A7902ED8-FB48-46FD-98DD-BB82F6CFB46C}" destId="{43C169BF-F962-4570-9D07-301F46C4347C}" srcOrd="0" destOrd="1" presId="urn:microsoft.com/office/officeart/2005/8/layout/vList5"/>
    <dgm:cxn modelId="{8A59AABB-ED02-4035-BD4B-015E629CC495}" type="presOf" srcId="{A1344871-1869-4F08-8C2E-154DECBE96DC}" destId="{F2AD0E6B-7E4A-458D-A0DE-9939720CE67F}" srcOrd="0" destOrd="0" presId="urn:microsoft.com/office/officeart/2005/8/layout/vList5"/>
    <dgm:cxn modelId="{13378447-1E2F-4B4F-B90D-A85492D0E020}" srcId="{954CC578-8C96-4208-855A-B1E0E5AF65C8}" destId="{FEF873E9-EE9D-4670-9D23-BFD11DA55A42}" srcOrd="0" destOrd="0" parTransId="{DB260033-42F5-49AB-9E96-3DC458C33F9B}" sibTransId="{E0C8696F-B691-4F9C-8EBD-A5A670C186F8}"/>
    <dgm:cxn modelId="{375740E3-1262-413D-BDBC-12CCA8A4162D}" type="presOf" srcId="{6C32734B-D00D-4BCE-ADEC-D99F1A7EE015}" destId="{43C169BF-F962-4570-9D07-301F46C4347C}" srcOrd="0" destOrd="0" presId="urn:microsoft.com/office/officeart/2005/8/layout/vList5"/>
    <dgm:cxn modelId="{E9F34281-4A64-4D68-8696-C032F82FB2B2}" srcId="{BE9503EC-3307-4492-BAC5-F3CDCBA44415}" destId="{954CC578-8C96-4208-855A-B1E0E5AF65C8}" srcOrd="0" destOrd="0" parTransId="{FE1FAAF1-71D8-41A6-917B-0C69E70C8604}" sibTransId="{04B40CB1-C173-4BC7-A244-ACF89A1BD252}"/>
    <dgm:cxn modelId="{E02D1676-A65F-40AA-BA58-FD786735DEDE}" srcId="{BE9503EC-3307-4492-BAC5-F3CDCBA44415}" destId="{C435E720-C225-465C-8C8F-9457EFA549B3}" srcOrd="1" destOrd="0" parTransId="{D4F4547B-7FDB-4B5F-8A97-3D1EE839ADEC}" sibTransId="{766CAAB3-B260-4C1E-BA00-B87DBCBB1D57}"/>
    <dgm:cxn modelId="{4957E6C1-F2C5-4699-AF5E-D4C74694D66A}" srcId="{BE9503EC-3307-4492-BAC5-F3CDCBA44415}" destId="{A1344871-1869-4F08-8C2E-154DECBE96DC}" srcOrd="2" destOrd="0" parTransId="{FCFFBF64-8A57-46D5-AF74-6EAD10C15B7C}" sibTransId="{2A2D2235-F5B5-4A34-B315-FAA6719027BE}"/>
    <dgm:cxn modelId="{609E772C-52E3-4A2C-8C14-C52D2FE58403}" type="presOf" srcId="{BE9503EC-3307-4492-BAC5-F3CDCBA44415}" destId="{F55A8FE8-2478-400B-8D6F-9CB4B1F2F9CC}" srcOrd="0" destOrd="0" presId="urn:microsoft.com/office/officeart/2005/8/layout/vList5"/>
    <dgm:cxn modelId="{2787677A-18DC-402E-8277-56D73848C264}" type="presOf" srcId="{BF43D497-0FB0-47FA-B552-5D87B11640E9}" destId="{A3CAA461-427D-4ABD-A06D-7E94DD47BCB9}" srcOrd="0" destOrd="1" presId="urn:microsoft.com/office/officeart/2005/8/layout/vList5"/>
    <dgm:cxn modelId="{597D4B50-190A-412A-B73F-FA9F23457433}" srcId="{C435E720-C225-465C-8C8F-9457EFA549B3}" destId="{A7902ED8-FB48-46FD-98DD-BB82F6CFB46C}" srcOrd="1" destOrd="0" parTransId="{B2CE5735-CC6D-43DF-B698-67D1B3B11534}" sibTransId="{84C61A54-439E-450C-AA63-197B981DAECE}"/>
    <dgm:cxn modelId="{5B38282D-882F-4BE6-9369-78C7FDD307E1}" srcId="{A1344871-1869-4F08-8C2E-154DECBE96DC}" destId="{B0CAFB9C-D584-4973-8BB7-143B912FEBD7}" srcOrd="1" destOrd="0" parTransId="{2906B70D-63C4-4C79-AE9F-4D58EB42AB40}" sibTransId="{DC7C09C7-CD0A-4325-8A5F-42EB1010A01A}"/>
    <dgm:cxn modelId="{1577A9DF-2D35-40A2-AE7B-9C74FA7808C9}" type="presOf" srcId="{FEF873E9-EE9D-4670-9D23-BFD11DA55A42}" destId="{A3CAA461-427D-4ABD-A06D-7E94DD47BCB9}" srcOrd="0" destOrd="0" presId="urn:microsoft.com/office/officeart/2005/8/layout/vList5"/>
    <dgm:cxn modelId="{FB9F88F8-3981-4538-88D4-A713A5D60AE6}" srcId="{954CC578-8C96-4208-855A-B1E0E5AF65C8}" destId="{BF43D497-0FB0-47FA-B552-5D87B11640E9}" srcOrd="1" destOrd="0" parTransId="{661D059A-B404-4C49-BDE9-5D353272E73E}" sibTransId="{28FE3F53-2CEB-49EA-B7D3-534FB1DE0BFC}"/>
    <dgm:cxn modelId="{57F130C6-39FA-41B5-BD11-1CD7665A662D}" srcId="{A1344871-1869-4F08-8C2E-154DECBE96DC}" destId="{F3CD36E2-D70B-4355-8CD7-9208426C030A}" srcOrd="0" destOrd="0" parTransId="{D4C3C47D-EE67-41CF-ABF3-868F6C00ABB1}" sibTransId="{532B8729-F78C-4460-9D6B-48B18E13D0BA}"/>
    <dgm:cxn modelId="{F3C1D39E-B0B4-4C65-9762-333667CABC6F}" type="presOf" srcId="{B0CAFB9C-D584-4973-8BB7-143B912FEBD7}" destId="{75A59745-EB76-4046-BD8C-D7A146098DF3}" srcOrd="0" destOrd="1" presId="urn:microsoft.com/office/officeart/2005/8/layout/vList5"/>
    <dgm:cxn modelId="{E09E2D1D-2C18-4B64-9EEF-F6B02C199E25}" type="presOf" srcId="{F3CD36E2-D70B-4355-8CD7-9208426C030A}" destId="{75A59745-EB76-4046-BD8C-D7A146098DF3}" srcOrd="0" destOrd="0" presId="urn:microsoft.com/office/officeart/2005/8/layout/vList5"/>
    <dgm:cxn modelId="{D96EEA9D-327A-4DA3-84FB-74C2E10D9D32}" srcId="{C435E720-C225-465C-8C8F-9457EFA549B3}" destId="{6C32734B-D00D-4BCE-ADEC-D99F1A7EE015}" srcOrd="0" destOrd="0" parTransId="{FB990354-DD6D-4A64-A8A9-B4EE28FD9077}" sibTransId="{E2147316-11E3-40B0-B24F-59BB90408F66}"/>
    <dgm:cxn modelId="{D5C0F1F3-1C12-4B3E-8F75-E51643E24313}" type="presOf" srcId="{954CC578-8C96-4208-855A-B1E0E5AF65C8}" destId="{E0209B17-EA6F-4FB5-BC2F-AB68E88FA8B4}" srcOrd="0" destOrd="0" presId="urn:microsoft.com/office/officeart/2005/8/layout/vList5"/>
    <dgm:cxn modelId="{80C98580-B675-4945-9C5D-AC8C3920EA32}" type="presOf" srcId="{C435E720-C225-465C-8C8F-9457EFA549B3}" destId="{29D51E80-05CC-4AF9-BA79-1CA59F12117D}" srcOrd="0" destOrd="0" presId="urn:microsoft.com/office/officeart/2005/8/layout/vList5"/>
    <dgm:cxn modelId="{B34F725E-86A6-4C8B-96C4-9A63146B27BB}" type="presParOf" srcId="{F55A8FE8-2478-400B-8D6F-9CB4B1F2F9CC}" destId="{9BE7D11F-6866-44BA-9FBE-125BD9F5DB7C}" srcOrd="0" destOrd="0" presId="urn:microsoft.com/office/officeart/2005/8/layout/vList5"/>
    <dgm:cxn modelId="{2C321A61-F5A9-4F72-934F-821063970994}" type="presParOf" srcId="{9BE7D11F-6866-44BA-9FBE-125BD9F5DB7C}" destId="{E0209B17-EA6F-4FB5-BC2F-AB68E88FA8B4}" srcOrd="0" destOrd="0" presId="urn:microsoft.com/office/officeart/2005/8/layout/vList5"/>
    <dgm:cxn modelId="{1FDB8DE6-40E8-453F-A8A5-C43D48ADEBE8}" type="presParOf" srcId="{9BE7D11F-6866-44BA-9FBE-125BD9F5DB7C}" destId="{A3CAA461-427D-4ABD-A06D-7E94DD47BCB9}" srcOrd="1" destOrd="0" presId="urn:microsoft.com/office/officeart/2005/8/layout/vList5"/>
    <dgm:cxn modelId="{E05632C5-41D6-4295-8DF7-A1FDFC69F275}" type="presParOf" srcId="{F55A8FE8-2478-400B-8D6F-9CB4B1F2F9CC}" destId="{F9CF6423-219B-48F6-BC58-F581847F9668}" srcOrd="1" destOrd="0" presId="urn:microsoft.com/office/officeart/2005/8/layout/vList5"/>
    <dgm:cxn modelId="{2F3FB665-34B1-4151-921A-FCAAA9C3B106}" type="presParOf" srcId="{F55A8FE8-2478-400B-8D6F-9CB4B1F2F9CC}" destId="{C202C877-4C80-489C-B1C5-D5A8CCA4A8F7}" srcOrd="2" destOrd="0" presId="urn:microsoft.com/office/officeart/2005/8/layout/vList5"/>
    <dgm:cxn modelId="{F77648F1-D585-4DDC-BCDC-7A5B14228466}" type="presParOf" srcId="{C202C877-4C80-489C-B1C5-D5A8CCA4A8F7}" destId="{29D51E80-05CC-4AF9-BA79-1CA59F12117D}" srcOrd="0" destOrd="0" presId="urn:microsoft.com/office/officeart/2005/8/layout/vList5"/>
    <dgm:cxn modelId="{2120BB48-1DC4-4CCB-BE0F-12FE8456E216}" type="presParOf" srcId="{C202C877-4C80-489C-B1C5-D5A8CCA4A8F7}" destId="{43C169BF-F962-4570-9D07-301F46C4347C}" srcOrd="1" destOrd="0" presId="urn:microsoft.com/office/officeart/2005/8/layout/vList5"/>
    <dgm:cxn modelId="{F98DB2A3-95B2-4B11-9D1E-C20BB94F15DA}" type="presParOf" srcId="{F55A8FE8-2478-400B-8D6F-9CB4B1F2F9CC}" destId="{C6859023-B523-470E-8CCE-8FEEC92F8517}" srcOrd="3" destOrd="0" presId="urn:microsoft.com/office/officeart/2005/8/layout/vList5"/>
    <dgm:cxn modelId="{3230557D-0873-455C-B023-B5F130E81F62}" type="presParOf" srcId="{F55A8FE8-2478-400B-8D6F-9CB4B1F2F9CC}" destId="{4A6850AF-5F66-4504-8413-C13A9131B8CD}" srcOrd="4" destOrd="0" presId="urn:microsoft.com/office/officeart/2005/8/layout/vList5"/>
    <dgm:cxn modelId="{47102F9F-963A-4F3B-A61D-C40C915E6B8E}" type="presParOf" srcId="{4A6850AF-5F66-4504-8413-C13A9131B8CD}" destId="{F2AD0E6B-7E4A-458D-A0DE-9939720CE67F}" srcOrd="0" destOrd="0" presId="urn:microsoft.com/office/officeart/2005/8/layout/vList5"/>
    <dgm:cxn modelId="{4E3A0F34-9EEB-495E-B727-12D06D8284A9}" type="presParOf" srcId="{4A6850AF-5F66-4504-8413-C13A9131B8CD}" destId="{75A59745-EB76-4046-BD8C-D7A146098DF3}"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EE69F8-4EAB-40CB-A9E2-BED03CDC850C}" type="doc">
      <dgm:prSet loTypeId="urn:microsoft.com/office/officeart/2005/8/layout/list1" loCatId="list" qsTypeId="urn:microsoft.com/office/officeart/2005/8/quickstyle/3d3" qsCatId="3D" csTypeId="urn:microsoft.com/office/officeart/2005/8/colors/accent0_1" csCatId="mainScheme" phldr="1"/>
      <dgm:spPr/>
      <dgm:t>
        <a:bodyPr/>
        <a:lstStyle/>
        <a:p>
          <a:endParaRPr lang="ru-RU"/>
        </a:p>
      </dgm:t>
    </dgm:pt>
    <dgm:pt modelId="{EC88657C-6D68-45F6-BCA3-BB83C6C4A4DA}">
      <dgm:prSet phldrT="[Текст]" custT="1"/>
      <dgm:spPr/>
      <dgm:t>
        <a:bodyPr/>
        <a:lstStyle/>
        <a:p>
          <a:r>
            <a:rPr lang="ru-RU" sz="1200">
              <a:latin typeface="Times New Roman" pitchFamily="18" charset="0"/>
              <a:cs typeface="Times New Roman" pitchFamily="18" charset="0"/>
            </a:rPr>
            <a:t>кассовые операции по выплате заработной платы</a:t>
          </a:r>
        </a:p>
      </dgm:t>
    </dgm:pt>
    <dgm:pt modelId="{BDF17ACD-9C89-4223-91CB-8C22B7B99989}" type="parTrans" cxnId="{AFAC4696-71E2-4FF0-81EC-8AF243C7AD79}">
      <dgm:prSet/>
      <dgm:spPr/>
      <dgm:t>
        <a:bodyPr/>
        <a:lstStyle/>
        <a:p>
          <a:endParaRPr lang="ru-RU" sz="1200">
            <a:latin typeface="Times New Roman" pitchFamily="18" charset="0"/>
            <a:cs typeface="Times New Roman" pitchFamily="18" charset="0"/>
          </a:endParaRPr>
        </a:p>
      </dgm:t>
    </dgm:pt>
    <dgm:pt modelId="{0A96A9D2-6E1D-4BA9-B733-216989C917A7}" type="sibTrans" cxnId="{AFAC4696-71E2-4FF0-81EC-8AF243C7AD79}">
      <dgm:prSet/>
      <dgm:spPr/>
      <dgm:t>
        <a:bodyPr/>
        <a:lstStyle/>
        <a:p>
          <a:endParaRPr lang="ru-RU" sz="1200">
            <a:latin typeface="Times New Roman" pitchFamily="18" charset="0"/>
            <a:cs typeface="Times New Roman" pitchFamily="18" charset="0"/>
          </a:endParaRPr>
        </a:p>
      </dgm:t>
    </dgm:pt>
    <dgm:pt modelId="{8E125F96-CF50-4E4F-B5BD-63FFE56021C8}">
      <dgm:prSet phldrT="[Текст]" custT="1"/>
      <dgm:spPr/>
      <dgm:t>
        <a:bodyPr/>
        <a:lstStyle/>
        <a:p>
          <a:r>
            <a:rPr lang="ru-RU" sz="1200">
              <a:latin typeface="Times New Roman" pitchFamily="18" charset="0"/>
              <a:cs typeface="Times New Roman" pitchFamily="18" charset="0"/>
            </a:rPr>
            <a:t>кассовые операции по хозяйственным и операционным расходам</a:t>
          </a:r>
        </a:p>
      </dgm:t>
    </dgm:pt>
    <dgm:pt modelId="{3583F01A-FDA4-4548-973B-D7C3DCE3DF2D}" type="parTrans" cxnId="{281391F4-5B02-44B6-B9CD-C79F3360B762}">
      <dgm:prSet/>
      <dgm:spPr/>
      <dgm:t>
        <a:bodyPr/>
        <a:lstStyle/>
        <a:p>
          <a:endParaRPr lang="ru-RU" sz="1200">
            <a:latin typeface="Times New Roman" pitchFamily="18" charset="0"/>
            <a:cs typeface="Times New Roman" pitchFamily="18" charset="0"/>
          </a:endParaRPr>
        </a:p>
      </dgm:t>
    </dgm:pt>
    <dgm:pt modelId="{BBFAB19E-9A43-4638-A19B-96DC5F1BC298}" type="sibTrans" cxnId="{281391F4-5B02-44B6-B9CD-C79F3360B762}">
      <dgm:prSet/>
      <dgm:spPr/>
      <dgm:t>
        <a:bodyPr/>
        <a:lstStyle/>
        <a:p>
          <a:endParaRPr lang="ru-RU" sz="1200">
            <a:latin typeface="Times New Roman" pitchFamily="18" charset="0"/>
            <a:cs typeface="Times New Roman" pitchFamily="18" charset="0"/>
          </a:endParaRPr>
        </a:p>
      </dgm:t>
    </dgm:pt>
    <dgm:pt modelId="{E9E94594-252D-47BD-9D44-2890F4771B77}">
      <dgm:prSet phldrT="[Текст]" custT="1"/>
      <dgm:spPr/>
      <dgm:t>
        <a:bodyPr/>
        <a:lstStyle/>
        <a:p>
          <a:r>
            <a:rPr lang="ru-RU" sz="1200">
              <a:latin typeface="Times New Roman" pitchFamily="18" charset="0"/>
              <a:cs typeface="Times New Roman" pitchFamily="18" charset="0"/>
            </a:rPr>
            <a:t>кассовые операции по командировочным расходам</a:t>
          </a:r>
        </a:p>
      </dgm:t>
    </dgm:pt>
    <dgm:pt modelId="{DBD8E005-09BF-4007-BBF5-05B7FA629D6A}" type="parTrans" cxnId="{494629FE-07E9-4296-9033-5EFAE2C18CEA}">
      <dgm:prSet/>
      <dgm:spPr/>
      <dgm:t>
        <a:bodyPr/>
        <a:lstStyle/>
        <a:p>
          <a:endParaRPr lang="ru-RU" sz="1200">
            <a:latin typeface="Times New Roman" pitchFamily="18" charset="0"/>
            <a:cs typeface="Times New Roman" pitchFamily="18" charset="0"/>
          </a:endParaRPr>
        </a:p>
      </dgm:t>
    </dgm:pt>
    <dgm:pt modelId="{7D50F2C2-22C6-421F-8919-90951049739D}" type="sibTrans" cxnId="{494629FE-07E9-4296-9033-5EFAE2C18CEA}">
      <dgm:prSet/>
      <dgm:spPr/>
      <dgm:t>
        <a:bodyPr/>
        <a:lstStyle/>
        <a:p>
          <a:endParaRPr lang="ru-RU" sz="1200">
            <a:latin typeface="Times New Roman" pitchFamily="18" charset="0"/>
            <a:cs typeface="Times New Roman" pitchFamily="18" charset="0"/>
          </a:endParaRPr>
        </a:p>
      </dgm:t>
    </dgm:pt>
    <dgm:pt modelId="{7D227510-B7A5-44AF-841B-A809F03BABA5}">
      <dgm:prSet custT="1"/>
      <dgm:spPr/>
      <dgm:t>
        <a:bodyPr/>
        <a:lstStyle/>
        <a:p>
          <a:r>
            <a:rPr lang="ru-RU" sz="1200">
              <a:latin typeface="Times New Roman" pitchFamily="18" charset="0"/>
              <a:cs typeface="Times New Roman" pitchFamily="18" charset="0"/>
            </a:rPr>
            <a:t>кассовые операции по вплатам пособий по социальному страхованию и стипендий</a:t>
          </a:r>
        </a:p>
      </dgm:t>
    </dgm:pt>
    <dgm:pt modelId="{5D23D940-825A-4030-8578-6DDCE48366AA}" type="parTrans" cxnId="{751910F0-F0CF-4907-9B67-1EDC1659BEAD}">
      <dgm:prSet/>
      <dgm:spPr/>
      <dgm:t>
        <a:bodyPr/>
        <a:lstStyle/>
        <a:p>
          <a:endParaRPr lang="ru-RU" sz="1200">
            <a:latin typeface="Times New Roman" pitchFamily="18" charset="0"/>
            <a:cs typeface="Times New Roman" pitchFamily="18" charset="0"/>
          </a:endParaRPr>
        </a:p>
      </dgm:t>
    </dgm:pt>
    <dgm:pt modelId="{0C2CCFFF-4A8A-4F13-AB01-F8E17465A463}" type="sibTrans" cxnId="{751910F0-F0CF-4907-9B67-1EDC1659BEAD}">
      <dgm:prSet/>
      <dgm:spPr/>
      <dgm:t>
        <a:bodyPr/>
        <a:lstStyle/>
        <a:p>
          <a:endParaRPr lang="ru-RU" sz="1200">
            <a:latin typeface="Times New Roman" pitchFamily="18" charset="0"/>
            <a:cs typeface="Times New Roman" pitchFamily="18" charset="0"/>
          </a:endParaRPr>
        </a:p>
      </dgm:t>
    </dgm:pt>
    <dgm:pt modelId="{B1F251C3-5761-41C1-9BC8-A7FCF58F9101}" type="pres">
      <dgm:prSet presAssocID="{9EEE69F8-4EAB-40CB-A9E2-BED03CDC850C}" presName="linear" presStyleCnt="0">
        <dgm:presLayoutVars>
          <dgm:dir/>
          <dgm:animLvl val="lvl"/>
          <dgm:resizeHandles val="exact"/>
        </dgm:presLayoutVars>
      </dgm:prSet>
      <dgm:spPr/>
      <dgm:t>
        <a:bodyPr/>
        <a:lstStyle/>
        <a:p>
          <a:endParaRPr lang="ru-RU"/>
        </a:p>
      </dgm:t>
    </dgm:pt>
    <dgm:pt modelId="{65B6184F-F0AD-4F89-BE7F-F30F7FC2EBE2}" type="pres">
      <dgm:prSet presAssocID="{EC88657C-6D68-45F6-BCA3-BB83C6C4A4DA}" presName="parentLin" presStyleCnt="0"/>
      <dgm:spPr/>
    </dgm:pt>
    <dgm:pt modelId="{758EE0DC-6C2A-4520-B9C0-2AA344DC49C4}" type="pres">
      <dgm:prSet presAssocID="{EC88657C-6D68-45F6-BCA3-BB83C6C4A4DA}" presName="parentLeftMargin" presStyleLbl="node1" presStyleIdx="0" presStyleCnt="4"/>
      <dgm:spPr/>
      <dgm:t>
        <a:bodyPr/>
        <a:lstStyle/>
        <a:p>
          <a:endParaRPr lang="ru-RU"/>
        </a:p>
      </dgm:t>
    </dgm:pt>
    <dgm:pt modelId="{D26CA679-7388-48C2-AFE2-96879372F844}" type="pres">
      <dgm:prSet presAssocID="{EC88657C-6D68-45F6-BCA3-BB83C6C4A4DA}" presName="parentText" presStyleLbl="node1" presStyleIdx="0" presStyleCnt="4">
        <dgm:presLayoutVars>
          <dgm:chMax val="0"/>
          <dgm:bulletEnabled val="1"/>
        </dgm:presLayoutVars>
      </dgm:prSet>
      <dgm:spPr/>
      <dgm:t>
        <a:bodyPr/>
        <a:lstStyle/>
        <a:p>
          <a:endParaRPr lang="ru-RU"/>
        </a:p>
      </dgm:t>
    </dgm:pt>
    <dgm:pt modelId="{367E894F-BC0B-4282-A882-B2F9361B4668}" type="pres">
      <dgm:prSet presAssocID="{EC88657C-6D68-45F6-BCA3-BB83C6C4A4DA}" presName="negativeSpace" presStyleCnt="0"/>
      <dgm:spPr/>
    </dgm:pt>
    <dgm:pt modelId="{8D97F30A-A8A5-40DD-B657-CB24D8034E62}" type="pres">
      <dgm:prSet presAssocID="{EC88657C-6D68-45F6-BCA3-BB83C6C4A4DA}" presName="childText" presStyleLbl="conFgAcc1" presStyleIdx="0" presStyleCnt="4">
        <dgm:presLayoutVars>
          <dgm:bulletEnabled val="1"/>
        </dgm:presLayoutVars>
      </dgm:prSet>
      <dgm:spPr>
        <a:noFill/>
      </dgm:spPr>
    </dgm:pt>
    <dgm:pt modelId="{708D3986-CB7F-4137-917E-76EBF6717B15}" type="pres">
      <dgm:prSet presAssocID="{0A96A9D2-6E1D-4BA9-B733-216989C917A7}" presName="spaceBetweenRectangles" presStyleCnt="0"/>
      <dgm:spPr/>
    </dgm:pt>
    <dgm:pt modelId="{46B8934F-C551-40B5-9825-6169417BFCB9}" type="pres">
      <dgm:prSet presAssocID="{8E125F96-CF50-4E4F-B5BD-63FFE56021C8}" presName="parentLin" presStyleCnt="0"/>
      <dgm:spPr/>
    </dgm:pt>
    <dgm:pt modelId="{DD89E0B6-F223-48FC-80A3-B6F763222248}" type="pres">
      <dgm:prSet presAssocID="{8E125F96-CF50-4E4F-B5BD-63FFE56021C8}" presName="parentLeftMargin" presStyleLbl="node1" presStyleIdx="0" presStyleCnt="4"/>
      <dgm:spPr/>
      <dgm:t>
        <a:bodyPr/>
        <a:lstStyle/>
        <a:p>
          <a:endParaRPr lang="ru-RU"/>
        </a:p>
      </dgm:t>
    </dgm:pt>
    <dgm:pt modelId="{C9575CAB-64BD-4C00-AD83-1BB280CB5EEB}" type="pres">
      <dgm:prSet presAssocID="{8E125F96-CF50-4E4F-B5BD-63FFE56021C8}" presName="parentText" presStyleLbl="node1" presStyleIdx="1" presStyleCnt="4">
        <dgm:presLayoutVars>
          <dgm:chMax val="0"/>
          <dgm:bulletEnabled val="1"/>
        </dgm:presLayoutVars>
      </dgm:prSet>
      <dgm:spPr/>
      <dgm:t>
        <a:bodyPr/>
        <a:lstStyle/>
        <a:p>
          <a:endParaRPr lang="ru-RU"/>
        </a:p>
      </dgm:t>
    </dgm:pt>
    <dgm:pt modelId="{40D7721B-52ED-4D54-A240-76FB61AF6CCD}" type="pres">
      <dgm:prSet presAssocID="{8E125F96-CF50-4E4F-B5BD-63FFE56021C8}" presName="negativeSpace" presStyleCnt="0"/>
      <dgm:spPr/>
    </dgm:pt>
    <dgm:pt modelId="{8FEB1E28-B0C4-4BBD-8CA7-7B5EE816C42D}" type="pres">
      <dgm:prSet presAssocID="{8E125F96-CF50-4E4F-B5BD-63FFE56021C8}" presName="childText" presStyleLbl="conFgAcc1" presStyleIdx="1" presStyleCnt="4">
        <dgm:presLayoutVars>
          <dgm:bulletEnabled val="1"/>
        </dgm:presLayoutVars>
      </dgm:prSet>
      <dgm:spPr>
        <a:noFill/>
      </dgm:spPr>
    </dgm:pt>
    <dgm:pt modelId="{218D3F95-3BE2-4511-A2D3-792B47DE4AAC}" type="pres">
      <dgm:prSet presAssocID="{BBFAB19E-9A43-4638-A19B-96DC5F1BC298}" presName="spaceBetweenRectangles" presStyleCnt="0"/>
      <dgm:spPr/>
    </dgm:pt>
    <dgm:pt modelId="{785E7BA8-5613-4470-83E9-296D88CCE3A0}" type="pres">
      <dgm:prSet presAssocID="{E9E94594-252D-47BD-9D44-2890F4771B77}" presName="parentLin" presStyleCnt="0"/>
      <dgm:spPr/>
    </dgm:pt>
    <dgm:pt modelId="{F3D8BB6C-3074-478D-9BDF-F4CD214DEDCC}" type="pres">
      <dgm:prSet presAssocID="{E9E94594-252D-47BD-9D44-2890F4771B77}" presName="parentLeftMargin" presStyleLbl="node1" presStyleIdx="1" presStyleCnt="4"/>
      <dgm:spPr/>
      <dgm:t>
        <a:bodyPr/>
        <a:lstStyle/>
        <a:p>
          <a:endParaRPr lang="ru-RU"/>
        </a:p>
      </dgm:t>
    </dgm:pt>
    <dgm:pt modelId="{316F0C8D-7B25-4F59-AA15-8A26D3796344}" type="pres">
      <dgm:prSet presAssocID="{E9E94594-252D-47BD-9D44-2890F4771B77}" presName="parentText" presStyleLbl="node1" presStyleIdx="2" presStyleCnt="4">
        <dgm:presLayoutVars>
          <dgm:chMax val="0"/>
          <dgm:bulletEnabled val="1"/>
        </dgm:presLayoutVars>
      </dgm:prSet>
      <dgm:spPr/>
      <dgm:t>
        <a:bodyPr/>
        <a:lstStyle/>
        <a:p>
          <a:endParaRPr lang="ru-RU"/>
        </a:p>
      </dgm:t>
    </dgm:pt>
    <dgm:pt modelId="{52D228E3-07F5-4849-8CF8-65D57D991F33}" type="pres">
      <dgm:prSet presAssocID="{E9E94594-252D-47BD-9D44-2890F4771B77}" presName="negativeSpace" presStyleCnt="0"/>
      <dgm:spPr/>
    </dgm:pt>
    <dgm:pt modelId="{3B63E499-0D69-492A-99A6-C3ADD67128B6}" type="pres">
      <dgm:prSet presAssocID="{E9E94594-252D-47BD-9D44-2890F4771B77}" presName="childText" presStyleLbl="conFgAcc1" presStyleIdx="2" presStyleCnt="4">
        <dgm:presLayoutVars>
          <dgm:bulletEnabled val="1"/>
        </dgm:presLayoutVars>
      </dgm:prSet>
      <dgm:spPr>
        <a:noFill/>
      </dgm:spPr>
    </dgm:pt>
    <dgm:pt modelId="{7D6E53E3-D624-4210-A5E4-254D3F2E8882}" type="pres">
      <dgm:prSet presAssocID="{7D50F2C2-22C6-421F-8919-90951049739D}" presName="spaceBetweenRectangles" presStyleCnt="0"/>
      <dgm:spPr/>
    </dgm:pt>
    <dgm:pt modelId="{3F88F43B-D7E2-4108-919A-0F1EE89DD513}" type="pres">
      <dgm:prSet presAssocID="{7D227510-B7A5-44AF-841B-A809F03BABA5}" presName="parentLin" presStyleCnt="0"/>
      <dgm:spPr/>
    </dgm:pt>
    <dgm:pt modelId="{6C4C826D-7E71-4944-8FCB-26F16FE09DEC}" type="pres">
      <dgm:prSet presAssocID="{7D227510-B7A5-44AF-841B-A809F03BABA5}" presName="parentLeftMargin" presStyleLbl="node1" presStyleIdx="2" presStyleCnt="4"/>
      <dgm:spPr/>
      <dgm:t>
        <a:bodyPr/>
        <a:lstStyle/>
        <a:p>
          <a:endParaRPr lang="ru-RU"/>
        </a:p>
      </dgm:t>
    </dgm:pt>
    <dgm:pt modelId="{ECFED04A-731F-445D-8397-C976D1D5626F}" type="pres">
      <dgm:prSet presAssocID="{7D227510-B7A5-44AF-841B-A809F03BABA5}" presName="parentText" presStyleLbl="node1" presStyleIdx="3" presStyleCnt="4">
        <dgm:presLayoutVars>
          <dgm:chMax val="0"/>
          <dgm:bulletEnabled val="1"/>
        </dgm:presLayoutVars>
      </dgm:prSet>
      <dgm:spPr/>
      <dgm:t>
        <a:bodyPr/>
        <a:lstStyle/>
        <a:p>
          <a:endParaRPr lang="ru-RU"/>
        </a:p>
      </dgm:t>
    </dgm:pt>
    <dgm:pt modelId="{7E4DD7DE-C755-404D-B441-8BE7EBF849CE}" type="pres">
      <dgm:prSet presAssocID="{7D227510-B7A5-44AF-841B-A809F03BABA5}" presName="negativeSpace" presStyleCnt="0"/>
      <dgm:spPr/>
    </dgm:pt>
    <dgm:pt modelId="{A5CCA4E4-C603-43DC-91AC-D770FC7F26A8}" type="pres">
      <dgm:prSet presAssocID="{7D227510-B7A5-44AF-841B-A809F03BABA5}" presName="childText" presStyleLbl="conFgAcc1" presStyleIdx="3" presStyleCnt="4">
        <dgm:presLayoutVars>
          <dgm:bulletEnabled val="1"/>
        </dgm:presLayoutVars>
      </dgm:prSet>
      <dgm:spPr>
        <a:noFill/>
      </dgm:spPr>
    </dgm:pt>
  </dgm:ptLst>
  <dgm:cxnLst>
    <dgm:cxn modelId="{F9D1ED30-CD4E-44EF-B3F5-228A29E8EA77}" type="presOf" srcId="{E9E94594-252D-47BD-9D44-2890F4771B77}" destId="{316F0C8D-7B25-4F59-AA15-8A26D3796344}" srcOrd="1" destOrd="0" presId="urn:microsoft.com/office/officeart/2005/8/layout/list1"/>
    <dgm:cxn modelId="{6FACC62E-F5B9-491B-89DF-6F86D2210514}" type="presOf" srcId="{8E125F96-CF50-4E4F-B5BD-63FFE56021C8}" destId="{C9575CAB-64BD-4C00-AD83-1BB280CB5EEB}" srcOrd="1" destOrd="0" presId="urn:microsoft.com/office/officeart/2005/8/layout/list1"/>
    <dgm:cxn modelId="{DE53FB93-0187-4132-9096-50A731D06252}" type="presOf" srcId="{9EEE69F8-4EAB-40CB-A9E2-BED03CDC850C}" destId="{B1F251C3-5761-41C1-9BC8-A7FCF58F9101}" srcOrd="0" destOrd="0" presId="urn:microsoft.com/office/officeart/2005/8/layout/list1"/>
    <dgm:cxn modelId="{775181EB-14C4-44ED-BA94-DCCEB44CB7FB}" type="presOf" srcId="{EC88657C-6D68-45F6-BCA3-BB83C6C4A4DA}" destId="{758EE0DC-6C2A-4520-B9C0-2AA344DC49C4}" srcOrd="0" destOrd="0" presId="urn:microsoft.com/office/officeart/2005/8/layout/list1"/>
    <dgm:cxn modelId="{9A5C52D8-D305-437A-9CE0-F1774BF613AD}" type="presOf" srcId="{7D227510-B7A5-44AF-841B-A809F03BABA5}" destId="{ECFED04A-731F-445D-8397-C976D1D5626F}" srcOrd="1" destOrd="0" presId="urn:microsoft.com/office/officeart/2005/8/layout/list1"/>
    <dgm:cxn modelId="{CD73C38E-DC03-4D54-9D72-E0934256B414}" type="presOf" srcId="{E9E94594-252D-47BD-9D44-2890F4771B77}" destId="{F3D8BB6C-3074-478D-9BDF-F4CD214DEDCC}" srcOrd="0" destOrd="0" presId="urn:microsoft.com/office/officeart/2005/8/layout/list1"/>
    <dgm:cxn modelId="{CFBD67EF-EEBD-45A4-A1EA-D383F160E542}" type="presOf" srcId="{8E125F96-CF50-4E4F-B5BD-63FFE56021C8}" destId="{DD89E0B6-F223-48FC-80A3-B6F763222248}" srcOrd="0" destOrd="0" presId="urn:microsoft.com/office/officeart/2005/8/layout/list1"/>
    <dgm:cxn modelId="{494629FE-07E9-4296-9033-5EFAE2C18CEA}" srcId="{9EEE69F8-4EAB-40CB-A9E2-BED03CDC850C}" destId="{E9E94594-252D-47BD-9D44-2890F4771B77}" srcOrd="2" destOrd="0" parTransId="{DBD8E005-09BF-4007-BBF5-05B7FA629D6A}" sibTransId="{7D50F2C2-22C6-421F-8919-90951049739D}"/>
    <dgm:cxn modelId="{751910F0-F0CF-4907-9B67-1EDC1659BEAD}" srcId="{9EEE69F8-4EAB-40CB-A9E2-BED03CDC850C}" destId="{7D227510-B7A5-44AF-841B-A809F03BABA5}" srcOrd="3" destOrd="0" parTransId="{5D23D940-825A-4030-8578-6DDCE48366AA}" sibTransId="{0C2CCFFF-4A8A-4F13-AB01-F8E17465A463}"/>
    <dgm:cxn modelId="{AFAC4696-71E2-4FF0-81EC-8AF243C7AD79}" srcId="{9EEE69F8-4EAB-40CB-A9E2-BED03CDC850C}" destId="{EC88657C-6D68-45F6-BCA3-BB83C6C4A4DA}" srcOrd="0" destOrd="0" parTransId="{BDF17ACD-9C89-4223-91CB-8C22B7B99989}" sibTransId="{0A96A9D2-6E1D-4BA9-B733-216989C917A7}"/>
    <dgm:cxn modelId="{281391F4-5B02-44B6-B9CD-C79F3360B762}" srcId="{9EEE69F8-4EAB-40CB-A9E2-BED03CDC850C}" destId="{8E125F96-CF50-4E4F-B5BD-63FFE56021C8}" srcOrd="1" destOrd="0" parTransId="{3583F01A-FDA4-4548-973B-D7C3DCE3DF2D}" sibTransId="{BBFAB19E-9A43-4638-A19B-96DC5F1BC298}"/>
    <dgm:cxn modelId="{30D802B0-0A08-4EFF-8566-09518E2A96B6}" type="presOf" srcId="{EC88657C-6D68-45F6-BCA3-BB83C6C4A4DA}" destId="{D26CA679-7388-48C2-AFE2-96879372F844}" srcOrd="1" destOrd="0" presId="urn:microsoft.com/office/officeart/2005/8/layout/list1"/>
    <dgm:cxn modelId="{7C33D0CD-5F6F-486C-9FF7-F7CB928CC0C4}" type="presOf" srcId="{7D227510-B7A5-44AF-841B-A809F03BABA5}" destId="{6C4C826D-7E71-4944-8FCB-26F16FE09DEC}" srcOrd="0" destOrd="0" presId="urn:microsoft.com/office/officeart/2005/8/layout/list1"/>
    <dgm:cxn modelId="{D774984B-73AF-4EE8-8C62-0A4F3259C120}" type="presParOf" srcId="{B1F251C3-5761-41C1-9BC8-A7FCF58F9101}" destId="{65B6184F-F0AD-4F89-BE7F-F30F7FC2EBE2}" srcOrd="0" destOrd="0" presId="urn:microsoft.com/office/officeart/2005/8/layout/list1"/>
    <dgm:cxn modelId="{2F559338-4B0E-4732-8608-3F2B2D1D8C5F}" type="presParOf" srcId="{65B6184F-F0AD-4F89-BE7F-F30F7FC2EBE2}" destId="{758EE0DC-6C2A-4520-B9C0-2AA344DC49C4}" srcOrd="0" destOrd="0" presId="urn:microsoft.com/office/officeart/2005/8/layout/list1"/>
    <dgm:cxn modelId="{5ECE26A3-D138-4954-B6C5-0B26460E00BA}" type="presParOf" srcId="{65B6184F-F0AD-4F89-BE7F-F30F7FC2EBE2}" destId="{D26CA679-7388-48C2-AFE2-96879372F844}" srcOrd="1" destOrd="0" presId="urn:microsoft.com/office/officeart/2005/8/layout/list1"/>
    <dgm:cxn modelId="{5EC5C836-621D-4BD7-BD88-34B8A7794544}" type="presParOf" srcId="{B1F251C3-5761-41C1-9BC8-A7FCF58F9101}" destId="{367E894F-BC0B-4282-A882-B2F9361B4668}" srcOrd="1" destOrd="0" presId="urn:microsoft.com/office/officeart/2005/8/layout/list1"/>
    <dgm:cxn modelId="{F459FC6B-E15E-4ED5-A3E7-E156FC534270}" type="presParOf" srcId="{B1F251C3-5761-41C1-9BC8-A7FCF58F9101}" destId="{8D97F30A-A8A5-40DD-B657-CB24D8034E62}" srcOrd="2" destOrd="0" presId="urn:microsoft.com/office/officeart/2005/8/layout/list1"/>
    <dgm:cxn modelId="{2822563C-D2CF-4781-AB9D-D4521107BEE9}" type="presParOf" srcId="{B1F251C3-5761-41C1-9BC8-A7FCF58F9101}" destId="{708D3986-CB7F-4137-917E-76EBF6717B15}" srcOrd="3" destOrd="0" presId="urn:microsoft.com/office/officeart/2005/8/layout/list1"/>
    <dgm:cxn modelId="{A162ACBC-9579-47CA-AB4C-291E6CB752AD}" type="presParOf" srcId="{B1F251C3-5761-41C1-9BC8-A7FCF58F9101}" destId="{46B8934F-C551-40B5-9825-6169417BFCB9}" srcOrd="4" destOrd="0" presId="urn:microsoft.com/office/officeart/2005/8/layout/list1"/>
    <dgm:cxn modelId="{ECCBE427-04C3-400D-ACF0-F3186E3D8205}" type="presParOf" srcId="{46B8934F-C551-40B5-9825-6169417BFCB9}" destId="{DD89E0B6-F223-48FC-80A3-B6F763222248}" srcOrd="0" destOrd="0" presId="urn:microsoft.com/office/officeart/2005/8/layout/list1"/>
    <dgm:cxn modelId="{AC9876B6-C7F1-486B-944D-EF2571A92BF6}" type="presParOf" srcId="{46B8934F-C551-40B5-9825-6169417BFCB9}" destId="{C9575CAB-64BD-4C00-AD83-1BB280CB5EEB}" srcOrd="1" destOrd="0" presId="urn:microsoft.com/office/officeart/2005/8/layout/list1"/>
    <dgm:cxn modelId="{1C912507-774D-4B56-A5CF-27FABC467D6D}" type="presParOf" srcId="{B1F251C3-5761-41C1-9BC8-A7FCF58F9101}" destId="{40D7721B-52ED-4D54-A240-76FB61AF6CCD}" srcOrd="5" destOrd="0" presId="urn:microsoft.com/office/officeart/2005/8/layout/list1"/>
    <dgm:cxn modelId="{63D323E4-D069-44D4-8043-AF453E230E23}" type="presParOf" srcId="{B1F251C3-5761-41C1-9BC8-A7FCF58F9101}" destId="{8FEB1E28-B0C4-4BBD-8CA7-7B5EE816C42D}" srcOrd="6" destOrd="0" presId="urn:microsoft.com/office/officeart/2005/8/layout/list1"/>
    <dgm:cxn modelId="{52937BE1-54B7-4B68-955A-25D30FF54788}" type="presParOf" srcId="{B1F251C3-5761-41C1-9BC8-A7FCF58F9101}" destId="{218D3F95-3BE2-4511-A2D3-792B47DE4AAC}" srcOrd="7" destOrd="0" presId="urn:microsoft.com/office/officeart/2005/8/layout/list1"/>
    <dgm:cxn modelId="{0883863E-557F-4AAE-AFCB-2A81DE6899A0}" type="presParOf" srcId="{B1F251C3-5761-41C1-9BC8-A7FCF58F9101}" destId="{785E7BA8-5613-4470-83E9-296D88CCE3A0}" srcOrd="8" destOrd="0" presId="urn:microsoft.com/office/officeart/2005/8/layout/list1"/>
    <dgm:cxn modelId="{422149DF-4610-44B9-BCC4-2DFC92FFAB89}" type="presParOf" srcId="{785E7BA8-5613-4470-83E9-296D88CCE3A0}" destId="{F3D8BB6C-3074-478D-9BDF-F4CD214DEDCC}" srcOrd="0" destOrd="0" presId="urn:microsoft.com/office/officeart/2005/8/layout/list1"/>
    <dgm:cxn modelId="{6AA39409-D335-4A1A-86D9-601223315962}" type="presParOf" srcId="{785E7BA8-5613-4470-83E9-296D88CCE3A0}" destId="{316F0C8D-7B25-4F59-AA15-8A26D3796344}" srcOrd="1" destOrd="0" presId="urn:microsoft.com/office/officeart/2005/8/layout/list1"/>
    <dgm:cxn modelId="{A84471D5-0AD2-4600-8D76-31BCE5A483A3}" type="presParOf" srcId="{B1F251C3-5761-41C1-9BC8-A7FCF58F9101}" destId="{52D228E3-07F5-4849-8CF8-65D57D991F33}" srcOrd="9" destOrd="0" presId="urn:microsoft.com/office/officeart/2005/8/layout/list1"/>
    <dgm:cxn modelId="{4E9958CC-360E-48C3-9D39-1B10712BA84B}" type="presParOf" srcId="{B1F251C3-5761-41C1-9BC8-A7FCF58F9101}" destId="{3B63E499-0D69-492A-99A6-C3ADD67128B6}" srcOrd="10" destOrd="0" presId="urn:microsoft.com/office/officeart/2005/8/layout/list1"/>
    <dgm:cxn modelId="{0CAB2FF4-DFDC-42F5-9BF8-4B48BAB3725B}" type="presParOf" srcId="{B1F251C3-5761-41C1-9BC8-A7FCF58F9101}" destId="{7D6E53E3-D624-4210-A5E4-254D3F2E8882}" srcOrd="11" destOrd="0" presId="urn:microsoft.com/office/officeart/2005/8/layout/list1"/>
    <dgm:cxn modelId="{AE1B570C-F69C-474B-9D7B-8970A1FB2C93}" type="presParOf" srcId="{B1F251C3-5761-41C1-9BC8-A7FCF58F9101}" destId="{3F88F43B-D7E2-4108-919A-0F1EE89DD513}" srcOrd="12" destOrd="0" presId="urn:microsoft.com/office/officeart/2005/8/layout/list1"/>
    <dgm:cxn modelId="{5B316340-21B3-482A-BC34-43DF81EA2EB8}" type="presParOf" srcId="{3F88F43B-D7E2-4108-919A-0F1EE89DD513}" destId="{6C4C826D-7E71-4944-8FCB-26F16FE09DEC}" srcOrd="0" destOrd="0" presId="urn:microsoft.com/office/officeart/2005/8/layout/list1"/>
    <dgm:cxn modelId="{820784FB-319A-4C50-82EC-83C95E82D07F}" type="presParOf" srcId="{3F88F43B-D7E2-4108-919A-0F1EE89DD513}" destId="{ECFED04A-731F-445D-8397-C976D1D5626F}" srcOrd="1" destOrd="0" presId="urn:microsoft.com/office/officeart/2005/8/layout/list1"/>
    <dgm:cxn modelId="{C3294F35-D309-482C-97FA-F9864E3FBDCA}" type="presParOf" srcId="{B1F251C3-5761-41C1-9BC8-A7FCF58F9101}" destId="{7E4DD7DE-C755-404D-B441-8BE7EBF849CE}" srcOrd="13" destOrd="0" presId="urn:microsoft.com/office/officeart/2005/8/layout/list1"/>
    <dgm:cxn modelId="{CFDADC7A-3BFA-4233-8AB8-ECF58030A6E6}" type="presParOf" srcId="{B1F251C3-5761-41C1-9BC8-A7FCF58F9101}" destId="{A5CCA4E4-C603-43DC-91AC-D770FC7F26A8}" srcOrd="14"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6E19CC6-5739-421C-A6D2-608E43A519C1}" type="doc">
      <dgm:prSet loTypeId="urn:microsoft.com/office/officeart/2005/8/layout/chevron2" loCatId="list" qsTypeId="urn:microsoft.com/office/officeart/2005/8/quickstyle/3d3" qsCatId="3D" csTypeId="urn:microsoft.com/office/officeart/2005/8/colors/accent0_1" csCatId="mainScheme" phldr="1"/>
      <dgm:spPr/>
      <dgm:t>
        <a:bodyPr/>
        <a:lstStyle/>
        <a:p>
          <a:endParaRPr lang="ru-RU"/>
        </a:p>
      </dgm:t>
    </dgm:pt>
    <dgm:pt modelId="{0CAD082F-A545-4BB5-BD12-C4F4E77330D9}">
      <dgm:prSet phldrT="[Текст]" custT="1"/>
      <dgm:spPr/>
      <dgm:t>
        <a:bodyPr/>
        <a:lstStyle/>
        <a:p>
          <a:r>
            <a:rPr lang="ru-RU" sz="1200">
              <a:latin typeface="Times New Roman" pitchFamily="18" charset="0"/>
              <a:cs typeface="Times New Roman" pitchFamily="18" charset="0"/>
            </a:rPr>
            <a:t>1</a:t>
          </a:r>
        </a:p>
      </dgm:t>
    </dgm:pt>
    <dgm:pt modelId="{8CB8BCA1-D59A-46D4-87CD-DC6C0EFC2917}" type="parTrans" cxnId="{39224447-1A18-4FA5-8D5C-209C3CEABD50}">
      <dgm:prSet/>
      <dgm:spPr/>
      <dgm:t>
        <a:bodyPr/>
        <a:lstStyle/>
        <a:p>
          <a:endParaRPr lang="ru-RU" sz="1200">
            <a:latin typeface="Times New Roman" pitchFamily="18" charset="0"/>
            <a:cs typeface="Times New Roman" pitchFamily="18" charset="0"/>
          </a:endParaRPr>
        </a:p>
      </dgm:t>
    </dgm:pt>
    <dgm:pt modelId="{A87CCC07-0D8B-46A5-96B5-80AC192FD308}" type="sibTrans" cxnId="{39224447-1A18-4FA5-8D5C-209C3CEABD50}">
      <dgm:prSet/>
      <dgm:spPr/>
      <dgm:t>
        <a:bodyPr/>
        <a:lstStyle/>
        <a:p>
          <a:endParaRPr lang="ru-RU" sz="1200">
            <a:latin typeface="Times New Roman" pitchFamily="18" charset="0"/>
            <a:cs typeface="Times New Roman" pitchFamily="18" charset="0"/>
          </a:endParaRPr>
        </a:p>
      </dgm:t>
    </dgm:pt>
    <dgm:pt modelId="{A8DDF410-A43C-4186-8EA0-92A041AE7458}">
      <dgm:prSet phldrT="[Текст]" custT="1"/>
      <dgm:spPr>
        <a:noFill/>
      </dgm:spPr>
      <dgm:t>
        <a:bodyPr/>
        <a:lstStyle/>
        <a:p>
          <a:r>
            <a:rPr lang="ru-RU" sz="1200">
              <a:latin typeface="Times New Roman" pitchFamily="18" charset="0"/>
              <a:cs typeface="Times New Roman" pitchFamily="18" charset="0"/>
            </a:rPr>
            <a:t>Проверка правильности документального оформления и законности операций с денежными средствами, своевременное и полное отражение их в учете</a:t>
          </a:r>
        </a:p>
      </dgm:t>
    </dgm:pt>
    <dgm:pt modelId="{D08EBF59-C776-4818-96AC-37864B39CC03}" type="parTrans" cxnId="{7B7681ED-B94C-4963-A5A2-A2D52FF521D5}">
      <dgm:prSet/>
      <dgm:spPr/>
      <dgm:t>
        <a:bodyPr/>
        <a:lstStyle/>
        <a:p>
          <a:endParaRPr lang="ru-RU" sz="1200">
            <a:latin typeface="Times New Roman" pitchFamily="18" charset="0"/>
            <a:cs typeface="Times New Roman" pitchFamily="18" charset="0"/>
          </a:endParaRPr>
        </a:p>
      </dgm:t>
    </dgm:pt>
    <dgm:pt modelId="{8B0FEF6B-CF9E-449A-8030-4F4AB8413407}" type="sibTrans" cxnId="{7B7681ED-B94C-4963-A5A2-A2D52FF521D5}">
      <dgm:prSet/>
      <dgm:spPr/>
      <dgm:t>
        <a:bodyPr/>
        <a:lstStyle/>
        <a:p>
          <a:endParaRPr lang="ru-RU" sz="1200">
            <a:latin typeface="Times New Roman" pitchFamily="18" charset="0"/>
            <a:cs typeface="Times New Roman" pitchFamily="18" charset="0"/>
          </a:endParaRPr>
        </a:p>
      </dgm:t>
    </dgm:pt>
    <dgm:pt modelId="{F70F31B8-93D0-4943-A00A-7DB273F3737A}">
      <dgm:prSet phldrT="[Текст]" custT="1"/>
      <dgm:spPr/>
      <dgm:t>
        <a:bodyPr/>
        <a:lstStyle/>
        <a:p>
          <a:r>
            <a:rPr lang="ru-RU" sz="1200">
              <a:latin typeface="Times New Roman" pitchFamily="18" charset="0"/>
              <a:cs typeface="Times New Roman" pitchFamily="18" charset="0"/>
            </a:rPr>
            <a:t>2</a:t>
          </a:r>
        </a:p>
      </dgm:t>
    </dgm:pt>
    <dgm:pt modelId="{54DD8BEA-F0FE-4DFE-8083-B7FD38E0E68A}" type="parTrans" cxnId="{53BC09D9-5AC0-41DE-B6FA-0D5DEE484DAC}">
      <dgm:prSet/>
      <dgm:spPr/>
      <dgm:t>
        <a:bodyPr/>
        <a:lstStyle/>
        <a:p>
          <a:endParaRPr lang="ru-RU" sz="1200">
            <a:latin typeface="Times New Roman" pitchFamily="18" charset="0"/>
            <a:cs typeface="Times New Roman" pitchFamily="18" charset="0"/>
          </a:endParaRPr>
        </a:p>
      </dgm:t>
    </dgm:pt>
    <dgm:pt modelId="{B8641263-0A9F-4FCE-8D86-52AB98740CC7}" type="sibTrans" cxnId="{53BC09D9-5AC0-41DE-B6FA-0D5DEE484DAC}">
      <dgm:prSet/>
      <dgm:spPr/>
      <dgm:t>
        <a:bodyPr/>
        <a:lstStyle/>
        <a:p>
          <a:endParaRPr lang="ru-RU" sz="1200">
            <a:latin typeface="Times New Roman" pitchFamily="18" charset="0"/>
            <a:cs typeface="Times New Roman" pitchFamily="18" charset="0"/>
          </a:endParaRPr>
        </a:p>
      </dgm:t>
    </dgm:pt>
    <dgm:pt modelId="{C8C7C3AE-EB39-49F3-A73A-76E27CCE47BB}">
      <dgm:prSet phldrT="[Текст]" custT="1"/>
      <dgm:spPr>
        <a:noFill/>
      </dgm:spPr>
      <dgm:t>
        <a:bodyPr/>
        <a:lstStyle/>
        <a:p>
          <a:r>
            <a:rPr lang="ru-RU" sz="1200">
              <a:latin typeface="Times New Roman" pitchFamily="18" charset="0"/>
              <a:cs typeface="Times New Roman" pitchFamily="18" charset="0"/>
            </a:rPr>
            <a:t>Обеспечение своевременности, полноты, правильности расчетов по всем видам платежей и соблюдение правил и использования денежных средств</a:t>
          </a:r>
        </a:p>
      </dgm:t>
    </dgm:pt>
    <dgm:pt modelId="{42E8BD60-8DDF-4EA2-AF57-5D00D0CA18F6}" type="parTrans" cxnId="{2E8210C8-B16D-4F36-8FF9-AEE4BCF9125D}">
      <dgm:prSet/>
      <dgm:spPr/>
      <dgm:t>
        <a:bodyPr/>
        <a:lstStyle/>
        <a:p>
          <a:endParaRPr lang="ru-RU" sz="1200">
            <a:latin typeface="Times New Roman" pitchFamily="18" charset="0"/>
            <a:cs typeface="Times New Roman" pitchFamily="18" charset="0"/>
          </a:endParaRPr>
        </a:p>
      </dgm:t>
    </dgm:pt>
    <dgm:pt modelId="{2848D650-FA30-4725-9445-DE067FBB8266}" type="sibTrans" cxnId="{2E8210C8-B16D-4F36-8FF9-AEE4BCF9125D}">
      <dgm:prSet/>
      <dgm:spPr/>
      <dgm:t>
        <a:bodyPr/>
        <a:lstStyle/>
        <a:p>
          <a:endParaRPr lang="ru-RU" sz="1200">
            <a:latin typeface="Times New Roman" pitchFamily="18" charset="0"/>
            <a:cs typeface="Times New Roman" pitchFamily="18" charset="0"/>
          </a:endParaRPr>
        </a:p>
      </dgm:t>
    </dgm:pt>
    <dgm:pt modelId="{41E56A64-BB0D-4473-8408-6A72F2C9AA1B}">
      <dgm:prSet phldrT="[Текст]" custT="1"/>
      <dgm:spPr/>
      <dgm:t>
        <a:bodyPr/>
        <a:lstStyle/>
        <a:p>
          <a:r>
            <a:rPr lang="ru-RU" sz="1200">
              <a:latin typeface="Times New Roman" pitchFamily="18" charset="0"/>
              <a:cs typeface="Times New Roman" pitchFamily="18" charset="0"/>
            </a:rPr>
            <a:t>3</a:t>
          </a:r>
        </a:p>
      </dgm:t>
    </dgm:pt>
    <dgm:pt modelId="{D97E18E1-CBEF-4929-9565-FADFC77A3611}" type="parTrans" cxnId="{35937F03-9F6D-48FF-B61C-65B8D41F4159}">
      <dgm:prSet/>
      <dgm:spPr/>
      <dgm:t>
        <a:bodyPr/>
        <a:lstStyle/>
        <a:p>
          <a:endParaRPr lang="ru-RU" sz="1200">
            <a:latin typeface="Times New Roman" pitchFamily="18" charset="0"/>
            <a:cs typeface="Times New Roman" pitchFamily="18" charset="0"/>
          </a:endParaRPr>
        </a:p>
      </dgm:t>
    </dgm:pt>
    <dgm:pt modelId="{92220762-91C5-4300-941E-AE98E44326B4}" type="sibTrans" cxnId="{35937F03-9F6D-48FF-B61C-65B8D41F4159}">
      <dgm:prSet/>
      <dgm:spPr/>
      <dgm:t>
        <a:bodyPr/>
        <a:lstStyle/>
        <a:p>
          <a:endParaRPr lang="ru-RU" sz="1200">
            <a:latin typeface="Times New Roman" pitchFamily="18" charset="0"/>
            <a:cs typeface="Times New Roman" pitchFamily="18" charset="0"/>
          </a:endParaRPr>
        </a:p>
      </dgm:t>
    </dgm:pt>
    <dgm:pt modelId="{7ABA2C0D-0005-49AE-94A3-5DFA606B32B1}">
      <dgm:prSet phldrT="[Текст]" custT="1"/>
      <dgm:spPr>
        <a:noFill/>
      </dgm:spPr>
      <dgm:t>
        <a:bodyPr/>
        <a:lstStyle/>
        <a:p>
          <a:r>
            <a:rPr lang="ru-RU" sz="1200">
              <a:latin typeface="Times New Roman" pitchFamily="18" charset="0"/>
              <a:cs typeface="Times New Roman" pitchFamily="18" charset="0"/>
            </a:rPr>
            <a:t>Своевременное проведение инвентаризации и выявлением ее результатов с отражением их в учете</a:t>
          </a:r>
        </a:p>
      </dgm:t>
    </dgm:pt>
    <dgm:pt modelId="{3F1C1171-A3BA-43C3-A49A-F7A358ADF690}" type="parTrans" cxnId="{4DDBFCBB-53E3-42D6-829F-983DC967EECF}">
      <dgm:prSet/>
      <dgm:spPr/>
      <dgm:t>
        <a:bodyPr/>
        <a:lstStyle/>
        <a:p>
          <a:endParaRPr lang="ru-RU" sz="1200">
            <a:latin typeface="Times New Roman" pitchFamily="18" charset="0"/>
            <a:cs typeface="Times New Roman" pitchFamily="18" charset="0"/>
          </a:endParaRPr>
        </a:p>
      </dgm:t>
    </dgm:pt>
    <dgm:pt modelId="{C9D1726C-9D18-409C-8CC0-C82523B6882B}" type="sibTrans" cxnId="{4DDBFCBB-53E3-42D6-829F-983DC967EECF}">
      <dgm:prSet/>
      <dgm:spPr/>
      <dgm:t>
        <a:bodyPr/>
        <a:lstStyle/>
        <a:p>
          <a:endParaRPr lang="ru-RU" sz="1200">
            <a:latin typeface="Times New Roman" pitchFamily="18" charset="0"/>
            <a:cs typeface="Times New Roman" pitchFamily="18" charset="0"/>
          </a:endParaRPr>
        </a:p>
      </dgm:t>
    </dgm:pt>
    <dgm:pt modelId="{73CEF5CD-BA50-4CA4-9E0C-172285B207CD}">
      <dgm:prSet custT="1"/>
      <dgm:spPr/>
      <dgm:t>
        <a:bodyPr/>
        <a:lstStyle/>
        <a:p>
          <a:r>
            <a:rPr lang="ru-RU" sz="1200">
              <a:latin typeface="Times New Roman" pitchFamily="18" charset="0"/>
              <a:cs typeface="Times New Roman" pitchFamily="18" charset="0"/>
            </a:rPr>
            <a:t>4</a:t>
          </a:r>
        </a:p>
      </dgm:t>
    </dgm:pt>
    <dgm:pt modelId="{291C04FF-72C5-4964-978D-0550E91D3D47}" type="parTrans" cxnId="{0B08F044-1651-40A4-9A9E-22466D031E42}">
      <dgm:prSet/>
      <dgm:spPr/>
      <dgm:t>
        <a:bodyPr/>
        <a:lstStyle/>
        <a:p>
          <a:endParaRPr lang="ru-RU" sz="1200">
            <a:latin typeface="Times New Roman" pitchFamily="18" charset="0"/>
            <a:cs typeface="Times New Roman" pitchFamily="18" charset="0"/>
          </a:endParaRPr>
        </a:p>
      </dgm:t>
    </dgm:pt>
    <dgm:pt modelId="{413F356C-B01B-428C-9A1D-32820AA5AAC6}" type="sibTrans" cxnId="{0B08F044-1651-40A4-9A9E-22466D031E42}">
      <dgm:prSet/>
      <dgm:spPr/>
      <dgm:t>
        <a:bodyPr/>
        <a:lstStyle/>
        <a:p>
          <a:endParaRPr lang="ru-RU" sz="1200">
            <a:latin typeface="Times New Roman" pitchFamily="18" charset="0"/>
            <a:cs typeface="Times New Roman" pitchFamily="18" charset="0"/>
          </a:endParaRPr>
        </a:p>
      </dgm:t>
    </dgm:pt>
    <dgm:pt modelId="{93BCCBB1-061C-45D9-A855-A8FB5D59038D}">
      <dgm:prSet custT="1"/>
      <dgm:spPr>
        <a:noFill/>
      </dgm:spPr>
      <dgm:t>
        <a:bodyPr/>
        <a:lstStyle/>
        <a:p>
          <a:r>
            <a:rPr lang="ru-RU" sz="1200">
              <a:latin typeface="Times New Roman" pitchFamily="18" charset="0"/>
              <a:cs typeface="Times New Roman" pitchFamily="18" charset="0"/>
            </a:rPr>
            <a:t>Обеспечение сохранности денежных средств в местах их хранения, бесперебойное удовлетворение денежной наличностью текущих обязательств предприятия(исходя из условий расчета)</a:t>
          </a:r>
        </a:p>
      </dgm:t>
    </dgm:pt>
    <dgm:pt modelId="{10C89C41-093F-4129-931E-43B86EA78443}" type="parTrans" cxnId="{A776ADFD-C4F2-49B4-ADE3-B531B9820B63}">
      <dgm:prSet/>
      <dgm:spPr/>
      <dgm:t>
        <a:bodyPr/>
        <a:lstStyle/>
        <a:p>
          <a:endParaRPr lang="ru-RU" sz="1200">
            <a:latin typeface="Times New Roman" pitchFamily="18" charset="0"/>
            <a:cs typeface="Times New Roman" pitchFamily="18" charset="0"/>
          </a:endParaRPr>
        </a:p>
      </dgm:t>
    </dgm:pt>
    <dgm:pt modelId="{E0DC4C8A-7609-455C-8FED-8D4031885ADA}" type="sibTrans" cxnId="{A776ADFD-C4F2-49B4-ADE3-B531B9820B63}">
      <dgm:prSet/>
      <dgm:spPr/>
      <dgm:t>
        <a:bodyPr/>
        <a:lstStyle/>
        <a:p>
          <a:endParaRPr lang="ru-RU" sz="1200">
            <a:latin typeface="Times New Roman" pitchFamily="18" charset="0"/>
            <a:cs typeface="Times New Roman" pitchFamily="18" charset="0"/>
          </a:endParaRPr>
        </a:p>
      </dgm:t>
    </dgm:pt>
    <dgm:pt modelId="{A0C3F7F3-EFBB-4639-9C3E-4428E0639C3A}">
      <dgm:prSet custT="1"/>
      <dgm:spPr/>
      <dgm:t>
        <a:bodyPr/>
        <a:lstStyle/>
        <a:p>
          <a:r>
            <a:rPr lang="ru-RU" sz="1200">
              <a:latin typeface="Times New Roman" pitchFamily="18" charset="0"/>
              <a:cs typeface="Times New Roman" pitchFamily="18" charset="0"/>
            </a:rPr>
            <a:t>5</a:t>
          </a:r>
        </a:p>
      </dgm:t>
    </dgm:pt>
    <dgm:pt modelId="{70460C9B-CFF6-4367-A3E0-DFA41A3F4B4F}" type="parTrans" cxnId="{A2E0F7C4-8E35-4B8A-B67E-360575E75F7B}">
      <dgm:prSet/>
      <dgm:spPr/>
      <dgm:t>
        <a:bodyPr/>
        <a:lstStyle/>
        <a:p>
          <a:endParaRPr lang="ru-RU" sz="1200">
            <a:latin typeface="Times New Roman" pitchFamily="18" charset="0"/>
            <a:cs typeface="Times New Roman" pitchFamily="18" charset="0"/>
          </a:endParaRPr>
        </a:p>
      </dgm:t>
    </dgm:pt>
    <dgm:pt modelId="{A4D4A78B-F6C6-4C9E-B826-002128431567}" type="sibTrans" cxnId="{A2E0F7C4-8E35-4B8A-B67E-360575E75F7B}">
      <dgm:prSet/>
      <dgm:spPr/>
      <dgm:t>
        <a:bodyPr/>
        <a:lstStyle/>
        <a:p>
          <a:endParaRPr lang="ru-RU" sz="1200">
            <a:latin typeface="Times New Roman" pitchFamily="18" charset="0"/>
            <a:cs typeface="Times New Roman" pitchFamily="18" charset="0"/>
          </a:endParaRPr>
        </a:p>
      </dgm:t>
    </dgm:pt>
    <dgm:pt modelId="{3E3E3203-2EEE-43B4-8776-181EC79A2F2B}">
      <dgm:prSet custT="1"/>
      <dgm:spPr>
        <a:noFill/>
      </dgm:spPr>
      <dgm:t>
        <a:bodyPr/>
        <a:lstStyle/>
        <a:p>
          <a:r>
            <a:rPr lang="ru-RU" sz="1200">
              <a:latin typeface="Times New Roman" pitchFamily="18" charset="0"/>
              <a:cs typeface="Times New Roman" pitchFamily="18" charset="0"/>
            </a:rPr>
            <a:t>Управление денежными потоками и изыскание вариантов наиболее рационального их использования</a:t>
          </a:r>
        </a:p>
      </dgm:t>
    </dgm:pt>
    <dgm:pt modelId="{ED3DD6AB-7F9C-4ADA-8EDD-C2881FDCDC79}" type="parTrans" cxnId="{03D3D3A4-1CCC-424E-9B17-F716B7273CAF}">
      <dgm:prSet/>
      <dgm:spPr/>
      <dgm:t>
        <a:bodyPr/>
        <a:lstStyle/>
        <a:p>
          <a:endParaRPr lang="ru-RU" sz="1200">
            <a:latin typeface="Times New Roman" pitchFamily="18" charset="0"/>
            <a:cs typeface="Times New Roman" pitchFamily="18" charset="0"/>
          </a:endParaRPr>
        </a:p>
      </dgm:t>
    </dgm:pt>
    <dgm:pt modelId="{5412ADCE-A07F-402E-9923-7F9EF951DB61}" type="sibTrans" cxnId="{03D3D3A4-1CCC-424E-9B17-F716B7273CAF}">
      <dgm:prSet/>
      <dgm:spPr/>
      <dgm:t>
        <a:bodyPr/>
        <a:lstStyle/>
        <a:p>
          <a:endParaRPr lang="ru-RU" sz="1200">
            <a:latin typeface="Times New Roman" pitchFamily="18" charset="0"/>
            <a:cs typeface="Times New Roman" pitchFamily="18" charset="0"/>
          </a:endParaRPr>
        </a:p>
      </dgm:t>
    </dgm:pt>
    <dgm:pt modelId="{20174664-1D61-4667-99F1-F01E9369A0E8}" type="pres">
      <dgm:prSet presAssocID="{16E19CC6-5739-421C-A6D2-608E43A519C1}" presName="linearFlow" presStyleCnt="0">
        <dgm:presLayoutVars>
          <dgm:dir/>
          <dgm:animLvl val="lvl"/>
          <dgm:resizeHandles val="exact"/>
        </dgm:presLayoutVars>
      </dgm:prSet>
      <dgm:spPr/>
      <dgm:t>
        <a:bodyPr/>
        <a:lstStyle/>
        <a:p>
          <a:endParaRPr lang="ru-RU"/>
        </a:p>
      </dgm:t>
    </dgm:pt>
    <dgm:pt modelId="{1B332A7F-B384-442D-BF9C-887E95D03A8C}" type="pres">
      <dgm:prSet presAssocID="{0CAD082F-A545-4BB5-BD12-C4F4E77330D9}" presName="composite" presStyleCnt="0"/>
      <dgm:spPr/>
      <dgm:t>
        <a:bodyPr/>
        <a:lstStyle/>
        <a:p>
          <a:endParaRPr lang="ru-RU"/>
        </a:p>
      </dgm:t>
    </dgm:pt>
    <dgm:pt modelId="{02D86004-E710-4D80-A6B4-61ADE4AA57C8}" type="pres">
      <dgm:prSet presAssocID="{0CAD082F-A545-4BB5-BD12-C4F4E77330D9}" presName="parentText" presStyleLbl="alignNode1" presStyleIdx="0" presStyleCnt="5">
        <dgm:presLayoutVars>
          <dgm:chMax val="1"/>
          <dgm:bulletEnabled val="1"/>
        </dgm:presLayoutVars>
      </dgm:prSet>
      <dgm:spPr/>
      <dgm:t>
        <a:bodyPr/>
        <a:lstStyle/>
        <a:p>
          <a:endParaRPr lang="ru-RU"/>
        </a:p>
      </dgm:t>
    </dgm:pt>
    <dgm:pt modelId="{B89C55F1-46C3-455A-BA71-906A4622F13E}" type="pres">
      <dgm:prSet presAssocID="{0CAD082F-A545-4BB5-BD12-C4F4E77330D9}" presName="descendantText" presStyleLbl="alignAcc1" presStyleIdx="0" presStyleCnt="5">
        <dgm:presLayoutVars>
          <dgm:bulletEnabled val="1"/>
        </dgm:presLayoutVars>
      </dgm:prSet>
      <dgm:spPr/>
      <dgm:t>
        <a:bodyPr/>
        <a:lstStyle/>
        <a:p>
          <a:endParaRPr lang="ru-RU"/>
        </a:p>
      </dgm:t>
    </dgm:pt>
    <dgm:pt modelId="{76A71C8D-633D-473E-85F2-B2939625BF0A}" type="pres">
      <dgm:prSet presAssocID="{A87CCC07-0D8B-46A5-96B5-80AC192FD308}" presName="sp" presStyleCnt="0"/>
      <dgm:spPr/>
      <dgm:t>
        <a:bodyPr/>
        <a:lstStyle/>
        <a:p>
          <a:endParaRPr lang="ru-RU"/>
        </a:p>
      </dgm:t>
    </dgm:pt>
    <dgm:pt modelId="{595765C9-FE2C-4758-B1C5-D357B7B8A6F7}" type="pres">
      <dgm:prSet presAssocID="{F70F31B8-93D0-4943-A00A-7DB273F3737A}" presName="composite" presStyleCnt="0"/>
      <dgm:spPr/>
      <dgm:t>
        <a:bodyPr/>
        <a:lstStyle/>
        <a:p>
          <a:endParaRPr lang="ru-RU"/>
        </a:p>
      </dgm:t>
    </dgm:pt>
    <dgm:pt modelId="{1C1F7C68-E75C-44DC-9DBB-6F025BAF4F01}" type="pres">
      <dgm:prSet presAssocID="{F70F31B8-93D0-4943-A00A-7DB273F3737A}" presName="parentText" presStyleLbl="alignNode1" presStyleIdx="1" presStyleCnt="5">
        <dgm:presLayoutVars>
          <dgm:chMax val="1"/>
          <dgm:bulletEnabled val="1"/>
        </dgm:presLayoutVars>
      </dgm:prSet>
      <dgm:spPr/>
      <dgm:t>
        <a:bodyPr/>
        <a:lstStyle/>
        <a:p>
          <a:endParaRPr lang="ru-RU"/>
        </a:p>
      </dgm:t>
    </dgm:pt>
    <dgm:pt modelId="{836B058F-7922-4A3B-828B-6497FE6B374D}" type="pres">
      <dgm:prSet presAssocID="{F70F31B8-93D0-4943-A00A-7DB273F3737A}" presName="descendantText" presStyleLbl="alignAcc1" presStyleIdx="1" presStyleCnt="5">
        <dgm:presLayoutVars>
          <dgm:bulletEnabled val="1"/>
        </dgm:presLayoutVars>
      </dgm:prSet>
      <dgm:spPr/>
      <dgm:t>
        <a:bodyPr/>
        <a:lstStyle/>
        <a:p>
          <a:endParaRPr lang="ru-RU"/>
        </a:p>
      </dgm:t>
    </dgm:pt>
    <dgm:pt modelId="{D98CE137-DA1C-457E-AC8B-61158B1E50C3}" type="pres">
      <dgm:prSet presAssocID="{B8641263-0A9F-4FCE-8D86-52AB98740CC7}" presName="sp" presStyleCnt="0"/>
      <dgm:spPr/>
      <dgm:t>
        <a:bodyPr/>
        <a:lstStyle/>
        <a:p>
          <a:endParaRPr lang="ru-RU"/>
        </a:p>
      </dgm:t>
    </dgm:pt>
    <dgm:pt modelId="{6E65A46D-1EEE-4282-AB15-F9AAA1959F39}" type="pres">
      <dgm:prSet presAssocID="{41E56A64-BB0D-4473-8408-6A72F2C9AA1B}" presName="composite" presStyleCnt="0"/>
      <dgm:spPr/>
      <dgm:t>
        <a:bodyPr/>
        <a:lstStyle/>
        <a:p>
          <a:endParaRPr lang="ru-RU"/>
        </a:p>
      </dgm:t>
    </dgm:pt>
    <dgm:pt modelId="{4753F59F-BD0F-4F4C-B3AB-D555699D3898}" type="pres">
      <dgm:prSet presAssocID="{41E56A64-BB0D-4473-8408-6A72F2C9AA1B}" presName="parentText" presStyleLbl="alignNode1" presStyleIdx="2" presStyleCnt="5">
        <dgm:presLayoutVars>
          <dgm:chMax val="1"/>
          <dgm:bulletEnabled val="1"/>
        </dgm:presLayoutVars>
      </dgm:prSet>
      <dgm:spPr/>
      <dgm:t>
        <a:bodyPr/>
        <a:lstStyle/>
        <a:p>
          <a:endParaRPr lang="ru-RU"/>
        </a:p>
      </dgm:t>
    </dgm:pt>
    <dgm:pt modelId="{27B7EA4F-1167-4403-AC0D-7029F979B5FE}" type="pres">
      <dgm:prSet presAssocID="{41E56A64-BB0D-4473-8408-6A72F2C9AA1B}" presName="descendantText" presStyleLbl="alignAcc1" presStyleIdx="2" presStyleCnt="5">
        <dgm:presLayoutVars>
          <dgm:bulletEnabled val="1"/>
        </dgm:presLayoutVars>
      </dgm:prSet>
      <dgm:spPr/>
      <dgm:t>
        <a:bodyPr/>
        <a:lstStyle/>
        <a:p>
          <a:endParaRPr lang="ru-RU"/>
        </a:p>
      </dgm:t>
    </dgm:pt>
    <dgm:pt modelId="{AECB1B44-2EF9-4965-A82C-2E8F66B9D5E0}" type="pres">
      <dgm:prSet presAssocID="{92220762-91C5-4300-941E-AE98E44326B4}" presName="sp" presStyleCnt="0"/>
      <dgm:spPr/>
      <dgm:t>
        <a:bodyPr/>
        <a:lstStyle/>
        <a:p>
          <a:endParaRPr lang="ru-RU"/>
        </a:p>
      </dgm:t>
    </dgm:pt>
    <dgm:pt modelId="{F926D369-EF57-4D27-AF27-3EEF8B67C284}" type="pres">
      <dgm:prSet presAssocID="{73CEF5CD-BA50-4CA4-9E0C-172285B207CD}" presName="composite" presStyleCnt="0"/>
      <dgm:spPr/>
      <dgm:t>
        <a:bodyPr/>
        <a:lstStyle/>
        <a:p>
          <a:endParaRPr lang="ru-RU"/>
        </a:p>
      </dgm:t>
    </dgm:pt>
    <dgm:pt modelId="{594B1FE1-759B-4511-8E33-69E9F9A02B74}" type="pres">
      <dgm:prSet presAssocID="{73CEF5CD-BA50-4CA4-9E0C-172285B207CD}" presName="parentText" presStyleLbl="alignNode1" presStyleIdx="3" presStyleCnt="5">
        <dgm:presLayoutVars>
          <dgm:chMax val="1"/>
          <dgm:bulletEnabled val="1"/>
        </dgm:presLayoutVars>
      </dgm:prSet>
      <dgm:spPr/>
      <dgm:t>
        <a:bodyPr/>
        <a:lstStyle/>
        <a:p>
          <a:endParaRPr lang="ru-RU"/>
        </a:p>
      </dgm:t>
    </dgm:pt>
    <dgm:pt modelId="{CBE30D76-7F34-4FFB-8C5B-FC40ACB99FF9}" type="pres">
      <dgm:prSet presAssocID="{73CEF5CD-BA50-4CA4-9E0C-172285B207CD}" presName="descendantText" presStyleLbl="alignAcc1" presStyleIdx="3" presStyleCnt="5">
        <dgm:presLayoutVars>
          <dgm:bulletEnabled val="1"/>
        </dgm:presLayoutVars>
      </dgm:prSet>
      <dgm:spPr/>
      <dgm:t>
        <a:bodyPr/>
        <a:lstStyle/>
        <a:p>
          <a:endParaRPr lang="ru-RU"/>
        </a:p>
      </dgm:t>
    </dgm:pt>
    <dgm:pt modelId="{A6333B15-B749-46F6-B1A4-4F80BBBF521C}" type="pres">
      <dgm:prSet presAssocID="{413F356C-B01B-428C-9A1D-32820AA5AAC6}" presName="sp" presStyleCnt="0"/>
      <dgm:spPr/>
      <dgm:t>
        <a:bodyPr/>
        <a:lstStyle/>
        <a:p>
          <a:endParaRPr lang="ru-RU"/>
        </a:p>
      </dgm:t>
    </dgm:pt>
    <dgm:pt modelId="{82BF9C76-CE8F-494E-930B-FAC8BD78DF3F}" type="pres">
      <dgm:prSet presAssocID="{A0C3F7F3-EFBB-4639-9C3E-4428E0639C3A}" presName="composite" presStyleCnt="0"/>
      <dgm:spPr/>
      <dgm:t>
        <a:bodyPr/>
        <a:lstStyle/>
        <a:p>
          <a:endParaRPr lang="ru-RU"/>
        </a:p>
      </dgm:t>
    </dgm:pt>
    <dgm:pt modelId="{97C2D5FA-B767-4692-8E99-BBD796410B49}" type="pres">
      <dgm:prSet presAssocID="{A0C3F7F3-EFBB-4639-9C3E-4428E0639C3A}" presName="parentText" presStyleLbl="alignNode1" presStyleIdx="4" presStyleCnt="5">
        <dgm:presLayoutVars>
          <dgm:chMax val="1"/>
          <dgm:bulletEnabled val="1"/>
        </dgm:presLayoutVars>
      </dgm:prSet>
      <dgm:spPr/>
      <dgm:t>
        <a:bodyPr/>
        <a:lstStyle/>
        <a:p>
          <a:endParaRPr lang="ru-RU"/>
        </a:p>
      </dgm:t>
    </dgm:pt>
    <dgm:pt modelId="{3E168981-3814-4E2A-8073-CC79AEBE4C92}" type="pres">
      <dgm:prSet presAssocID="{A0C3F7F3-EFBB-4639-9C3E-4428E0639C3A}" presName="descendantText" presStyleLbl="alignAcc1" presStyleIdx="4" presStyleCnt="5">
        <dgm:presLayoutVars>
          <dgm:bulletEnabled val="1"/>
        </dgm:presLayoutVars>
      </dgm:prSet>
      <dgm:spPr/>
      <dgm:t>
        <a:bodyPr/>
        <a:lstStyle/>
        <a:p>
          <a:endParaRPr lang="ru-RU"/>
        </a:p>
      </dgm:t>
    </dgm:pt>
  </dgm:ptLst>
  <dgm:cxnLst>
    <dgm:cxn modelId="{39224447-1A18-4FA5-8D5C-209C3CEABD50}" srcId="{16E19CC6-5739-421C-A6D2-608E43A519C1}" destId="{0CAD082F-A545-4BB5-BD12-C4F4E77330D9}" srcOrd="0" destOrd="0" parTransId="{8CB8BCA1-D59A-46D4-87CD-DC6C0EFC2917}" sibTransId="{A87CCC07-0D8B-46A5-96B5-80AC192FD308}"/>
    <dgm:cxn modelId="{03D3D3A4-1CCC-424E-9B17-F716B7273CAF}" srcId="{A0C3F7F3-EFBB-4639-9C3E-4428E0639C3A}" destId="{3E3E3203-2EEE-43B4-8776-181EC79A2F2B}" srcOrd="0" destOrd="0" parTransId="{ED3DD6AB-7F9C-4ADA-8EDD-C2881FDCDC79}" sibTransId="{5412ADCE-A07F-402E-9923-7F9EF951DB61}"/>
    <dgm:cxn modelId="{0B08F044-1651-40A4-9A9E-22466D031E42}" srcId="{16E19CC6-5739-421C-A6D2-608E43A519C1}" destId="{73CEF5CD-BA50-4CA4-9E0C-172285B207CD}" srcOrd="3" destOrd="0" parTransId="{291C04FF-72C5-4964-978D-0550E91D3D47}" sibTransId="{413F356C-B01B-428C-9A1D-32820AA5AAC6}"/>
    <dgm:cxn modelId="{E0076F39-BDD2-498B-A074-CB7117712166}" type="presOf" srcId="{41E56A64-BB0D-4473-8408-6A72F2C9AA1B}" destId="{4753F59F-BD0F-4F4C-B3AB-D555699D3898}" srcOrd="0" destOrd="0" presId="urn:microsoft.com/office/officeart/2005/8/layout/chevron2"/>
    <dgm:cxn modelId="{2F618D94-693F-449B-86FC-13ACACC1A0E5}" type="presOf" srcId="{7ABA2C0D-0005-49AE-94A3-5DFA606B32B1}" destId="{27B7EA4F-1167-4403-AC0D-7029F979B5FE}" srcOrd="0" destOrd="0" presId="urn:microsoft.com/office/officeart/2005/8/layout/chevron2"/>
    <dgm:cxn modelId="{522F361A-A2A7-403B-AE56-C2B97F2A0B72}" type="presOf" srcId="{A8DDF410-A43C-4186-8EA0-92A041AE7458}" destId="{B89C55F1-46C3-455A-BA71-906A4622F13E}" srcOrd="0" destOrd="0" presId="urn:microsoft.com/office/officeart/2005/8/layout/chevron2"/>
    <dgm:cxn modelId="{F00B8128-2224-41B8-A4E6-EF46A19A9663}" type="presOf" srcId="{3E3E3203-2EEE-43B4-8776-181EC79A2F2B}" destId="{3E168981-3814-4E2A-8073-CC79AEBE4C92}" srcOrd="0" destOrd="0" presId="urn:microsoft.com/office/officeart/2005/8/layout/chevron2"/>
    <dgm:cxn modelId="{BBCF95A3-52E5-4B6E-9A2A-9F1F02F193F2}" type="presOf" srcId="{93BCCBB1-061C-45D9-A855-A8FB5D59038D}" destId="{CBE30D76-7F34-4FFB-8C5B-FC40ACB99FF9}" srcOrd="0" destOrd="0" presId="urn:microsoft.com/office/officeart/2005/8/layout/chevron2"/>
    <dgm:cxn modelId="{59EF997B-3541-4095-9C29-25B30DD56594}" type="presOf" srcId="{A0C3F7F3-EFBB-4639-9C3E-4428E0639C3A}" destId="{97C2D5FA-B767-4692-8E99-BBD796410B49}" srcOrd="0" destOrd="0" presId="urn:microsoft.com/office/officeart/2005/8/layout/chevron2"/>
    <dgm:cxn modelId="{2E8210C8-B16D-4F36-8FF9-AEE4BCF9125D}" srcId="{F70F31B8-93D0-4943-A00A-7DB273F3737A}" destId="{C8C7C3AE-EB39-49F3-A73A-76E27CCE47BB}" srcOrd="0" destOrd="0" parTransId="{42E8BD60-8DDF-4EA2-AF57-5D00D0CA18F6}" sibTransId="{2848D650-FA30-4725-9445-DE067FBB8266}"/>
    <dgm:cxn modelId="{648FF93C-F65A-419A-BFCF-797B93EB8620}" type="presOf" srcId="{16E19CC6-5739-421C-A6D2-608E43A519C1}" destId="{20174664-1D61-4667-99F1-F01E9369A0E8}" srcOrd="0" destOrd="0" presId="urn:microsoft.com/office/officeart/2005/8/layout/chevron2"/>
    <dgm:cxn modelId="{F59EAD6A-7243-46F3-A03B-31FA0109FC97}" type="presOf" srcId="{F70F31B8-93D0-4943-A00A-7DB273F3737A}" destId="{1C1F7C68-E75C-44DC-9DBB-6F025BAF4F01}" srcOrd="0" destOrd="0" presId="urn:microsoft.com/office/officeart/2005/8/layout/chevron2"/>
    <dgm:cxn modelId="{7B7681ED-B94C-4963-A5A2-A2D52FF521D5}" srcId="{0CAD082F-A545-4BB5-BD12-C4F4E77330D9}" destId="{A8DDF410-A43C-4186-8EA0-92A041AE7458}" srcOrd="0" destOrd="0" parTransId="{D08EBF59-C776-4818-96AC-37864B39CC03}" sibTransId="{8B0FEF6B-CF9E-449A-8030-4F4AB8413407}"/>
    <dgm:cxn modelId="{4A7CCC3B-584F-43D6-98FF-B44C0F7183FC}" type="presOf" srcId="{C8C7C3AE-EB39-49F3-A73A-76E27CCE47BB}" destId="{836B058F-7922-4A3B-828B-6497FE6B374D}" srcOrd="0" destOrd="0" presId="urn:microsoft.com/office/officeart/2005/8/layout/chevron2"/>
    <dgm:cxn modelId="{53BC09D9-5AC0-41DE-B6FA-0D5DEE484DAC}" srcId="{16E19CC6-5739-421C-A6D2-608E43A519C1}" destId="{F70F31B8-93D0-4943-A00A-7DB273F3737A}" srcOrd="1" destOrd="0" parTransId="{54DD8BEA-F0FE-4DFE-8083-B7FD38E0E68A}" sibTransId="{B8641263-0A9F-4FCE-8D86-52AB98740CC7}"/>
    <dgm:cxn modelId="{4DDBFCBB-53E3-42D6-829F-983DC967EECF}" srcId="{41E56A64-BB0D-4473-8408-6A72F2C9AA1B}" destId="{7ABA2C0D-0005-49AE-94A3-5DFA606B32B1}" srcOrd="0" destOrd="0" parTransId="{3F1C1171-A3BA-43C3-A49A-F7A358ADF690}" sibTransId="{C9D1726C-9D18-409C-8CC0-C82523B6882B}"/>
    <dgm:cxn modelId="{DFCD7518-46AD-4726-86F4-90A5747DDD97}" type="presOf" srcId="{73CEF5CD-BA50-4CA4-9E0C-172285B207CD}" destId="{594B1FE1-759B-4511-8E33-69E9F9A02B74}" srcOrd="0" destOrd="0" presId="urn:microsoft.com/office/officeart/2005/8/layout/chevron2"/>
    <dgm:cxn modelId="{A776ADFD-C4F2-49B4-ADE3-B531B9820B63}" srcId="{73CEF5CD-BA50-4CA4-9E0C-172285B207CD}" destId="{93BCCBB1-061C-45D9-A855-A8FB5D59038D}" srcOrd="0" destOrd="0" parTransId="{10C89C41-093F-4129-931E-43B86EA78443}" sibTransId="{E0DC4C8A-7609-455C-8FED-8D4031885ADA}"/>
    <dgm:cxn modelId="{A2E0F7C4-8E35-4B8A-B67E-360575E75F7B}" srcId="{16E19CC6-5739-421C-A6D2-608E43A519C1}" destId="{A0C3F7F3-EFBB-4639-9C3E-4428E0639C3A}" srcOrd="4" destOrd="0" parTransId="{70460C9B-CFF6-4367-A3E0-DFA41A3F4B4F}" sibTransId="{A4D4A78B-F6C6-4C9E-B826-002128431567}"/>
    <dgm:cxn modelId="{4F1D70D6-C225-4592-9648-08388775CBEF}" type="presOf" srcId="{0CAD082F-A545-4BB5-BD12-C4F4E77330D9}" destId="{02D86004-E710-4D80-A6B4-61ADE4AA57C8}" srcOrd="0" destOrd="0" presId="urn:microsoft.com/office/officeart/2005/8/layout/chevron2"/>
    <dgm:cxn modelId="{35937F03-9F6D-48FF-B61C-65B8D41F4159}" srcId="{16E19CC6-5739-421C-A6D2-608E43A519C1}" destId="{41E56A64-BB0D-4473-8408-6A72F2C9AA1B}" srcOrd="2" destOrd="0" parTransId="{D97E18E1-CBEF-4929-9565-FADFC77A3611}" sibTransId="{92220762-91C5-4300-941E-AE98E44326B4}"/>
    <dgm:cxn modelId="{6D17138E-3AA2-4070-9E8E-0016F419E9DF}" type="presParOf" srcId="{20174664-1D61-4667-99F1-F01E9369A0E8}" destId="{1B332A7F-B384-442D-BF9C-887E95D03A8C}" srcOrd="0" destOrd="0" presId="urn:microsoft.com/office/officeart/2005/8/layout/chevron2"/>
    <dgm:cxn modelId="{9A1DCC8D-FDB7-4076-B7A1-93ED0E8406EE}" type="presParOf" srcId="{1B332A7F-B384-442D-BF9C-887E95D03A8C}" destId="{02D86004-E710-4D80-A6B4-61ADE4AA57C8}" srcOrd="0" destOrd="0" presId="urn:microsoft.com/office/officeart/2005/8/layout/chevron2"/>
    <dgm:cxn modelId="{F63CA1A1-77A5-4EA0-8E39-10CA8A5B7E1B}" type="presParOf" srcId="{1B332A7F-B384-442D-BF9C-887E95D03A8C}" destId="{B89C55F1-46C3-455A-BA71-906A4622F13E}" srcOrd="1" destOrd="0" presId="urn:microsoft.com/office/officeart/2005/8/layout/chevron2"/>
    <dgm:cxn modelId="{A241D070-236A-43C3-8CF1-7586AF1129A5}" type="presParOf" srcId="{20174664-1D61-4667-99F1-F01E9369A0E8}" destId="{76A71C8D-633D-473E-85F2-B2939625BF0A}" srcOrd="1" destOrd="0" presId="urn:microsoft.com/office/officeart/2005/8/layout/chevron2"/>
    <dgm:cxn modelId="{AF624F6F-44E9-45D2-A294-DA8480AD13FA}" type="presParOf" srcId="{20174664-1D61-4667-99F1-F01E9369A0E8}" destId="{595765C9-FE2C-4758-B1C5-D357B7B8A6F7}" srcOrd="2" destOrd="0" presId="urn:microsoft.com/office/officeart/2005/8/layout/chevron2"/>
    <dgm:cxn modelId="{8CF6C1F2-22B4-47EC-8E7F-07EF3B5B7E64}" type="presParOf" srcId="{595765C9-FE2C-4758-B1C5-D357B7B8A6F7}" destId="{1C1F7C68-E75C-44DC-9DBB-6F025BAF4F01}" srcOrd="0" destOrd="0" presId="urn:microsoft.com/office/officeart/2005/8/layout/chevron2"/>
    <dgm:cxn modelId="{3CFD62AA-1B76-4DBB-A2D7-CD10DB981787}" type="presParOf" srcId="{595765C9-FE2C-4758-B1C5-D357B7B8A6F7}" destId="{836B058F-7922-4A3B-828B-6497FE6B374D}" srcOrd="1" destOrd="0" presId="urn:microsoft.com/office/officeart/2005/8/layout/chevron2"/>
    <dgm:cxn modelId="{DB124BBB-3FD9-4274-8423-2EAF209003EB}" type="presParOf" srcId="{20174664-1D61-4667-99F1-F01E9369A0E8}" destId="{D98CE137-DA1C-457E-AC8B-61158B1E50C3}" srcOrd="3" destOrd="0" presId="urn:microsoft.com/office/officeart/2005/8/layout/chevron2"/>
    <dgm:cxn modelId="{F975673A-1E9F-423F-964F-6C4D09770C8B}" type="presParOf" srcId="{20174664-1D61-4667-99F1-F01E9369A0E8}" destId="{6E65A46D-1EEE-4282-AB15-F9AAA1959F39}" srcOrd="4" destOrd="0" presId="urn:microsoft.com/office/officeart/2005/8/layout/chevron2"/>
    <dgm:cxn modelId="{CD4A8040-B0A4-45CE-9D77-2BBF97F97736}" type="presParOf" srcId="{6E65A46D-1EEE-4282-AB15-F9AAA1959F39}" destId="{4753F59F-BD0F-4F4C-B3AB-D555699D3898}" srcOrd="0" destOrd="0" presId="urn:microsoft.com/office/officeart/2005/8/layout/chevron2"/>
    <dgm:cxn modelId="{41253B7D-82FE-4C99-8E1B-2F8132585A7A}" type="presParOf" srcId="{6E65A46D-1EEE-4282-AB15-F9AAA1959F39}" destId="{27B7EA4F-1167-4403-AC0D-7029F979B5FE}" srcOrd="1" destOrd="0" presId="urn:microsoft.com/office/officeart/2005/8/layout/chevron2"/>
    <dgm:cxn modelId="{857F4FD5-5271-4C6C-ADAA-001084B7A71A}" type="presParOf" srcId="{20174664-1D61-4667-99F1-F01E9369A0E8}" destId="{AECB1B44-2EF9-4965-A82C-2E8F66B9D5E0}" srcOrd="5" destOrd="0" presId="urn:microsoft.com/office/officeart/2005/8/layout/chevron2"/>
    <dgm:cxn modelId="{261BE346-97CD-43A8-961B-7E29FA312AE5}" type="presParOf" srcId="{20174664-1D61-4667-99F1-F01E9369A0E8}" destId="{F926D369-EF57-4D27-AF27-3EEF8B67C284}" srcOrd="6" destOrd="0" presId="urn:microsoft.com/office/officeart/2005/8/layout/chevron2"/>
    <dgm:cxn modelId="{DEDC8993-3D58-45A6-B804-FB1932EDB64E}" type="presParOf" srcId="{F926D369-EF57-4D27-AF27-3EEF8B67C284}" destId="{594B1FE1-759B-4511-8E33-69E9F9A02B74}" srcOrd="0" destOrd="0" presId="urn:microsoft.com/office/officeart/2005/8/layout/chevron2"/>
    <dgm:cxn modelId="{C23F54F5-BD17-4B47-AB42-3BF84A46CFE4}" type="presParOf" srcId="{F926D369-EF57-4D27-AF27-3EEF8B67C284}" destId="{CBE30D76-7F34-4FFB-8C5B-FC40ACB99FF9}" srcOrd="1" destOrd="0" presId="urn:microsoft.com/office/officeart/2005/8/layout/chevron2"/>
    <dgm:cxn modelId="{AE488963-66F6-4707-A3A2-0A21FEB56B5B}" type="presParOf" srcId="{20174664-1D61-4667-99F1-F01E9369A0E8}" destId="{A6333B15-B749-46F6-B1A4-4F80BBBF521C}" srcOrd="7" destOrd="0" presId="urn:microsoft.com/office/officeart/2005/8/layout/chevron2"/>
    <dgm:cxn modelId="{2CEAEFD5-52FE-4981-B460-26ED2D5FE3DD}" type="presParOf" srcId="{20174664-1D61-4667-99F1-F01E9369A0E8}" destId="{82BF9C76-CE8F-494E-930B-FAC8BD78DF3F}" srcOrd="8" destOrd="0" presId="urn:microsoft.com/office/officeart/2005/8/layout/chevron2"/>
    <dgm:cxn modelId="{EE3E75DB-40BA-4C21-B13D-376B7E5DE3AC}" type="presParOf" srcId="{82BF9C76-CE8F-494E-930B-FAC8BD78DF3F}" destId="{97C2D5FA-B767-4692-8E99-BBD796410B49}" srcOrd="0" destOrd="0" presId="urn:microsoft.com/office/officeart/2005/8/layout/chevron2"/>
    <dgm:cxn modelId="{33E20BE5-11D0-4870-BEE6-8E578EE924F1}" type="presParOf" srcId="{82BF9C76-CE8F-494E-930B-FAC8BD78DF3F}" destId="{3E168981-3814-4E2A-8073-CC79AEBE4C92}"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D66F553-9C3C-46B2-880D-720C6C090DC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F5796FFD-7CB4-48D6-9CBB-E932E62B41E1}">
      <dgm:prSet phldrT="[Текст]"/>
      <dgm:spPr/>
      <dgm:t>
        <a:bodyPr/>
        <a:lstStyle/>
        <a:p>
          <a:pPr algn="ctr"/>
          <a:r>
            <a:rPr lang="ru-RU" b="0">
              <a:latin typeface="Times New Roman" panose="02020603050405020304" pitchFamily="18" charset="0"/>
              <a:ea typeface="Verdana" panose="020B0604030504040204" pitchFamily="34" charset="0"/>
              <a:cs typeface="Times New Roman" panose="02020603050405020304" pitchFamily="18" charset="0"/>
            </a:rPr>
            <a:t>Движение денежных средств</a:t>
          </a:r>
        </a:p>
      </dgm:t>
    </dgm:pt>
    <dgm:pt modelId="{8CB49024-43C3-4767-B1BC-A96F4EC3A815}" type="parTrans" cxnId="{5D6603C8-C1E8-46F2-91CD-AE6B0C71DDE4}">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E8D911E4-19CB-4D79-A5B2-D678DE2D12FF}" type="sibTrans" cxnId="{5D6603C8-C1E8-46F2-91CD-AE6B0C71DDE4}">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03CA3D76-864C-487B-8A8F-747ED8893CD5}">
      <dgm:prSet phldrT="[Текст]"/>
      <dgm:spPr/>
      <dgm:t>
        <a:bodyPr/>
        <a:lstStyle/>
        <a:p>
          <a:pPr algn="ctr"/>
          <a:r>
            <a:rPr lang="ru-RU" b="0">
              <a:latin typeface="Times New Roman" panose="02020603050405020304" pitchFamily="18" charset="0"/>
              <a:ea typeface="Verdana" panose="020B0604030504040204" pitchFamily="34" charset="0"/>
              <a:cs typeface="Times New Roman" panose="02020603050405020304" pitchFamily="18" charset="0"/>
            </a:rPr>
            <a:t>Поступление наличных денег в кассу</a:t>
          </a:r>
        </a:p>
      </dgm:t>
    </dgm:pt>
    <dgm:pt modelId="{AC8F859C-EEF8-4AC0-B55B-67A89460BA62}" type="parTrans" cxnId="{FC0B2996-20BC-446A-A7D8-3FFFE421F1DE}">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95A867D2-20A8-43A8-B325-1D17BEEBAA04}" type="sibTrans" cxnId="{FC0B2996-20BC-446A-A7D8-3FFFE421F1DE}">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1998ED37-F566-44B1-BF97-9510B4D0F441}">
      <dgm:prSet phldrT="[Текст]"/>
      <dgm:spPr/>
      <dgm:t>
        <a:bodyPr/>
        <a:lstStyle/>
        <a:p>
          <a:pPr algn="ctr"/>
          <a:r>
            <a:rPr lang="ru-RU" b="0">
              <a:latin typeface="Times New Roman" panose="02020603050405020304" pitchFamily="18" charset="0"/>
              <a:ea typeface="Verdana" panose="020B0604030504040204" pitchFamily="34" charset="0"/>
              <a:cs typeface="Times New Roman" panose="02020603050405020304" pitchFamily="18" charset="0"/>
            </a:rPr>
            <a:t>Расход наличных денег из кассы</a:t>
          </a:r>
        </a:p>
      </dgm:t>
    </dgm:pt>
    <dgm:pt modelId="{AAD38812-9A2B-4F2C-BACF-CF571B4E8162}" type="parTrans" cxnId="{11B2E3C6-27CF-4644-B1C0-8481216F541D}">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00C39F25-F4E0-4E73-9537-89ED307D9F40}" type="sibTrans" cxnId="{11B2E3C6-27CF-4644-B1C0-8481216F541D}">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2F89BED3-2BF1-4FE6-B164-8CF897564A5E}">
      <dgm:prSet phldrT="[Текст]"/>
      <dgm:spPr/>
      <dgm:t>
        <a:bodyPr/>
        <a:lstStyle/>
        <a:p>
          <a:pPr algn="ctr"/>
          <a:r>
            <a:rPr lang="ru-RU" b="0">
              <a:latin typeface="Times New Roman" panose="02020603050405020304" pitchFamily="18" charset="0"/>
              <a:ea typeface="Verdana" panose="020B0604030504040204" pitchFamily="34" charset="0"/>
              <a:cs typeface="Times New Roman" panose="02020603050405020304" pitchFamily="18" charset="0"/>
            </a:rPr>
            <a:t>Движение денежных средств на расчетном счете</a:t>
          </a:r>
        </a:p>
      </dgm:t>
    </dgm:pt>
    <dgm:pt modelId="{04A67BFF-51AB-4613-B24F-BCDD898E9BAB}" type="parTrans" cxnId="{C8B24D63-CC03-470E-A1E5-9BF5ADCC444A}">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BDD59E75-83D7-41C5-9F76-E3BBD68CCB0C}" type="sibTrans" cxnId="{C8B24D63-CC03-470E-A1E5-9BF5ADCC444A}">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F792D650-F74B-41E3-981E-FABC11CB21A5}" type="asst">
      <dgm:prSet/>
      <dgm:spPr/>
      <dgm:t>
        <a:bodyPr/>
        <a:lstStyle/>
        <a:p>
          <a:pPr algn="ctr"/>
          <a:r>
            <a:rPr lang="ru-RU" b="0">
              <a:latin typeface="Times New Roman" panose="02020603050405020304" pitchFamily="18" charset="0"/>
              <a:ea typeface="Verdana" panose="020B0604030504040204" pitchFamily="34" charset="0"/>
              <a:cs typeface="Times New Roman" panose="02020603050405020304" pitchFamily="18" charset="0"/>
            </a:rPr>
            <a:t>Приходной кассовый ордер</a:t>
          </a:r>
        </a:p>
      </dgm:t>
    </dgm:pt>
    <dgm:pt modelId="{3C819C8F-3A93-474D-BA49-34531E7C8F83}" type="parTrans" cxnId="{6187F7AC-0068-49A6-8CE0-4807F470AD59}">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8818A61C-5F9F-4DAB-8118-510C0FAA1B82}" type="sibTrans" cxnId="{6187F7AC-0068-49A6-8CE0-4807F470AD59}">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9B954B9A-2659-4A51-89A1-680CE4CB7EA6}" type="asst">
      <dgm:prSet/>
      <dgm:spPr/>
      <dgm:t>
        <a:bodyPr/>
        <a:lstStyle/>
        <a:p>
          <a:pPr algn="ctr"/>
          <a:r>
            <a:rPr lang="ru-RU" b="0">
              <a:latin typeface="Times New Roman" panose="02020603050405020304" pitchFamily="18" charset="0"/>
              <a:ea typeface="Verdana" panose="020B0604030504040204" pitchFamily="34" charset="0"/>
              <a:cs typeface="Times New Roman" panose="02020603050405020304" pitchFamily="18" charset="0"/>
            </a:rPr>
            <a:t>Расходной кассовый ордер</a:t>
          </a:r>
        </a:p>
      </dgm:t>
    </dgm:pt>
    <dgm:pt modelId="{BA575F48-A11C-444B-91E0-01853168CA33}" type="parTrans" cxnId="{D80FF1A4-5F2E-4D56-8285-BD7912C4055D}">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DC93CE93-2D43-497C-B553-01C1458BC5EC}" type="sibTrans" cxnId="{D80FF1A4-5F2E-4D56-8285-BD7912C4055D}">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C1578C73-46D4-470D-A02F-02523FE492E4}" type="asst">
      <dgm:prSet/>
      <dgm:spPr/>
      <dgm:t>
        <a:bodyPr/>
        <a:lstStyle/>
        <a:p>
          <a:pPr algn="ctr"/>
          <a:r>
            <a:rPr lang="ru-RU" b="0">
              <a:latin typeface="Times New Roman" panose="02020603050405020304" pitchFamily="18" charset="0"/>
              <a:ea typeface="Verdana" panose="020B0604030504040204" pitchFamily="34" charset="0"/>
              <a:cs typeface="Times New Roman" panose="02020603050405020304" pitchFamily="18" charset="0"/>
            </a:rPr>
            <a:t>Платежное поручение, выписка баланса</a:t>
          </a:r>
        </a:p>
      </dgm:t>
    </dgm:pt>
    <dgm:pt modelId="{D6EDE464-A0AA-4BA4-9CB0-9C05A7E88FD5}" type="parTrans" cxnId="{AA9B7EC5-FEC7-4500-90E2-3FD30B299B11}">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FD063F38-B4BA-4549-948F-8B77E32590C0}" type="sibTrans" cxnId="{AA9B7EC5-FEC7-4500-90E2-3FD30B299B11}">
      <dgm:prSet/>
      <dgm:spPr/>
      <dgm:t>
        <a:bodyPr/>
        <a:lstStyle/>
        <a:p>
          <a:pPr algn="ctr"/>
          <a:endParaRPr lang="ru-RU" b="0">
            <a:latin typeface="Verdana" panose="020B0604030504040204" pitchFamily="34" charset="0"/>
            <a:ea typeface="Verdana" panose="020B0604030504040204" pitchFamily="34" charset="0"/>
            <a:cs typeface="Verdana" panose="020B0604030504040204" pitchFamily="34" charset="0"/>
          </a:endParaRPr>
        </a:p>
      </dgm:t>
    </dgm:pt>
    <dgm:pt modelId="{14F254E8-899C-4A58-B249-6683B13B4620}" type="pres">
      <dgm:prSet presAssocID="{2D66F553-9C3C-46B2-880D-720C6C090DC9}" presName="hierChild1" presStyleCnt="0">
        <dgm:presLayoutVars>
          <dgm:orgChart val="1"/>
          <dgm:chPref val="1"/>
          <dgm:dir/>
          <dgm:animOne val="branch"/>
          <dgm:animLvl val="lvl"/>
          <dgm:resizeHandles/>
        </dgm:presLayoutVars>
      </dgm:prSet>
      <dgm:spPr/>
      <dgm:t>
        <a:bodyPr/>
        <a:lstStyle/>
        <a:p>
          <a:endParaRPr lang="ru-RU"/>
        </a:p>
      </dgm:t>
    </dgm:pt>
    <dgm:pt modelId="{2E1B4054-97DA-4E5C-8065-08B7289F798C}" type="pres">
      <dgm:prSet presAssocID="{F5796FFD-7CB4-48D6-9CBB-E932E62B41E1}" presName="hierRoot1" presStyleCnt="0">
        <dgm:presLayoutVars>
          <dgm:hierBranch val="init"/>
        </dgm:presLayoutVars>
      </dgm:prSet>
      <dgm:spPr/>
      <dgm:t>
        <a:bodyPr/>
        <a:lstStyle/>
        <a:p>
          <a:endParaRPr lang="ru-RU"/>
        </a:p>
      </dgm:t>
    </dgm:pt>
    <dgm:pt modelId="{01B8CC7C-D25E-49F1-B7ED-A448D4008529}" type="pres">
      <dgm:prSet presAssocID="{F5796FFD-7CB4-48D6-9CBB-E932E62B41E1}" presName="rootComposite1" presStyleCnt="0"/>
      <dgm:spPr/>
      <dgm:t>
        <a:bodyPr/>
        <a:lstStyle/>
        <a:p>
          <a:endParaRPr lang="ru-RU"/>
        </a:p>
      </dgm:t>
    </dgm:pt>
    <dgm:pt modelId="{F057B826-8C53-43E2-AA91-6EEC19FE349A}" type="pres">
      <dgm:prSet presAssocID="{F5796FFD-7CB4-48D6-9CBB-E932E62B41E1}" presName="rootText1" presStyleLbl="node0" presStyleIdx="0" presStyleCnt="1">
        <dgm:presLayoutVars>
          <dgm:chPref val="3"/>
        </dgm:presLayoutVars>
      </dgm:prSet>
      <dgm:spPr/>
      <dgm:t>
        <a:bodyPr/>
        <a:lstStyle/>
        <a:p>
          <a:endParaRPr lang="ru-RU"/>
        </a:p>
      </dgm:t>
    </dgm:pt>
    <dgm:pt modelId="{D3052BC8-00AE-4FB3-9887-F3888F5E665A}" type="pres">
      <dgm:prSet presAssocID="{F5796FFD-7CB4-48D6-9CBB-E932E62B41E1}" presName="rootConnector1" presStyleLbl="node1" presStyleIdx="0" presStyleCnt="0"/>
      <dgm:spPr/>
      <dgm:t>
        <a:bodyPr/>
        <a:lstStyle/>
        <a:p>
          <a:endParaRPr lang="ru-RU"/>
        </a:p>
      </dgm:t>
    </dgm:pt>
    <dgm:pt modelId="{C53F405B-B2C4-4BF8-9280-E531E06EE277}" type="pres">
      <dgm:prSet presAssocID="{F5796FFD-7CB4-48D6-9CBB-E932E62B41E1}" presName="hierChild2" presStyleCnt="0"/>
      <dgm:spPr/>
      <dgm:t>
        <a:bodyPr/>
        <a:lstStyle/>
        <a:p>
          <a:endParaRPr lang="ru-RU"/>
        </a:p>
      </dgm:t>
    </dgm:pt>
    <dgm:pt modelId="{5456D38C-F546-4A3F-A43C-BE9D7A7AFE5B}" type="pres">
      <dgm:prSet presAssocID="{AC8F859C-EEF8-4AC0-B55B-67A89460BA62}" presName="Name37" presStyleLbl="parChTrans1D2" presStyleIdx="0" presStyleCnt="3"/>
      <dgm:spPr/>
      <dgm:t>
        <a:bodyPr/>
        <a:lstStyle/>
        <a:p>
          <a:endParaRPr lang="ru-RU"/>
        </a:p>
      </dgm:t>
    </dgm:pt>
    <dgm:pt modelId="{82F6F104-014A-4ED6-AD19-63A85DFE67C0}" type="pres">
      <dgm:prSet presAssocID="{03CA3D76-864C-487B-8A8F-747ED8893CD5}" presName="hierRoot2" presStyleCnt="0">
        <dgm:presLayoutVars>
          <dgm:hierBranch val="init"/>
        </dgm:presLayoutVars>
      </dgm:prSet>
      <dgm:spPr/>
      <dgm:t>
        <a:bodyPr/>
        <a:lstStyle/>
        <a:p>
          <a:endParaRPr lang="ru-RU"/>
        </a:p>
      </dgm:t>
    </dgm:pt>
    <dgm:pt modelId="{431CD02E-6F7B-4591-8AA6-F060A3273DB7}" type="pres">
      <dgm:prSet presAssocID="{03CA3D76-864C-487B-8A8F-747ED8893CD5}" presName="rootComposite" presStyleCnt="0"/>
      <dgm:spPr/>
      <dgm:t>
        <a:bodyPr/>
        <a:lstStyle/>
        <a:p>
          <a:endParaRPr lang="ru-RU"/>
        </a:p>
      </dgm:t>
    </dgm:pt>
    <dgm:pt modelId="{326E0A1B-EDA2-4F4C-A99D-72265F6C9F48}" type="pres">
      <dgm:prSet presAssocID="{03CA3D76-864C-487B-8A8F-747ED8893CD5}" presName="rootText" presStyleLbl="node2" presStyleIdx="0" presStyleCnt="3">
        <dgm:presLayoutVars>
          <dgm:chPref val="3"/>
        </dgm:presLayoutVars>
      </dgm:prSet>
      <dgm:spPr/>
      <dgm:t>
        <a:bodyPr/>
        <a:lstStyle/>
        <a:p>
          <a:endParaRPr lang="ru-RU"/>
        </a:p>
      </dgm:t>
    </dgm:pt>
    <dgm:pt modelId="{3683B878-D866-4F76-A08A-21D3B9A47825}" type="pres">
      <dgm:prSet presAssocID="{03CA3D76-864C-487B-8A8F-747ED8893CD5}" presName="rootConnector" presStyleLbl="node2" presStyleIdx="0" presStyleCnt="3"/>
      <dgm:spPr/>
      <dgm:t>
        <a:bodyPr/>
        <a:lstStyle/>
        <a:p>
          <a:endParaRPr lang="ru-RU"/>
        </a:p>
      </dgm:t>
    </dgm:pt>
    <dgm:pt modelId="{E8DA8720-9A94-4118-B4A7-1BC89936ECC6}" type="pres">
      <dgm:prSet presAssocID="{03CA3D76-864C-487B-8A8F-747ED8893CD5}" presName="hierChild4" presStyleCnt="0"/>
      <dgm:spPr/>
      <dgm:t>
        <a:bodyPr/>
        <a:lstStyle/>
        <a:p>
          <a:endParaRPr lang="ru-RU"/>
        </a:p>
      </dgm:t>
    </dgm:pt>
    <dgm:pt modelId="{C625369B-39BE-4F69-A219-8D3C3B37C633}" type="pres">
      <dgm:prSet presAssocID="{03CA3D76-864C-487B-8A8F-747ED8893CD5}" presName="hierChild5" presStyleCnt="0"/>
      <dgm:spPr/>
      <dgm:t>
        <a:bodyPr/>
        <a:lstStyle/>
        <a:p>
          <a:endParaRPr lang="ru-RU"/>
        </a:p>
      </dgm:t>
    </dgm:pt>
    <dgm:pt modelId="{D5736346-AF90-4115-8EDF-5FF898AAC954}" type="pres">
      <dgm:prSet presAssocID="{3C819C8F-3A93-474D-BA49-34531E7C8F83}" presName="Name111" presStyleLbl="parChTrans1D3" presStyleIdx="0" presStyleCnt="3"/>
      <dgm:spPr/>
      <dgm:t>
        <a:bodyPr/>
        <a:lstStyle/>
        <a:p>
          <a:endParaRPr lang="ru-RU"/>
        </a:p>
      </dgm:t>
    </dgm:pt>
    <dgm:pt modelId="{2B0BDDA5-D699-4AC5-A020-C3FA60C447E5}" type="pres">
      <dgm:prSet presAssocID="{F792D650-F74B-41E3-981E-FABC11CB21A5}" presName="hierRoot3" presStyleCnt="0">
        <dgm:presLayoutVars>
          <dgm:hierBranch val="init"/>
        </dgm:presLayoutVars>
      </dgm:prSet>
      <dgm:spPr/>
      <dgm:t>
        <a:bodyPr/>
        <a:lstStyle/>
        <a:p>
          <a:endParaRPr lang="ru-RU"/>
        </a:p>
      </dgm:t>
    </dgm:pt>
    <dgm:pt modelId="{9312B5D0-2598-4579-9B3B-8198C351BBCB}" type="pres">
      <dgm:prSet presAssocID="{F792D650-F74B-41E3-981E-FABC11CB21A5}" presName="rootComposite3" presStyleCnt="0"/>
      <dgm:spPr/>
      <dgm:t>
        <a:bodyPr/>
        <a:lstStyle/>
        <a:p>
          <a:endParaRPr lang="ru-RU"/>
        </a:p>
      </dgm:t>
    </dgm:pt>
    <dgm:pt modelId="{1D18DF4A-201F-48E3-BCBC-74C3811BFD97}" type="pres">
      <dgm:prSet presAssocID="{F792D650-F74B-41E3-981E-FABC11CB21A5}" presName="rootText3" presStyleLbl="asst2" presStyleIdx="0" presStyleCnt="3">
        <dgm:presLayoutVars>
          <dgm:chPref val="3"/>
        </dgm:presLayoutVars>
      </dgm:prSet>
      <dgm:spPr/>
      <dgm:t>
        <a:bodyPr/>
        <a:lstStyle/>
        <a:p>
          <a:endParaRPr lang="ru-RU"/>
        </a:p>
      </dgm:t>
    </dgm:pt>
    <dgm:pt modelId="{55C14EA8-E479-4224-BAE4-0DDA3D4BD7FF}" type="pres">
      <dgm:prSet presAssocID="{F792D650-F74B-41E3-981E-FABC11CB21A5}" presName="rootConnector3" presStyleLbl="asst2" presStyleIdx="0" presStyleCnt="3"/>
      <dgm:spPr/>
      <dgm:t>
        <a:bodyPr/>
        <a:lstStyle/>
        <a:p>
          <a:endParaRPr lang="ru-RU"/>
        </a:p>
      </dgm:t>
    </dgm:pt>
    <dgm:pt modelId="{A52FAEE7-3D89-40A2-83F1-963D780F10B6}" type="pres">
      <dgm:prSet presAssocID="{F792D650-F74B-41E3-981E-FABC11CB21A5}" presName="hierChild6" presStyleCnt="0"/>
      <dgm:spPr/>
      <dgm:t>
        <a:bodyPr/>
        <a:lstStyle/>
        <a:p>
          <a:endParaRPr lang="ru-RU"/>
        </a:p>
      </dgm:t>
    </dgm:pt>
    <dgm:pt modelId="{E2C814D9-C3DA-484D-9FAB-84EE0395E5B4}" type="pres">
      <dgm:prSet presAssocID="{F792D650-F74B-41E3-981E-FABC11CB21A5}" presName="hierChild7" presStyleCnt="0"/>
      <dgm:spPr/>
      <dgm:t>
        <a:bodyPr/>
        <a:lstStyle/>
        <a:p>
          <a:endParaRPr lang="ru-RU"/>
        </a:p>
      </dgm:t>
    </dgm:pt>
    <dgm:pt modelId="{82416B52-175D-4B07-86B9-DC821B3884F9}" type="pres">
      <dgm:prSet presAssocID="{AAD38812-9A2B-4F2C-BACF-CF571B4E8162}" presName="Name37" presStyleLbl="parChTrans1D2" presStyleIdx="1" presStyleCnt="3"/>
      <dgm:spPr/>
      <dgm:t>
        <a:bodyPr/>
        <a:lstStyle/>
        <a:p>
          <a:endParaRPr lang="ru-RU"/>
        </a:p>
      </dgm:t>
    </dgm:pt>
    <dgm:pt modelId="{DA77EEE0-D244-494C-BD04-50F0E04CA6AE}" type="pres">
      <dgm:prSet presAssocID="{1998ED37-F566-44B1-BF97-9510B4D0F441}" presName="hierRoot2" presStyleCnt="0">
        <dgm:presLayoutVars>
          <dgm:hierBranch val="init"/>
        </dgm:presLayoutVars>
      </dgm:prSet>
      <dgm:spPr/>
      <dgm:t>
        <a:bodyPr/>
        <a:lstStyle/>
        <a:p>
          <a:endParaRPr lang="ru-RU"/>
        </a:p>
      </dgm:t>
    </dgm:pt>
    <dgm:pt modelId="{45CF1B3A-4201-4807-8128-886A7CFA8CEF}" type="pres">
      <dgm:prSet presAssocID="{1998ED37-F566-44B1-BF97-9510B4D0F441}" presName="rootComposite" presStyleCnt="0"/>
      <dgm:spPr/>
      <dgm:t>
        <a:bodyPr/>
        <a:lstStyle/>
        <a:p>
          <a:endParaRPr lang="ru-RU"/>
        </a:p>
      </dgm:t>
    </dgm:pt>
    <dgm:pt modelId="{87D2323B-6866-466E-959B-7D8D01368FEC}" type="pres">
      <dgm:prSet presAssocID="{1998ED37-F566-44B1-BF97-9510B4D0F441}" presName="rootText" presStyleLbl="node2" presStyleIdx="1" presStyleCnt="3">
        <dgm:presLayoutVars>
          <dgm:chPref val="3"/>
        </dgm:presLayoutVars>
      </dgm:prSet>
      <dgm:spPr/>
      <dgm:t>
        <a:bodyPr/>
        <a:lstStyle/>
        <a:p>
          <a:endParaRPr lang="ru-RU"/>
        </a:p>
      </dgm:t>
    </dgm:pt>
    <dgm:pt modelId="{A59665B8-6D46-49AD-B683-ED5BEECB3FBF}" type="pres">
      <dgm:prSet presAssocID="{1998ED37-F566-44B1-BF97-9510B4D0F441}" presName="rootConnector" presStyleLbl="node2" presStyleIdx="1" presStyleCnt="3"/>
      <dgm:spPr/>
      <dgm:t>
        <a:bodyPr/>
        <a:lstStyle/>
        <a:p>
          <a:endParaRPr lang="ru-RU"/>
        </a:p>
      </dgm:t>
    </dgm:pt>
    <dgm:pt modelId="{B4AB3E43-A2E5-4051-A98A-A5303A754662}" type="pres">
      <dgm:prSet presAssocID="{1998ED37-F566-44B1-BF97-9510B4D0F441}" presName="hierChild4" presStyleCnt="0"/>
      <dgm:spPr/>
      <dgm:t>
        <a:bodyPr/>
        <a:lstStyle/>
        <a:p>
          <a:endParaRPr lang="ru-RU"/>
        </a:p>
      </dgm:t>
    </dgm:pt>
    <dgm:pt modelId="{BDD90A1D-46F2-460B-94E4-F36C2386B5A8}" type="pres">
      <dgm:prSet presAssocID="{1998ED37-F566-44B1-BF97-9510B4D0F441}" presName="hierChild5" presStyleCnt="0"/>
      <dgm:spPr/>
      <dgm:t>
        <a:bodyPr/>
        <a:lstStyle/>
        <a:p>
          <a:endParaRPr lang="ru-RU"/>
        </a:p>
      </dgm:t>
    </dgm:pt>
    <dgm:pt modelId="{5FF579E8-F123-4C85-A8E5-09DD8660AE08}" type="pres">
      <dgm:prSet presAssocID="{BA575F48-A11C-444B-91E0-01853168CA33}" presName="Name111" presStyleLbl="parChTrans1D3" presStyleIdx="1" presStyleCnt="3"/>
      <dgm:spPr/>
      <dgm:t>
        <a:bodyPr/>
        <a:lstStyle/>
        <a:p>
          <a:endParaRPr lang="ru-RU"/>
        </a:p>
      </dgm:t>
    </dgm:pt>
    <dgm:pt modelId="{3A79D2B4-75F4-41E6-B9A8-F3D506DA7807}" type="pres">
      <dgm:prSet presAssocID="{9B954B9A-2659-4A51-89A1-680CE4CB7EA6}" presName="hierRoot3" presStyleCnt="0">
        <dgm:presLayoutVars>
          <dgm:hierBranch val="init"/>
        </dgm:presLayoutVars>
      </dgm:prSet>
      <dgm:spPr/>
      <dgm:t>
        <a:bodyPr/>
        <a:lstStyle/>
        <a:p>
          <a:endParaRPr lang="ru-RU"/>
        </a:p>
      </dgm:t>
    </dgm:pt>
    <dgm:pt modelId="{68F1FBCD-4329-438F-9179-35241D258EB7}" type="pres">
      <dgm:prSet presAssocID="{9B954B9A-2659-4A51-89A1-680CE4CB7EA6}" presName="rootComposite3" presStyleCnt="0"/>
      <dgm:spPr/>
      <dgm:t>
        <a:bodyPr/>
        <a:lstStyle/>
        <a:p>
          <a:endParaRPr lang="ru-RU"/>
        </a:p>
      </dgm:t>
    </dgm:pt>
    <dgm:pt modelId="{DC00C4C1-3284-419D-BD6B-BE6E8E7BB10C}" type="pres">
      <dgm:prSet presAssocID="{9B954B9A-2659-4A51-89A1-680CE4CB7EA6}" presName="rootText3" presStyleLbl="asst2" presStyleIdx="1" presStyleCnt="3">
        <dgm:presLayoutVars>
          <dgm:chPref val="3"/>
        </dgm:presLayoutVars>
      </dgm:prSet>
      <dgm:spPr/>
      <dgm:t>
        <a:bodyPr/>
        <a:lstStyle/>
        <a:p>
          <a:endParaRPr lang="ru-RU"/>
        </a:p>
      </dgm:t>
    </dgm:pt>
    <dgm:pt modelId="{73E4F657-B6B3-4B7E-AC95-DC0216FA84A6}" type="pres">
      <dgm:prSet presAssocID="{9B954B9A-2659-4A51-89A1-680CE4CB7EA6}" presName="rootConnector3" presStyleLbl="asst2" presStyleIdx="1" presStyleCnt="3"/>
      <dgm:spPr/>
      <dgm:t>
        <a:bodyPr/>
        <a:lstStyle/>
        <a:p>
          <a:endParaRPr lang="ru-RU"/>
        </a:p>
      </dgm:t>
    </dgm:pt>
    <dgm:pt modelId="{45D2DD29-9A8A-4F13-92BE-E3BFFF7EF947}" type="pres">
      <dgm:prSet presAssocID="{9B954B9A-2659-4A51-89A1-680CE4CB7EA6}" presName="hierChild6" presStyleCnt="0"/>
      <dgm:spPr/>
      <dgm:t>
        <a:bodyPr/>
        <a:lstStyle/>
        <a:p>
          <a:endParaRPr lang="ru-RU"/>
        </a:p>
      </dgm:t>
    </dgm:pt>
    <dgm:pt modelId="{E3ADB01F-781F-4CA6-8552-A37631C73531}" type="pres">
      <dgm:prSet presAssocID="{9B954B9A-2659-4A51-89A1-680CE4CB7EA6}" presName="hierChild7" presStyleCnt="0"/>
      <dgm:spPr/>
      <dgm:t>
        <a:bodyPr/>
        <a:lstStyle/>
        <a:p>
          <a:endParaRPr lang="ru-RU"/>
        </a:p>
      </dgm:t>
    </dgm:pt>
    <dgm:pt modelId="{57E4CDE1-EB9C-4C9F-9646-B6D521E814DA}" type="pres">
      <dgm:prSet presAssocID="{04A67BFF-51AB-4613-B24F-BCDD898E9BAB}" presName="Name37" presStyleLbl="parChTrans1D2" presStyleIdx="2" presStyleCnt="3"/>
      <dgm:spPr/>
      <dgm:t>
        <a:bodyPr/>
        <a:lstStyle/>
        <a:p>
          <a:endParaRPr lang="ru-RU"/>
        </a:p>
      </dgm:t>
    </dgm:pt>
    <dgm:pt modelId="{1DBB0D1A-4D67-4110-B37F-5DB7537BFACC}" type="pres">
      <dgm:prSet presAssocID="{2F89BED3-2BF1-4FE6-B164-8CF897564A5E}" presName="hierRoot2" presStyleCnt="0">
        <dgm:presLayoutVars>
          <dgm:hierBranch val="init"/>
        </dgm:presLayoutVars>
      </dgm:prSet>
      <dgm:spPr/>
      <dgm:t>
        <a:bodyPr/>
        <a:lstStyle/>
        <a:p>
          <a:endParaRPr lang="ru-RU"/>
        </a:p>
      </dgm:t>
    </dgm:pt>
    <dgm:pt modelId="{C84D2D52-F1B8-4701-B9C6-98065038F7A5}" type="pres">
      <dgm:prSet presAssocID="{2F89BED3-2BF1-4FE6-B164-8CF897564A5E}" presName="rootComposite" presStyleCnt="0"/>
      <dgm:spPr/>
      <dgm:t>
        <a:bodyPr/>
        <a:lstStyle/>
        <a:p>
          <a:endParaRPr lang="ru-RU"/>
        </a:p>
      </dgm:t>
    </dgm:pt>
    <dgm:pt modelId="{0D9D7381-4487-4315-83C8-110D3E130C51}" type="pres">
      <dgm:prSet presAssocID="{2F89BED3-2BF1-4FE6-B164-8CF897564A5E}" presName="rootText" presStyleLbl="node2" presStyleIdx="2" presStyleCnt="3">
        <dgm:presLayoutVars>
          <dgm:chPref val="3"/>
        </dgm:presLayoutVars>
      </dgm:prSet>
      <dgm:spPr/>
      <dgm:t>
        <a:bodyPr/>
        <a:lstStyle/>
        <a:p>
          <a:endParaRPr lang="ru-RU"/>
        </a:p>
      </dgm:t>
    </dgm:pt>
    <dgm:pt modelId="{6B8E2B67-644C-4803-AE3E-9198AF6FEC11}" type="pres">
      <dgm:prSet presAssocID="{2F89BED3-2BF1-4FE6-B164-8CF897564A5E}" presName="rootConnector" presStyleLbl="node2" presStyleIdx="2" presStyleCnt="3"/>
      <dgm:spPr/>
      <dgm:t>
        <a:bodyPr/>
        <a:lstStyle/>
        <a:p>
          <a:endParaRPr lang="ru-RU"/>
        </a:p>
      </dgm:t>
    </dgm:pt>
    <dgm:pt modelId="{37A2D02F-770B-4376-87D3-618BB3E6F63D}" type="pres">
      <dgm:prSet presAssocID="{2F89BED3-2BF1-4FE6-B164-8CF897564A5E}" presName="hierChild4" presStyleCnt="0"/>
      <dgm:spPr/>
      <dgm:t>
        <a:bodyPr/>
        <a:lstStyle/>
        <a:p>
          <a:endParaRPr lang="ru-RU"/>
        </a:p>
      </dgm:t>
    </dgm:pt>
    <dgm:pt modelId="{43250B9B-E525-473F-A17B-FB9A75680E12}" type="pres">
      <dgm:prSet presAssocID="{2F89BED3-2BF1-4FE6-B164-8CF897564A5E}" presName="hierChild5" presStyleCnt="0"/>
      <dgm:spPr/>
      <dgm:t>
        <a:bodyPr/>
        <a:lstStyle/>
        <a:p>
          <a:endParaRPr lang="ru-RU"/>
        </a:p>
      </dgm:t>
    </dgm:pt>
    <dgm:pt modelId="{C1E262A0-E192-4857-B88F-8AB70FD99D9C}" type="pres">
      <dgm:prSet presAssocID="{D6EDE464-A0AA-4BA4-9CB0-9C05A7E88FD5}" presName="Name111" presStyleLbl="parChTrans1D3" presStyleIdx="2" presStyleCnt="3"/>
      <dgm:spPr/>
      <dgm:t>
        <a:bodyPr/>
        <a:lstStyle/>
        <a:p>
          <a:endParaRPr lang="ru-RU"/>
        </a:p>
      </dgm:t>
    </dgm:pt>
    <dgm:pt modelId="{9E196C45-27D0-4C21-99C2-E0138CB8A621}" type="pres">
      <dgm:prSet presAssocID="{C1578C73-46D4-470D-A02F-02523FE492E4}" presName="hierRoot3" presStyleCnt="0">
        <dgm:presLayoutVars>
          <dgm:hierBranch val="init"/>
        </dgm:presLayoutVars>
      </dgm:prSet>
      <dgm:spPr/>
      <dgm:t>
        <a:bodyPr/>
        <a:lstStyle/>
        <a:p>
          <a:endParaRPr lang="ru-RU"/>
        </a:p>
      </dgm:t>
    </dgm:pt>
    <dgm:pt modelId="{4BDE1644-DA9F-4FF9-94D6-B00E3E2A4686}" type="pres">
      <dgm:prSet presAssocID="{C1578C73-46D4-470D-A02F-02523FE492E4}" presName="rootComposite3" presStyleCnt="0"/>
      <dgm:spPr/>
      <dgm:t>
        <a:bodyPr/>
        <a:lstStyle/>
        <a:p>
          <a:endParaRPr lang="ru-RU"/>
        </a:p>
      </dgm:t>
    </dgm:pt>
    <dgm:pt modelId="{FC7E3F97-BE44-440D-9D68-6B175495808B}" type="pres">
      <dgm:prSet presAssocID="{C1578C73-46D4-470D-A02F-02523FE492E4}" presName="rootText3" presStyleLbl="asst2" presStyleIdx="2" presStyleCnt="3">
        <dgm:presLayoutVars>
          <dgm:chPref val="3"/>
        </dgm:presLayoutVars>
      </dgm:prSet>
      <dgm:spPr/>
      <dgm:t>
        <a:bodyPr/>
        <a:lstStyle/>
        <a:p>
          <a:endParaRPr lang="ru-RU"/>
        </a:p>
      </dgm:t>
    </dgm:pt>
    <dgm:pt modelId="{5A7FDA7A-34B5-4431-A8DC-7969E66F4CD2}" type="pres">
      <dgm:prSet presAssocID="{C1578C73-46D4-470D-A02F-02523FE492E4}" presName="rootConnector3" presStyleLbl="asst2" presStyleIdx="2" presStyleCnt="3"/>
      <dgm:spPr/>
      <dgm:t>
        <a:bodyPr/>
        <a:lstStyle/>
        <a:p>
          <a:endParaRPr lang="ru-RU"/>
        </a:p>
      </dgm:t>
    </dgm:pt>
    <dgm:pt modelId="{378CA7B5-9A60-443E-A3D2-E71CB0EA832F}" type="pres">
      <dgm:prSet presAssocID="{C1578C73-46D4-470D-A02F-02523FE492E4}" presName="hierChild6" presStyleCnt="0"/>
      <dgm:spPr/>
      <dgm:t>
        <a:bodyPr/>
        <a:lstStyle/>
        <a:p>
          <a:endParaRPr lang="ru-RU"/>
        </a:p>
      </dgm:t>
    </dgm:pt>
    <dgm:pt modelId="{7ECF3DD3-E2CA-4D13-8193-B0A66FDB7753}" type="pres">
      <dgm:prSet presAssocID="{C1578C73-46D4-470D-A02F-02523FE492E4}" presName="hierChild7" presStyleCnt="0"/>
      <dgm:spPr/>
      <dgm:t>
        <a:bodyPr/>
        <a:lstStyle/>
        <a:p>
          <a:endParaRPr lang="ru-RU"/>
        </a:p>
      </dgm:t>
    </dgm:pt>
    <dgm:pt modelId="{2C1B6BF2-8399-4200-B214-3D4E198E5B1B}" type="pres">
      <dgm:prSet presAssocID="{F5796FFD-7CB4-48D6-9CBB-E932E62B41E1}" presName="hierChild3" presStyleCnt="0"/>
      <dgm:spPr/>
      <dgm:t>
        <a:bodyPr/>
        <a:lstStyle/>
        <a:p>
          <a:endParaRPr lang="ru-RU"/>
        </a:p>
      </dgm:t>
    </dgm:pt>
  </dgm:ptLst>
  <dgm:cxnLst>
    <dgm:cxn modelId="{223231A4-5F35-4535-A158-D1BBD7E1BFF1}" type="presOf" srcId="{AC8F859C-EEF8-4AC0-B55B-67A89460BA62}" destId="{5456D38C-F546-4A3F-A43C-BE9D7A7AFE5B}" srcOrd="0" destOrd="0" presId="urn:microsoft.com/office/officeart/2005/8/layout/orgChart1"/>
    <dgm:cxn modelId="{6187F7AC-0068-49A6-8CE0-4807F470AD59}" srcId="{03CA3D76-864C-487B-8A8F-747ED8893CD5}" destId="{F792D650-F74B-41E3-981E-FABC11CB21A5}" srcOrd="0" destOrd="0" parTransId="{3C819C8F-3A93-474D-BA49-34531E7C8F83}" sibTransId="{8818A61C-5F9F-4DAB-8118-510C0FAA1B82}"/>
    <dgm:cxn modelId="{F6010ECD-1FAB-4E7B-A42C-B5CFAED4230A}" type="presOf" srcId="{D6EDE464-A0AA-4BA4-9CB0-9C05A7E88FD5}" destId="{C1E262A0-E192-4857-B88F-8AB70FD99D9C}" srcOrd="0" destOrd="0" presId="urn:microsoft.com/office/officeart/2005/8/layout/orgChart1"/>
    <dgm:cxn modelId="{5A384EF5-D003-46BD-BB34-7C7ABCE397D2}" type="presOf" srcId="{F5796FFD-7CB4-48D6-9CBB-E932E62B41E1}" destId="{F057B826-8C53-43E2-AA91-6EEC19FE349A}" srcOrd="0" destOrd="0" presId="urn:microsoft.com/office/officeart/2005/8/layout/orgChart1"/>
    <dgm:cxn modelId="{D80FF1A4-5F2E-4D56-8285-BD7912C4055D}" srcId="{1998ED37-F566-44B1-BF97-9510B4D0F441}" destId="{9B954B9A-2659-4A51-89A1-680CE4CB7EA6}" srcOrd="0" destOrd="0" parTransId="{BA575F48-A11C-444B-91E0-01853168CA33}" sibTransId="{DC93CE93-2D43-497C-B553-01C1458BC5EC}"/>
    <dgm:cxn modelId="{AF6F5FDE-24F3-4030-ADA3-833E10FAD4B3}" type="presOf" srcId="{1998ED37-F566-44B1-BF97-9510B4D0F441}" destId="{87D2323B-6866-466E-959B-7D8D01368FEC}" srcOrd="0" destOrd="0" presId="urn:microsoft.com/office/officeart/2005/8/layout/orgChart1"/>
    <dgm:cxn modelId="{E730DF2E-7407-44E2-8E54-3BB8AE30841B}" type="presOf" srcId="{03CA3D76-864C-487B-8A8F-747ED8893CD5}" destId="{326E0A1B-EDA2-4F4C-A99D-72265F6C9F48}" srcOrd="0" destOrd="0" presId="urn:microsoft.com/office/officeart/2005/8/layout/orgChart1"/>
    <dgm:cxn modelId="{8F07DD8F-664F-445F-BC78-0811AA76C765}" type="presOf" srcId="{F5796FFD-7CB4-48D6-9CBB-E932E62B41E1}" destId="{D3052BC8-00AE-4FB3-9887-F3888F5E665A}" srcOrd="1" destOrd="0" presId="urn:microsoft.com/office/officeart/2005/8/layout/orgChart1"/>
    <dgm:cxn modelId="{DAE2B412-E9DB-4898-9AFD-E47B1BA28A16}" type="presOf" srcId="{9B954B9A-2659-4A51-89A1-680CE4CB7EA6}" destId="{73E4F657-B6B3-4B7E-AC95-DC0216FA84A6}" srcOrd="1" destOrd="0" presId="urn:microsoft.com/office/officeart/2005/8/layout/orgChart1"/>
    <dgm:cxn modelId="{10023F03-06EC-4D4F-8480-E2C1F017233D}" type="presOf" srcId="{2F89BED3-2BF1-4FE6-B164-8CF897564A5E}" destId="{0D9D7381-4487-4315-83C8-110D3E130C51}" srcOrd="0" destOrd="0" presId="urn:microsoft.com/office/officeart/2005/8/layout/orgChart1"/>
    <dgm:cxn modelId="{CDF48E4C-3E55-443F-BB17-4FBC55E507B7}" type="presOf" srcId="{BA575F48-A11C-444B-91E0-01853168CA33}" destId="{5FF579E8-F123-4C85-A8E5-09DD8660AE08}" srcOrd="0" destOrd="0" presId="urn:microsoft.com/office/officeart/2005/8/layout/orgChart1"/>
    <dgm:cxn modelId="{37916C64-BCF3-415B-A2C7-CB10EB97A18A}" type="presOf" srcId="{03CA3D76-864C-487B-8A8F-747ED8893CD5}" destId="{3683B878-D866-4F76-A08A-21D3B9A47825}" srcOrd="1" destOrd="0" presId="urn:microsoft.com/office/officeart/2005/8/layout/orgChart1"/>
    <dgm:cxn modelId="{93B49D60-2429-4C7C-902F-C4BDC54BC7FA}" type="presOf" srcId="{04A67BFF-51AB-4613-B24F-BCDD898E9BAB}" destId="{57E4CDE1-EB9C-4C9F-9646-B6D521E814DA}" srcOrd="0" destOrd="0" presId="urn:microsoft.com/office/officeart/2005/8/layout/orgChart1"/>
    <dgm:cxn modelId="{11B2E3C6-27CF-4644-B1C0-8481216F541D}" srcId="{F5796FFD-7CB4-48D6-9CBB-E932E62B41E1}" destId="{1998ED37-F566-44B1-BF97-9510B4D0F441}" srcOrd="1" destOrd="0" parTransId="{AAD38812-9A2B-4F2C-BACF-CF571B4E8162}" sibTransId="{00C39F25-F4E0-4E73-9537-89ED307D9F40}"/>
    <dgm:cxn modelId="{A36C7C1D-D7AD-44C7-B9EE-E9CB60E6D85C}" type="presOf" srcId="{2F89BED3-2BF1-4FE6-B164-8CF897564A5E}" destId="{6B8E2B67-644C-4803-AE3E-9198AF6FEC11}" srcOrd="1" destOrd="0" presId="urn:microsoft.com/office/officeart/2005/8/layout/orgChart1"/>
    <dgm:cxn modelId="{FC0B2996-20BC-446A-A7D8-3FFFE421F1DE}" srcId="{F5796FFD-7CB4-48D6-9CBB-E932E62B41E1}" destId="{03CA3D76-864C-487B-8A8F-747ED8893CD5}" srcOrd="0" destOrd="0" parTransId="{AC8F859C-EEF8-4AC0-B55B-67A89460BA62}" sibTransId="{95A867D2-20A8-43A8-B325-1D17BEEBAA04}"/>
    <dgm:cxn modelId="{F530BE5C-571C-4E8C-A214-E4D1A9E5EF7D}" type="presOf" srcId="{F792D650-F74B-41E3-981E-FABC11CB21A5}" destId="{55C14EA8-E479-4224-BAE4-0DDA3D4BD7FF}" srcOrd="1" destOrd="0" presId="urn:microsoft.com/office/officeart/2005/8/layout/orgChart1"/>
    <dgm:cxn modelId="{AA9B7EC5-FEC7-4500-90E2-3FD30B299B11}" srcId="{2F89BED3-2BF1-4FE6-B164-8CF897564A5E}" destId="{C1578C73-46D4-470D-A02F-02523FE492E4}" srcOrd="0" destOrd="0" parTransId="{D6EDE464-A0AA-4BA4-9CB0-9C05A7E88FD5}" sibTransId="{FD063F38-B4BA-4549-948F-8B77E32590C0}"/>
    <dgm:cxn modelId="{E0A7A5AB-39A1-4F5D-8E60-CD730018D745}" type="presOf" srcId="{AAD38812-9A2B-4F2C-BACF-CF571B4E8162}" destId="{82416B52-175D-4B07-86B9-DC821B3884F9}" srcOrd="0" destOrd="0" presId="urn:microsoft.com/office/officeart/2005/8/layout/orgChart1"/>
    <dgm:cxn modelId="{E840BCFA-448B-4E79-9D3F-182BEB8BA0D0}" type="presOf" srcId="{C1578C73-46D4-470D-A02F-02523FE492E4}" destId="{5A7FDA7A-34B5-4431-A8DC-7969E66F4CD2}" srcOrd="1" destOrd="0" presId="urn:microsoft.com/office/officeart/2005/8/layout/orgChart1"/>
    <dgm:cxn modelId="{0CF1F81B-BE99-4C98-9ED3-80F982F86F06}" type="presOf" srcId="{F792D650-F74B-41E3-981E-FABC11CB21A5}" destId="{1D18DF4A-201F-48E3-BCBC-74C3811BFD97}" srcOrd="0" destOrd="0" presId="urn:microsoft.com/office/officeart/2005/8/layout/orgChart1"/>
    <dgm:cxn modelId="{E7002EAE-67A9-4E46-AFF5-45615D08EC72}" type="presOf" srcId="{C1578C73-46D4-470D-A02F-02523FE492E4}" destId="{FC7E3F97-BE44-440D-9D68-6B175495808B}" srcOrd="0" destOrd="0" presId="urn:microsoft.com/office/officeart/2005/8/layout/orgChart1"/>
    <dgm:cxn modelId="{EC26C4F0-B9D1-4D1D-A275-31D2ACE2B63D}" type="presOf" srcId="{3C819C8F-3A93-474D-BA49-34531E7C8F83}" destId="{D5736346-AF90-4115-8EDF-5FF898AAC954}" srcOrd="0" destOrd="0" presId="urn:microsoft.com/office/officeart/2005/8/layout/orgChart1"/>
    <dgm:cxn modelId="{C9B5728E-E71B-4012-B818-57C997A4DEE1}" type="presOf" srcId="{1998ED37-F566-44B1-BF97-9510B4D0F441}" destId="{A59665B8-6D46-49AD-B683-ED5BEECB3FBF}" srcOrd="1" destOrd="0" presId="urn:microsoft.com/office/officeart/2005/8/layout/orgChart1"/>
    <dgm:cxn modelId="{5D6603C8-C1E8-46F2-91CD-AE6B0C71DDE4}" srcId="{2D66F553-9C3C-46B2-880D-720C6C090DC9}" destId="{F5796FFD-7CB4-48D6-9CBB-E932E62B41E1}" srcOrd="0" destOrd="0" parTransId="{8CB49024-43C3-4767-B1BC-A96F4EC3A815}" sibTransId="{E8D911E4-19CB-4D79-A5B2-D678DE2D12FF}"/>
    <dgm:cxn modelId="{C8B24D63-CC03-470E-A1E5-9BF5ADCC444A}" srcId="{F5796FFD-7CB4-48D6-9CBB-E932E62B41E1}" destId="{2F89BED3-2BF1-4FE6-B164-8CF897564A5E}" srcOrd="2" destOrd="0" parTransId="{04A67BFF-51AB-4613-B24F-BCDD898E9BAB}" sibTransId="{BDD59E75-83D7-41C5-9F76-E3BBD68CCB0C}"/>
    <dgm:cxn modelId="{41C1774C-6BCE-4C8F-8C87-4702045F6AC3}" type="presOf" srcId="{2D66F553-9C3C-46B2-880D-720C6C090DC9}" destId="{14F254E8-899C-4A58-B249-6683B13B4620}" srcOrd="0" destOrd="0" presId="urn:microsoft.com/office/officeart/2005/8/layout/orgChart1"/>
    <dgm:cxn modelId="{79EE9431-5F51-4CAD-A164-3245C98FBA18}" type="presOf" srcId="{9B954B9A-2659-4A51-89A1-680CE4CB7EA6}" destId="{DC00C4C1-3284-419D-BD6B-BE6E8E7BB10C}" srcOrd="0" destOrd="0" presId="urn:microsoft.com/office/officeart/2005/8/layout/orgChart1"/>
    <dgm:cxn modelId="{3989BB3D-6049-41B6-89C8-CA563BD76537}" type="presParOf" srcId="{14F254E8-899C-4A58-B249-6683B13B4620}" destId="{2E1B4054-97DA-4E5C-8065-08B7289F798C}" srcOrd="0" destOrd="0" presId="urn:microsoft.com/office/officeart/2005/8/layout/orgChart1"/>
    <dgm:cxn modelId="{7CB77BCA-5826-4642-A23A-4411D114F345}" type="presParOf" srcId="{2E1B4054-97DA-4E5C-8065-08B7289F798C}" destId="{01B8CC7C-D25E-49F1-B7ED-A448D4008529}" srcOrd="0" destOrd="0" presId="urn:microsoft.com/office/officeart/2005/8/layout/orgChart1"/>
    <dgm:cxn modelId="{4A21E224-F8B2-46F7-AB4D-059EA44B4990}" type="presParOf" srcId="{01B8CC7C-D25E-49F1-B7ED-A448D4008529}" destId="{F057B826-8C53-43E2-AA91-6EEC19FE349A}" srcOrd="0" destOrd="0" presId="urn:microsoft.com/office/officeart/2005/8/layout/orgChart1"/>
    <dgm:cxn modelId="{0DF9F71E-0182-4162-82D5-2E4AF929D739}" type="presParOf" srcId="{01B8CC7C-D25E-49F1-B7ED-A448D4008529}" destId="{D3052BC8-00AE-4FB3-9887-F3888F5E665A}" srcOrd="1" destOrd="0" presId="urn:microsoft.com/office/officeart/2005/8/layout/orgChart1"/>
    <dgm:cxn modelId="{30AD5500-3D31-4515-B8E8-73A8A8CF7829}" type="presParOf" srcId="{2E1B4054-97DA-4E5C-8065-08B7289F798C}" destId="{C53F405B-B2C4-4BF8-9280-E531E06EE277}" srcOrd="1" destOrd="0" presId="urn:microsoft.com/office/officeart/2005/8/layout/orgChart1"/>
    <dgm:cxn modelId="{BE14D801-F65A-462E-9D7D-DBCCABF70F48}" type="presParOf" srcId="{C53F405B-B2C4-4BF8-9280-E531E06EE277}" destId="{5456D38C-F546-4A3F-A43C-BE9D7A7AFE5B}" srcOrd="0" destOrd="0" presId="urn:microsoft.com/office/officeart/2005/8/layout/orgChart1"/>
    <dgm:cxn modelId="{6394D1EB-5167-4283-A58C-6D8842CA7C23}" type="presParOf" srcId="{C53F405B-B2C4-4BF8-9280-E531E06EE277}" destId="{82F6F104-014A-4ED6-AD19-63A85DFE67C0}" srcOrd="1" destOrd="0" presId="urn:microsoft.com/office/officeart/2005/8/layout/orgChart1"/>
    <dgm:cxn modelId="{4C6D980F-A048-46FD-A1ED-A94AEB2A1CDA}" type="presParOf" srcId="{82F6F104-014A-4ED6-AD19-63A85DFE67C0}" destId="{431CD02E-6F7B-4591-8AA6-F060A3273DB7}" srcOrd="0" destOrd="0" presId="urn:microsoft.com/office/officeart/2005/8/layout/orgChart1"/>
    <dgm:cxn modelId="{7E1BC4CD-2866-49D7-BC7A-34D8F392C7F0}" type="presParOf" srcId="{431CD02E-6F7B-4591-8AA6-F060A3273DB7}" destId="{326E0A1B-EDA2-4F4C-A99D-72265F6C9F48}" srcOrd="0" destOrd="0" presId="urn:microsoft.com/office/officeart/2005/8/layout/orgChart1"/>
    <dgm:cxn modelId="{FB584A20-2CCC-47A9-96EC-71626CAF9BC6}" type="presParOf" srcId="{431CD02E-6F7B-4591-8AA6-F060A3273DB7}" destId="{3683B878-D866-4F76-A08A-21D3B9A47825}" srcOrd="1" destOrd="0" presId="urn:microsoft.com/office/officeart/2005/8/layout/orgChart1"/>
    <dgm:cxn modelId="{FEAE9E53-CB7A-49F1-929D-BED802268D59}" type="presParOf" srcId="{82F6F104-014A-4ED6-AD19-63A85DFE67C0}" destId="{E8DA8720-9A94-4118-B4A7-1BC89936ECC6}" srcOrd="1" destOrd="0" presId="urn:microsoft.com/office/officeart/2005/8/layout/orgChart1"/>
    <dgm:cxn modelId="{3D9686B8-F40C-465C-8A23-95DCBBACEDD2}" type="presParOf" srcId="{82F6F104-014A-4ED6-AD19-63A85DFE67C0}" destId="{C625369B-39BE-4F69-A219-8D3C3B37C633}" srcOrd="2" destOrd="0" presId="urn:microsoft.com/office/officeart/2005/8/layout/orgChart1"/>
    <dgm:cxn modelId="{F3C0259E-EDCD-447C-8CE8-E90CA378D85A}" type="presParOf" srcId="{C625369B-39BE-4F69-A219-8D3C3B37C633}" destId="{D5736346-AF90-4115-8EDF-5FF898AAC954}" srcOrd="0" destOrd="0" presId="urn:microsoft.com/office/officeart/2005/8/layout/orgChart1"/>
    <dgm:cxn modelId="{98263A42-9DF6-406D-B2BA-8797BF38240B}" type="presParOf" srcId="{C625369B-39BE-4F69-A219-8D3C3B37C633}" destId="{2B0BDDA5-D699-4AC5-A020-C3FA60C447E5}" srcOrd="1" destOrd="0" presId="urn:microsoft.com/office/officeart/2005/8/layout/orgChart1"/>
    <dgm:cxn modelId="{6734A4BE-3794-40BE-95A9-DAE7CBE9F98E}" type="presParOf" srcId="{2B0BDDA5-D699-4AC5-A020-C3FA60C447E5}" destId="{9312B5D0-2598-4579-9B3B-8198C351BBCB}" srcOrd="0" destOrd="0" presId="urn:microsoft.com/office/officeart/2005/8/layout/orgChart1"/>
    <dgm:cxn modelId="{69DDF97C-CB2D-48F1-8374-6610D89F3FBF}" type="presParOf" srcId="{9312B5D0-2598-4579-9B3B-8198C351BBCB}" destId="{1D18DF4A-201F-48E3-BCBC-74C3811BFD97}" srcOrd="0" destOrd="0" presId="urn:microsoft.com/office/officeart/2005/8/layout/orgChart1"/>
    <dgm:cxn modelId="{5D11B186-61FE-4FA3-AB84-C857600FFFAF}" type="presParOf" srcId="{9312B5D0-2598-4579-9B3B-8198C351BBCB}" destId="{55C14EA8-E479-4224-BAE4-0DDA3D4BD7FF}" srcOrd="1" destOrd="0" presId="urn:microsoft.com/office/officeart/2005/8/layout/orgChart1"/>
    <dgm:cxn modelId="{FE4DA7A3-40C3-4EFC-B24B-0B412B50146D}" type="presParOf" srcId="{2B0BDDA5-D699-4AC5-A020-C3FA60C447E5}" destId="{A52FAEE7-3D89-40A2-83F1-963D780F10B6}" srcOrd="1" destOrd="0" presId="urn:microsoft.com/office/officeart/2005/8/layout/orgChart1"/>
    <dgm:cxn modelId="{85E0ACF0-C55F-429A-B106-E732F7F664F9}" type="presParOf" srcId="{2B0BDDA5-D699-4AC5-A020-C3FA60C447E5}" destId="{E2C814D9-C3DA-484D-9FAB-84EE0395E5B4}" srcOrd="2" destOrd="0" presId="urn:microsoft.com/office/officeart/2005/8/layout/orgChart1"/>
    <dgm:cxn modelId="{D4E03636-8BCE-4501-BBCF-CF87B304F73E}" type="presParOf" srcId="{C53F405B-B2C4-4BF8-9280-E531E06EE277}" destId="{82416B52-175D-4B07-86B9-DC821B3884F9}" srcOrd="2" destOrd="0" presId="urn:microsoft.com/office/officeart/2005/8/layout/orgChart1"/>
    <dgm:cxn modelId="{DE5463BB-9669-4A56-9FBA-0B82CC3C8C61}" type="presParOf" srcId="{C53F405B-B2C4-4BF8-9280-E531E06EE277}" destId="{DA77EEE0-D244-494C-BD04-50F0E04CA6AE}" srcOrd="3" destOrd="0" presId="urn:microsoft.com/office/officeart/2005/8/layout/orgChart1"/>
    <dgm:cxn modelId="{D3E41F20-6978-4289-BF96-8354E1308D59}" type="presParOf" srcId="{DA77EEE0-D244-494C-BD04-50F0E04CA6AE}" destId="{45CF1B3A-4201-4807-8128-886A7CFA8CEF}" srcOrd="0" destOrd="0" presId="urn:microsoft.com/office/officeart/2005/8/layout/orgChart1"/>
    <dgm:cxn modelId="{E397C1B0-B89A-43FB-B007-C7841716EFCB}" type="presParOf" srcId="{45CF1B3A-4201-4807-8128-886A7CFA8CEF}" destId="{87D2323B-6866-466E-959B-7D8D01368FEC}" srcOrd="0" destOrd="0" presId="urn:microsoft.com/office/officeart/2005/8/layout/orgChart1"/>
    <dgm:cxn modelId="{6D2D10E8-DE5E-4EA1-849C-794D0569FC84}" type="presParOf" srcId="{45CF1B3A-4201-4807-8128-886A7CFA8CEF}" destId="{A59665B8-6D46-49AD-B683-ED5BEECB3FBF}" srcOrd="1" destOrd="0" presId="urn:microsoft.com/office/officeart/2005/8/layout/orgChart1"/>
    <dgm:cxn modelId="{DE52D1DD-7D23-45F4-BF68-572B97A96A76}" type="presParOf" srcId="{DA77EEE0-D244-494C-BD04-50F0E04CA6AE}" destId="{B4AB3E43-A2E5-4051-A98A-A5303A754662}" srcOrd="1" destOrd="0" presId="urn:microsoft.com/office/officeart/2005/8/layout/orgChart1"/>
    <dgm:cxn modelId="{DF8134F6-77BE-48F3-A18B-704E17BA15B0}" type="presParOf" srcId="{DA77EEE0-D244-494C-BD04-50F0E04CA6AE}" destId="{BDD90A1D-46F2-460B-94E4-F36C2386B5A8}" srcOrd="2" destOrd="0" presId="urn:microsoft.com/office/officeart/2005/8/layout/orgChart1"/>
    <dgm:cxn modelId="{ABBF05F3-A375-4EA7-9BA5-8D177B88358C}" type="presParOf" srcId="{BDD90A1D-46F2-460B-94E4-F36C2386B5A8}" destId="{5FF579E8-F123-4C85-A8E5-09DD8660AE08}" srcOrd="0" destOrd="0" presId="urn:microsoft.com/office/officeart/2005/8/layout/orgChart1"/>
    <dgm:cxn modelId="{F36DBE63-F429-4999-B0FD-29850474EED6}" type="presParOf" srcId="{BDD90A1D-46F2-460B-94E4-F36C2386B5A8}" destId="{3A79D2B4-75F4-41E6-B9A8-F3D506DA7807}" srcOrd="1" destOrd="0" presId="urn:microsoft.com/office/officeart/2005/8/layout/orgChart1"/>
    <dgm:cxn modelId="{90820B68-C3C5-4FC8-A31F-551C1F1426E6}" type="presParOf" srcId="{3A79D2B4-75F4-41E6-B9A8-F3D506DA7807}" destId="{68F1FBCD-4329-438F-9179-35241D258EB7}" srcOrd="0" destOrd="0" presId="urn:microsoft.com/office/officeart/2005/8/layout/orgChart1"/>
    <dgm:cxn modelId="{AD622DDD-08FB-4246-9342-B4B791D19F77}" type="presParOf" srcId="{68F1FBCD-4329-438F-9179-35241D258EB7}" destId="{DC00C4C1-3284-419D-BD6B-BE6E8E7BB10C}" srcOrd="0" destOrd="0" presId="urn:microsoft.com/office/officeart/2005/8/layout/orgChart1"/>
    <dgm:cxn modelId="{4C9FA05B-AC54-4B07-B51B-81D4E6328A0B}" type="presParOf" srcId="{68F1FBCD-4329-438F-9179-35241D258EB7}" destId="{73E4F657-B6B3-4B7E-AC95-DC0216FA84A6}" srcOrd="1" destOrd="0" presId="urn:microsoft.com/office/officeart/2005/8/layout/orgChart1"/>
    <dgm:cxn modelId="{0B6B08FD-EABF-4B26-92C6-495740931256}" type="presParOf" srcId="{3A79D2B4-75F4-41E6-B9A8-F3D506DA7807}" destId="{45D2DD29-9A8A-4F13-92BE-E3BFFF7EF947}" srcOrd="1" destOrd="0" presId="urn:microsoft.com/office/officeart/2005/8/layout/orgChart1"/>
    <dgm:cxn modelId="{AE5B2B8D-F417-472A-B401-5FCF4848E921}" type="presParOf" srcId="{3A79D2B4-75F4-41E6-B9A8-F3D506DA7807}" destId="{E3ADB01F-781F-4CA6-8552-A37631C73531}" srcOrd="2" destOrd="0" presId="urn:microsoft.com/office/officeart/2005/8/layout/orgChart1"/>
    <dgm:cxn modelId="{B9202957-ED7E-4EBA-B3F0-E6EF087F2184}" type="presParOf" srcId="{C53F405B-B2C4-4BF8-9280-E531E06EE277}" destId="{57E4CDE1-EB9C-4C9F-9646-B6D521E814DA}" srcOrd="4" destOrd="0" presId="urn:microsoft.com/office/officeart/2005/8/layout/orgChart1"/>
    <dgm:cxn modelId="{C682CB05-15B0-4E4C-ABD6-8DA50AF81729}" type="presParOf" srcId="{C53F405B-B2C4-4BF8-9280-E531E06EE277}" destId="{1DBB0D1A-4D67-4110-B37F-5DB7537BFACC}" srcOrd="5" destOrd="0" presId="urn:microsoft.com/office/officeart/2005/8/layout/orgChart1"/>
    <dgm:cxn modelId="{19AC7DEC-0A35-4AA7-B55D-736C35C78E3A}" type="presParOf" srcId="{1DBB0D1A-4D67-4110-B37F-5DB7537BFACC}" destId="{C84D2D52-F1B8-4701-B9C6-98065038F7A5}" srcOrd="0" destOrd="0" presId="urn:microsoft.com/office/officeart/2005/8/layout/orgChart1"/>
    <dgm:cxn modelId="{2692326E-5519-45F3-B984-029875FCC49A}" type="presParOf" srcId="{C84D2D52-F1B8-4701-B9C6-98065038F7A5}" destId="{0D9D7381-4487-4315-83C8-110D3E130C51}" srcOrd="0" destOrd="0" presId="urn:microsoft.com/office/officeart/2005/8/layout/orgChart1"/>
    <dgm:cxn modelId="{EE39A0EB-02C9-4389-93AA-F322D4147245}" type="presParOf" srcId="{C84D2D52-F1B8-4701-B9C6-98065038F7A5}" destId="{6B8E2B67-644C-4803-AE3E-9198AF6FEC11}" srcOrd="1" destOrd="0" presId="urn:microsoft.com/office/officeart/2005/8/layout/orgChart1"/>
    <dgm:cxn modelId="{112DE3DB-8C68-4C0E-9B4A-6E89F7E9ECD2}" type="presParOf" srcId="{1DBB0D1A-4D67-4110-B37F-5DB7537BFACC}" destId="{37A2D02F-770B-4376-87D3-618BB3E6F63D}" srcOrd="1" destOrd="0" presId="urn:microsoft.com/office/officeart/2005/8/layout/orgChart1"/>
    <dgm:cxn modelId="{9ACAF10E-1D0A-48C5-9F3D-FF6CB298FD5A}" type="presParOf" srcId="{1DBB0D1A-4D67-4110-B37F-5DB7537BFACC}" destId="{43250B9B-E525-473F-A17B-FB9A75680E12}" srcOrd="2" destOrd="0" presId="urn:microsoft.com/office/officeart/2005/8/layout/orgChart1"/>
    <dgm:cxn modelId="{1DE42E77-52D9-48BF-84DB-F8A46E7E788F}" type="presParOf" srcId="{43250B9B-E525-473F-A17B-FB9A75680E12}" destId="{C1E262A0-E192-4857-B88F-8AB70FD99D9C}" srcOrd="0" destOrd="0" presId="urn:microsoft.com/office/officeart/2005/8/layout/orgChart1"/>
    <dgm:cxn modelId="{8571F0B2-8DA0-47E9-9D84-A968E276D842}" type="presParOf" srcId="{43250B9B-E525-473F-A17B-FB9A75680E12}" destId="{9E196C45-27D0-4C21-99C2-E0138CB8A621}" srcOrd="1" destOrd="0" presId="urn:microsoft.com/office/officeart/2005/8/layout/orgChart1"/>
    <dgm:cxn modelId="{B9A7B6A3-4A54-4AB6-B10D-36AA104815D9}" type="presParOf" srcId="{9E196C45-27D0-4C21-99C2-E0138CB8A621}" destId="{4BDE1644-DA9F-4FF9-94D6-B00E3E2A4686}" srcOrd="0" destOrd="0" presId="urn:microsoft.com/office/officeart/2005/8/layout/orgChart1"/>
    <dgm:cxn modelId="{850ED3D0-6F69-4847-A40F-3E54A251B613}" type="presParOf" srcId="{4BDE1644-DA9F-4FF9-94D6-B00E3E2A4686}" destId="{FC7E3F97-BE44-440D-9D68-6B175495808B}" srcOrd="0" destOrd="0" presId="urn:microsoft.com/office/officeart/2005/8/layout/orgChart1"/>
    <dgm:cxn modelId="{5C98A8D9-70CA-4531-9610-1656B53E659E}" type="presParOf" srcId="{4BDE1644-DA9F-4FF9-94D6-B00E3E2A4686}" destId="{5A7FDA7A-34B5-4431-A8DC-7969E66F4CD2}" srcOrd="1" destOrd="0" presId="urn:microsoft.com/office/officeart/2005/8/layout/orgChart1"/>
    <dgm:cxn modelId="{338AE390-64F0-4793-92D7-8F66192E679B}" type="presParOf" srcId="{9E196C45-27D0-4C21-99C2-E0138CB8A621}" destId="{378CA7B5-9A60-443E-A3D2-E71CB0EA832F}" srcOrd="1" destOrd="0" presId="urn:microsoft.com/office/officeart/2005/8/layout/orgChart1"/>
    <dgm:cxn modelId="{B322FDEE-71CC-439C-9C05-8D626AF5594A}" type="presParOf" srcId="{9E196C45-27D0-4C21-99C2-E0138CB8A621}" destId="{7ECF3DD3-E2CA-4D13-8193-B0A66FDB7753}" srcOrd="2" destOrd="0" presId="urn:microsoft.com/office/officeart/2005/8/layout/orgChart1"/>
    <dgm:cxn modelId="{53BBB2F9-9884-47CE-8A9D-FB47EE940203}" type="presParOf" srcId="{2E1B4054-97DA-4E5C-8065-08B7289F798C}" destId="{2C1B6BF2-8399-4200-B214-3D4E198E5B1B}"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CAA461-427D-4ABD-A06D-7E94DD47BCB9}">
      <dsp:nvSpPr>
        <dsp:cNvPr id="0" name=""/>
        <dsp:cNvSpPr/>
      </dsp:nvSpPr>
      <dsp:spPr>
        <a:xfrm rot="5400000">
          <a:off x="3712187" y="-1475161"/>
          <a:ext cx="693950" cy="3820388"/>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Избыточные денежные средства</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Дефицитные денежные средства</a:t>
          </a:r>
        </a:p>
      </dsp:txBody>
      <dsp:txXfrm rot="-5400000">
        <a:off x="2148968" y="121934"/>
        <a:ext cx="3786512" cy="626198"/>
      </dsp:txXfrm>
    </dsp:sp>
    <dsp:sp modelId="{E0209B17-EA6F-4FB5-BC2F-AB68E88FA8B4}">
      <dsp:nvSpPr>
        <dsp:cNvPr id="0" name=""/>
        <dsp:cNvSpPr/>
      </dsp:nvSpPr>
      <dsp:spPr>
        <a:xfrm>
          <a:off x="0" y="1314"/>
          <a:ext cx="2148968" cy="867437"/>
        </a:xfrm>
        <a:prstGeom prst="round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достаточности объема</a:t>
          </a:r>
        </a:p>
      </dsp:txBody>
      <dsp:txXfrm>
        <a:off x="42345" y="43659"/>
        <a:ext cx="2064278" cy="782747"/>
      </dsp:txXfrm>
    </dsp:sp>
    <dsp:sp modelId="{43C169BF-F962-4570-9D07-301F46C4347C}">
      <dsp:nvSpPr>
        <dsp:cNvPr id="0" name=""/>
        <dsp:cNvSpPr/>
      </dsp:nvSpPr>
      <dsp:spPr>
        <a:xfrm rot="5400000">
          <a:off x="3712187" y="-564351"/>
          <a:ext cx="693950" cy="3820388"/>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Краткосрочные денежные средства</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Долгосрочные денежные средства</a:t>
          </a:r>
        </a:p>
      </dsp:txBody>
      <dsp:txXfrm rot="-5400000">
        <a:off x="2148968" y="1032744"/>
        <a:ext cx="3786512" cy="626198"/>
      </dsp:txXfrm>
    </dsp:sp>
    <dsp:sp modelId="{29D51E80-05CC-4AF9-BA79-1CA59F12117D}">
      <dsp:nvSpPr>
        <dsp:cNvPr id="0" name=""/>
        <dsp:cNvSpPr/>
      </dsp:nvSpPr>
      <dsp:spPr>
        <a:xfrm>
          <a:off x="0" y="912123"/>
          <a:ext cx="2148968" cy="867437"/>
        </a:xfrm>
        <a:prstGeom prst="round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периоду времени</a:t>
          </a:r>
        </a:p>
      </dsp:txBody>
      <dsp:txXfrm>
        <a:off x="42345" y="954468"/>
        <a:ext cx="2064278" cy="782747"/>
      </dsp:txXfrm>
    </dsp:sp>
    <dsp:sp modelId="{75A59745-EB76-4046-BD8C-D7A146098DF3}">
      <dsp:nvSpPr>
        <dsp:cNvPr id="0" name=""/>
        <dsp:cNvSpPr/>
      </dsp:nvSpPr>
      <dsp:spPr>
        <a:xfrm rot="5400000">
          <a:off x="3712187" y="346457"/>
          <a:ext cx="693950" cy="3820388"/>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Приоритетные денежные средства</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Второстепенные денежные средства</a:t>
          </a:r>
        </a:p>
      </dsp:txBody>
      <dsp:txXfrm rot="-5400000">
        <a:off x="2148968" y="1943552"/>
        <a:ext cx="3786512" cy="626198"/>
      </dsp:txXfrm>
    </dsp:sp>
    <dsp:sp modelId="{F2AD0E6B-7E4A-458D-A0DE-9939720CE67F}">
      <dsp:nvSpPr>
        <dsp:cNvPr id="0" name=""/>
        <dsp:cNvSpPr/>
      </dsp:nvSpPr>
      <dsp:spPr>
        <a:xfrm>
          <a:off x="0" y="1822933"/>
          <a:ext cx="2148968" cy="867437"/>
        </a:xfrm>
        <a:prstGeom prst="round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значимости формирования</a:t>
          </a:r>
        </a:p>
      </dsp:txBody>
      <dsp:txXfrm>
        <a:off x="42345" y="1865278"/>
        <a:ext cx="2064278" cy="7827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97F30A-A8A5-40DD-B657-CB24D8034E62}">
      <dsp:nvSpPr>
        <dsp:cNvPr id="0" name=""/>
        <dsp:cNvSpPr/>
      </dsp:nvSpPr>
      <dsp:spPr>
        <a:xfrm>
          <a:off x="0" y="296941"/>
          <a:ext cx="6037244" cy="428400"/>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D26CA679-7388-48C2-AFE2-96879372F844}">
      <dsp:nvSpPr>
        <dsp:cNvPr id="0" name=""/>
        <dsp:cNvSpPr/>
      </dsp:nvSpPr>
      <dsp:spPr>
        <a:xfrm>
          <a:off x="301862" y="46021"/>
          <a:ext cx="4226070" cy="501840"/>
        </a:xfrm>
        <a:prstGeom prst="round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9735" tIns="0" rIns="159735" bIns="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кассовые операции по выплате заработной платы</a:t>
          </a:r>
        </a:p>
      </dsp:txBody>
      <dsp:txXfrm>
        <a:off x="326360" y="70519"/>
        <a:ext cx="4177074" cy="452844"/>
      </dsp:txXfrm>
    </dsp:sp>
    <dsp:sp modelId="{8FEB1E28-B0C4-4BBD-8CA7-7B5EE816C42D}">
      <dsp:nvSpPr>
        <dsp:cNvPr id="0" name=""/>
        <dsp:cNvSpPr/>
      </dsp:nvSpPr>
      <dsp:spPr>
        <a:xfrm>
          <a:off x="0" y="1068061"/>
          <a:ext cx="6037244" cy="428400"/>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C9575CAB-64BD-4C00-AD83-1BB280CB5EEB}">
      <dsp:nvSpPr>
        <dsp:cNvPr id="0" name=""/>
        <dsp:cNvSpPr/>
      </dsp:nvSpPr>
      <dsp:spPr>
        <a:xfrm>
          <a:off x="301862" y="817141"/>
          <a:ext cx="4226070" cy="501840"/>
        </a:xfrm>
        <a:prstGeom prst="round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9735" tIns="0" rIns="159735" bIns="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кассовые операции по хозяйственным и операционным расходам</a:t>
          </a:r>
        </a:p>
      </dsp:txBody>
      <dsp:txXfrm>
        <a:off x="326360" y="841639"/>
        <a:ext cx="4177074" cy="452844"/>
      </dsp:txXfrm>
    </dsp:sp>
    <dsp:sp modelId="{3B63E499-0D69-492A-99A6-C3ADD67128B6}">
      <dsp:nvSpPr>
        <dsp:cNvPr id="0" name=""/>
        <dsp:cNvSpPr/>
      </dsp:nvSpPr>
      <dsp:spPr>
        <a:xfrm>
          <a:off x="0" y="1839181"/>
          <a:ext cx="6037244" cy="428400"/>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16F0C8D-7B25-4F59-AA15-8A26D3796344}">
      <dsp:nvSpPr>
        <dsp:cNvPr id="0" name=""/>
        <dsp:cNvSpPr/>
      </dsp:nvSpPr>
      <dsp:spPr>
        <a:xfrm>
          <a:off x="301862" y="1588261"/>
          <a:ext cx="4226070" cy="501840"/>
        </a:xfrm>
        <a:prstGeom prst="round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9735" tIns="0" rIns="159735" bIns="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кассовые операции по командировочным расходам</a:t>
          </a:r>
        </a:p>
      </dsp:txBody>
      <dsp:txXfrm>
        <a:off x="326360" y="1612759"/>
        <a:ext cx="4177074" cy="452844"/>
      </dsp:txXfrm>
    </dsp:sp>
    <dsp:sp modelId="{A5CCA4E4-C603-43DC-91AC-D770FC7F26A8}">
      <dsp:nvSpPr>
        <dsp:cNvPr id="0" name=""/>
        <dsp:cNvSpPr/>
      </dsp:nvSpPr>
      <dsp:spPr>
        <a:xfrm>
          <a:off x="0" y="2610301"/>
          <a:ext cx="6037244" cy="428400"/>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CFED04A-731F-445D-8397-C976D1D5626F}">
      <dsp:nvSpPr>
        <dsp:cNvPr id="0" name=""/>
        <dsp:cNvSpPr/>
      </dsp:nvSpPr>
      <dsp:spPr>
        <a:xfrm>
          <a:off x="301862" y="2359381"/>
          <a:ext cx="4226070" cy="501840"/>
        </a:xfrm>
        <a:prstGeom prst="round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9735" tIns="0" rIns="159735" bIns="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кассовые операции по вплатам пособий по социальному страхованию и стипендий</a:t>
          </a:r>
        </a:p>
      </dsp:txBody>
      <dsp:txXfrm>
        <a:off x="326360" y="2383879"/>
        <a:ext cx="4177074" cy="4528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D86004-E710-4D80-A6B4-61ADE4AA57C8}">
      <dsp:nvSpPr>
        <dsp:cNvPr id="0" name=""/>
        <dsp:cNvSpPr/>
      </dsp:nvSpPr>
      <dsp:spPr>
        <a:xfrm rot="5400000">
          <a:off x="-110647" y="113651"/>
          <a:ext cx="737652" cy="516356"/>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1</a:t>
          </a:r>
        </a:p>
      </dsp:txBody>
      <dsp:txXfrm rot="-5400000">
        <a:off x="1" y="261181"/>
        <a:ext cx="516356" cy="221296"/>
      </dsp:txXfrm>
    </dsp:sp>
    <dsp:sp modelId="{B89C55F1-46C3-455A-BA71-906A4622F13E}">
      <dsp:nvSpPr>
        <dsp:cNvPr id="0" name=""/>
        <dsp:cNvSpPr/>
      </dsp:nvSpPr>
      <dsp:spPr>
        <a:xfrm rot="5400000">
          <a:off x="3077173" y="-2557813"/>
          <a:ext cx="479474" cy="5601108"/>
        </a:xfrm>
        <a:prstGeom prst="round2SameRect">
          <a:avLst/>
        </a:prstGeom>
        <a:no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Проверка правильности документального оформления и законности операций с денежными средствами, своевременное и полное отражение их в учете</a:t>
          </a:r>
        </a:p>
      </dsp:txBody>
      <dsp:txXfrm rot="-5400000">
        <a:off x="516356" y="26410"/>
        <a:ext cx="5577702" cy="432662"/>
      </dsp:txXfrm>
    </dsp:sp>
    <dsp:sp modelId="{1C1F7C68-E75C-44DC-9DBB-6F025BAF4F01}">
      <dsp:nvSpPr>
        <dsp:cNvPr id="0" name=""/>
        <dsp:cNvSpPr/>
      </dsp:nvSpPr>
      <dsp:spPr>
        <a:xfrm rot="5400000">
          <a:off x="-110647" y="727836"/>
          <a:ext cx="737652" cy="516356"/>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2</a:t>
          </a:r>
        </a:p>
      </dsp:txBody>
      <dsp:txXfrm rot="-5400000">
        <a:off x="1" y="875366"/>
        <a:ext cx="516356" cy="221296"/>
      </dsp:txXfrm>
    </dsp:sp>
    <dsp:sp modelId="{836B058F-7922-4A3B-828B-6497FE6B374D}">
      <dsp:nvSpPr>
        <dsp:cNvPr id="0" name=""/>
        <dsp:cNvSpPr/>
      </dsp:nvSpPr>
      <dsp:spPr>
        <a:xfrm rot="5400000">
          <a:off x="3077173" y="-1943628"/>
          <a:ext cx="479474" cy="5601108"/>
        </a:xfrm>
        <a:prstGeom prst="round2SameRect">
          <a:avLst/>
        </a:prstGeom>
        <a:no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Обеспечение своевременности, полноты, правильности расчетов по всем видам платежей и соблюдение правил и использования денежных средств</a:t>
          </a:r>
        </a:p>
      </dsp:txBody>
      <dsp:txXfrm rot="-5400000">
        <a:off x="516356" y="640595"/>
        <a:ext cx="5577702" cy="432662"/>
      </dsp:txXfrm>
    </dsp:sp>
    <dsp:sp modelId="{4753F59F-BD0F-4F4C-B3AB-D555699D3898}">
      <dsp:nvSpPr>
        <dsp:cNvPr id="0" name=""/>
        <dsp:cNvSpPr/>
      </dsp:nvSpPr>
      <dsp:spPr>
        <a:xfrm rot="5400000">
          <a:off x="-110647" y="1342021"/>
          <a:ext cx="737652" cy="516356"/>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3</a:t>
          </a:r>
        </a:p>
      </dsp:txBody>
      <dsp:txXfrm rot="-5400000">
        <a:off x="1" y="1489551"/>
        <a:ext cx="516356" cy="221296"/>
      </dsp:txXfrm>
    </dsp:sp>
    <dsp:sp modelId="{27B7EA4F-1167-4403-AC0D-7029F979B5FE}">
      <dsp:nvSpPr>
        <dsp:cNvPr id="0" name=""/>
        <dsp:cNvSpPr/>
      </dsp:nvSpPr>
      <dsp:spPr>
        <a:xfrm rot="5400000">
          <a:off x="3077173" y="-1329443"/>
          <a:ext cx="479474" cy="5601108"/>
        </a:xfrm>
        <a:prstGeom prst="round2SameRect">
          <a:avLst/>
        </a:prstGeom>
        <a:no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Своевременное проведение инвентаризации и выявлением ее результатов с отражением их в учете</a:t>
          </a:r>
        </a:p>
      </dsp:txBody>
      <dsp:txXfrm rot="-5400000">
        <a:off x="516356" y="1254780"/>
        <a:ext cx="5577702" cy="432662"/>
      </dsp:txXfrm>
    </dsp:sp>
    <dsp:sp modelId="{594B1FE1-759B-4511-8E33-69E9F9A02B74}">
      <dsp:nvSpPr>
        <dsp:cNvPr id="0" name=""/>
        <dsp:cNvSpPr/>
      </dsp:nvSpPr>
      <dsp:spPr>
        <a:xfrm rot="5400000">
          <a:off x="-110647" y="1956206"/>
          <a:ext cx="737652" cy="516356"/>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4</a:t>
          </a:r>
        </a:p>
      </dsp:txBody>
      <dsp:txXfrm rot="-5400000">
        <a:off x="1" y="2103736"/>
        <a:ext cx="516356" cy="221296"/>
      </dsp:txXfrm>
    </dsp:sp>
    <dsp:sp modelId="{CBE30D76-7F34-4FFB-8C5B-FC40ACB99FF9}">
      <dsp:nvSpPr>
        <dsp:cNvPr id="0" name=""/>
        <dsp:cNvSpPr/>
      </dsp:nvSpPr>
      <dsp:spPr>
        <a:xfrm rot="5400000">
          <a:off x="3077173" y="-715258"/>
          <a:ext cx="479474" cy="5601108"/>
        </a:xfrm>
        <a:prstGeom prst="round2SameRect">
          <a:avLst/>
        </a:prstGeom>
        <a:no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Обеспечение сохранности денежных средств в местах их хранения, бесперебойное удовлетворение денежной наличностью текущих обязательств предприятия(исходя из условий расчета)</a:t>
          </a:r>
        </a:p>
      </dsp:txBody>
      <dsp:txXfrm rot="-5400000">
        <a:off x="516356" y="1868965"/>
        <a:ext cx="5577702" cy="432662"/>
      </dsp:txXfrm>
    </dsp:sp>
    <dsp:sp modelId="{97C2D5FA-B767-4692-8E99-BBD796410B49}">
      <dsp:nvSpPr>
        <dsp:cNvPr id="0" name=""/>
        <dsp:cNvSpPr/>
      </dsp:nvSpPr>
      <dsp:spPr>
        <a:xfrm rot="5400000">
          <a:off x="-110647" y="2570391"/>
          <a:ext cx="737652" cy="516356"/>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5</a:t>
          </a:r>
        </a:p>
      </dsp:txBody>
      <dsp:txXfrm rot="-5400000">
        <a:off x="1" y="2717921"/>
        <a:ext cx="516356" cy="221296"/>
      </dsp:txXfrm>
    </dsp:sp>
    <dsp:sp modelId="{3E168981-3814-4E2A-8073-CC79AEBE4C92}">
      <dsp:nvSpPr>
        <dsp:cNvPr id="0" name=""/>
        <dsp:cNvSpPr/>
      </dsp:nvSpPr>
      <dsp:spPr>
        <a:xfrm rot="5400000">
          <a:off x="3077173" y="-101073"/>
          <a:ext cx="479474" cy="5601108"/>
        </a:xfrm>
        <a:prstGeom prst="round2SameRect">
          <a:avLst/>
        </a:prstGeom>
        <a:no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Управление денежными потоками и изыскание вариантов наиболее рационального их использования</a:t>
          </a:r>
        </a:p>
      </dsp:txBody>
      <dsp:txXfrm rot="-5400000">
        <a:off x="516356" y="2483150"/>
        <a:ext cx="5577702" cy="43266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E262A0-E192-4857-B88F-8AB70FD99D9C}">
      <dsp:nvSpPr>
        <dsp:cNvPr id="0" name=""/>
        <dsp:cNvSpPr/>
      </dsp:nvSpPr>
      <dsp:spPr>
        <a:xfrm>
          <a:off x="4292455" y="1500486"/>
          <a:ext cx="130141" cy="570144"/>
        </a:xfrm>
        <a:custGeom>
          <a:avLst/>
          <a:gdLst/>
          <a:ahLst/>
          <a:cxnLst/>
          <a:rect l="0" t="0" r="0" b="0"/>
          <a:pathLst>
            <a:path>
              <a:moveTo>
                <a:pt x="130141" y="0"/>
              </a:moveTo>
              <a:lnTo>
                <a:pt x="130141" y="570144"/>
              </a:lnTo>
              <a:lnTo>
                <a:pt x="0" y="57014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E4CDE1-EB9C-4C9F-9646-B6D521E814DA}">
      <dsp:nvSpPr>
        <dsp:cNvPr id="0" name=""/>
        <dsp:cNvSpPr/>
      </dsp:nvSpPr>
      <dsp:spPr>
        <a:xfrm>
          <a:off x="2922869" y="620480"/>
          <a:ext cx="1499728" cy="260283"/>
        </a:xfrm>
        <a:custGeom>
          <a:avLst/>
          <a:gdLst/>
          <a:ahLst/>
          <a:cxnLst/>
          <a:rect l="0" t="0" r="0" b="0"/>
          <a:pathLst>
            <a:path>
              <a:moveTo>
                <a:pt x="0" y="0"/>
              </a:moveTo>
              <a:lnTo>
                <a:pt x="0" y="130141"/>
              </a:lnTo>
              <a:lnTo>
                <a:pt x="1499728" y="130141"/>
              </a:lnTo>
              <a:lnTo>
                <a:pt x="1499728" y="2602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F579E8-F123-4C85-A8E5-09DD8660AE08}">
      <dsp:nvSpPr>
        <dsp:cNvPr id="0" name=""/>
        <dsp:cNvSpPr/>
      </dsp:nvSpPr>
      <dsp:spPr>
        <a:xfrm>
          <a:off x="2792727" y="1500486"/>
          <a:ext cx="130141" cy="570144"/>
        </a:xfrm>
        <a:custGeom>
          <a:avLst/>
          <a:gdLst/>
          <a:ahLst/>
          <a:cxnLst/>
          <a:rect l="0" t="0" r="0" b="0"/>
          <a:pathLst>
            <a:path>
              <a:moveTo>
                <a:pt x="130141" y="0"/>
              </a:moveTo>
              <a:lnTo>
                <a:pt x="130141" y="570144"/>
              </a:lnTo>
              <a:lnTo>
                <a:pt x="0" y="57014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416B52-175D-4B07-86B9-DC821B3884F9}">
      <dsp:nvSpPr>
        <dsp:cNvPr id="0" name=""/>
        <dsp:cNvSpPr/>
      </dsp:nvSpPr>
      <dsp:spPr>
        <a:xfrm>
          <a:off x="2877149" y="620480"/>
          <a:ext cx="91440" cy="260283"/>
        </a:xfrm>
        <a:custGeom>
          <a:avLst/>
          <a:gdLst/>
          <a:ahLst/>
          <a:cxnLst/>
          <a:rect l="0" t="0" r="0" b="0"/>
          <a:pathLst>
            <a:path>
              <a:moveTo>
                <a:pt x="45720" y="0"/>
              </a:moveTo>
              <a:lnTo>
                <a:pt x="45720" y="2602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736346-AF90-4115-8EDF-5FF898AAC954}">
      <dsp:nvSpPr>
        <dsp:cNvPr id="0" name=""/>
        <dsp:cNvSpPr/>
      </dsp:nvSpPr>
      <dsp:spPr>
        <a:xfrm>
          <a:off x="1292999" y="1500486"/>
          <a:ext cx="130141" cy="570144"/>
        </a:xfrm>
        <a:custGeom>
          <a:avLst/>
          <a:gdLst/>
          <a:ahLst/>
          <a:cxnLst/>
          <a:rect l="0" t="0" r="0" b="0"/>
          <a:pathLst>
            <a:path>
              <a:moveTo>
                <a:pt x="130141" y="0"/>
              </a:moveTo>
              <a:lnTo>
                <a:pt x="130141" y="570144"/>
              </a:lnTo>
              <a:lnTo>
                <a:pt x="0" y="57014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56D38C-F546-4A3F-A43C-BE9D7A7AFE5B}">
      <dsp:nvSpPr>
        <dsp:cNvPr id="0" name=""/>
        <dsp:cNvSpPr/>
      </dsp:nvSpPr>
      <dsp:spPr>
        <a:xfrm>
          <a:off x="1423141" y="620480"/>
          <a:ext cx="1499728" cy="260283"/>
        </a:xfrm>
        <a:custGeom>
          <a:avLst/>
          <a:gdLst/>
          <a:ahLst/>
          <a:cxnLst/>
          <a:rect l="0" t="0" r="0" b="0"/>
          <a:pathLst>
            <a:path>
              <a:moveTo>
                <a:pt x="1499728" y="0"/>
              </a:moveTo>
              <a:lnTo>
                <a:pt x="1499728" y="130141"/>
              </a:lnTo>
              <a:lnTo>
                <a:pt x="0" y="130141"/>
              </a:lnTo>
              <a:lnTo>
                <a:pt x="0" y="2602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57B826-8C53-43E2-AA91-6EEC19FE349A}">
      <dsp:nvSpPr>
        <dsp:cNvPr id="0" name=""/>
        <dsp:cNvSpPr/>
      </dsp:nvSpPr>
      <dsp:spPr>
        <a:xfrm>
          <a:off x="2303147" y="758"/>
          <a:ext cx="1239444" cy="619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a:latin typeface="Times New Roman" panose="02020603050405020304" pitchFamily="18" charset="0"/>
              <a:ea typeface="Verdana" panose="020B0604030504040204" pitchFamily="34" charset="0"/>
              <a:cs typeface="Times New Roman" panose="02020603050405020304" pitchFamily="18" charset="0"/>
            </a:rPr>
            <a:t>Движение денежных средств</a:t>
          </a:r>
        </a:p>
      </dsp:txBody>
      <dsp:txXfrm>
        <a:off x="2303147" y="758"/>
        <a:ext cx="1239444" cy="619722"/>
      </dsp:txXfrm>
    </dsp:sp>
    <dsp:sp modelId="{326E0A1B-EDA2-4F4C-A99D-72265F6C9F48}">
      <dsp:nvSpPr>
        <dsp:cNvPr id="0" name=""/>
        <dsp:cNvSpPr/>
      </dsp:nvSpPr>
      <dsp:spPr>
        <a:xfrm>
          <a:off x="803419" y="880763"/>
          <a:ext cx="1239444" cy="619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a:latin typeface="Times New Roman" panose="02020603050405020304" pitchFamily="18" charset="0"/>
              <a:ea typeface="Verdana" panose="020B0604030504040204" pitchFamily="34" charset="0"/>
              <a:cs typeface="Times New Roman" panose="02020603050405020304" pitchFamily="18" charset="0"/>
            </a:rPr>
            <a:t>Поступление наличных денег в кассу</a:t>
          </a:r>
        </a:p>
      </dsp:txBody>
      <dsp:txXfrm>
        <a:off x="803419" y="880763"/>
        <a:ext cx="1239444" cy="619722"/>
      </dsp:txXfrm>
    </dsp:sp>
    <dsp:sp modelId="{1D18DF4A-201F-48E3-BCBC-74C3811BFD97}">
      <dsp:nvSpPr>
        <dsp:cNvPr id="0" name=""/>
        <dsp:cNvSpPr/>
      </dsp:nvSpPr>
      <dsp:spPr>
        <a:xfrm>
          <a:off x="53555" y="1760769"/>
          <a:ext cx="1239444" cy="619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a:latin typeface="Times New Roman" panose="02020603050405020304" pitchFamily="18" charset="0"/>
              <a:ea typeface="Verdana" panose="020B0604030504040204" pitchFamily="34" charset="0"/>
              <a:cs typeface="Times New Roman" panose="02020603050405020304" pitchFamily="18" charset="0"/>
            </a:rPr>
            <a:t>Приходной кассовый ордер</a:t>
          </a:r>
        </a:p>
      </dsp:txBody>
      <dsp:txXfrm>
        <a:off x="53555" y="1760769"/>
        <a:ext cx="1239444" cy="619722"/>
      </dsp:txXfrm>
    </dsp:sp>
    <dsp:sp modelId="{87D2323B-6866-466E-959B-7D8D01368FEC}">
      <dsp:nvSpPr>
        <dsp:cNvPr id="0" name=""/>
        <dsp:cNvSpPr/>
      </dsp:nvSpPr>
      <dsp:spPr>
        <a:xfrm>
          <a:off x="2303147" y="880763"/>
          <a:ext cx="1239444" cy="619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a:latin typeface="Times New Roman" panose="02020603050405020304" pitchFamily="18" charset="0"/>
              <a:ea typeface="Verdana" panose="020B0604030504040204" pitchFamily="34" charset="0"/>
              <a:cs typeface="Times New Roman" panose="02020603050405020304" pitchFamily="18" charset="0"/>
            </a:rPr>
            <a:t>Расход наличных денег из кассы</a:t>
          </a:r>
        </a:p>
      </dsp:txBody>
      <dsp:txXfrm>
        <a:off x="2303147" y="880763"/>
        <a:ext cx="1239444" cy="619722"/>
      </dsp:txXfrm>
    </dsp:sp>
    <dsp:sp modelId="{DC00C4C1-3284-419D-BD6B-BE6E8E7BB10C}">
      <dsp:nvSpPr>
        <dsp:cNvPr id="0" name=""/>
        <dsp:cNvSpPr/>
      </dsp:nvSpPr>
      <dsp:spPr>
        <a:xfrm>
          <a:off x="1553283" y="1760769"/>
          <a:ext cx="1239444" cy="619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a:latin typeface="Times New Roman" panose="02020603050405020304" pitchFamily="18" charset="0"/>
              <a:ea typeface="Verdana" panose="020B0604030504040204" pitchFamily="34" charset="0"/>
              <a:cs typeface="Times New Roman" panose="02020603050405020304" pitchFamily="18" charset="0"/>
            </a:rPr>
            <a:t>Расходной кассовый ордер</a:t>
          </a:r>
        </a:p>
      </dsp:txBody>
      <dsp:txXfrm>
        <a:off x="1553283" y="1760769"/>
        <a:ext cx="1239444" cy="619722"/>
      </dsp:txXfrm>
    </dsp:sp>
    <dsp:sp modelId="{0D9D7381-4487-4315-83C8-110D3E130C51}">
      <dsp:nvSpPr>
        <dsp:cNvPr id="0" name=""/>
        <dsp:cNvSpPr/>
      </dsp:nvSpPr>
      <dsp:spPr>
        <a:xfrm>
          <a:off x="3802875" y="880763"/>
          <a:ext cx="1239444" cy="619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a:latin typeface="Times New Roman" panose="02020603050405020304" pitchFamily="18" charset="0"/>
              <a:ea typeface="Verdana" panose="020B0604030504040204" pitchFamily="34" charset="0"/>
              <a:cs typeface="Times New Roman" panose="02020603050405020304" pitchFamily="18" charset="0"/>
            </a:rPr>
            <a:t>Движение денежных средств на расчетном счете</a:t>
          </a:r>
        </a:p>
      </dsp:txBody>
      <dsp:txXfrm>
        <a:off x="3802875" y="880763"/>
        <a:ext cx="1239444" cy="619722"/>
      </dsp:txXfrm>
    </dsp:sp>
    <dsp:sp modelId="{FC7E3F97-BE44-440D-9D68-6B175495808B}">
      <dsp:nvSpPr>
        <dsp:cNvPr id="0" name=""/>
        <dsp:cNvSpPr/>
      </dsp:nvSpPr>
      <dsp:spPr>
        <a:xfrm>
          <a:off x="3053011" y="1760769"/>
          <a:ext cx="1239444" cy="619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a:latin typeface="Times New Roman" panose="02020603050405020304" pitchFamily="18" charset="0"/>
              <a:ea typeface="Verdana" panose="020B0604030504040204" pitchFamily="34" charset="0"/>
              <a:cs typeface="Times New Roman" panose="02020603050405020304" pitchFamily="18" charset="0"/>
            </a:rPr>
            <a:t>Платежное поручение, выписка баланса</a:t>
          </a:r>
        </a:p>
      </dsp:txBody>
      <dsp:txXfrm>
        <a:off x="3053011" y="1760769"/>
        <a:ext cx="1239444" cy="61972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67</Pages>
  <Words>15705</Words>
  <Characters>89521</Characters>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2019-10-20T12:26:00Z</dcterms:created>
  <dcterms:modified xsi:type="dcterms:W3CDTF">2019-10-23T10:40:00Z</dcterms:modified>
</cp:coreProperties>
</file>